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924" w:rsidRPr="00E21924" w:rsidRDefault="00E21924" w:rsidP="00780AB9">
      <w:pPr>
        <w:jc w:val="both"/>
        <w:rPr>
          <w:b/>
        </w:rPr>
      </w:pPr>
      <w:bookmarkStart w:id="0" w:name="_GoBack"/>
      <w:r w:rsidRPr="00E21924">
        <w:rPr>
          <w:b/>
        </w:rPr>
        <w:t>INFORMACJA O KONSULTACJACH</w:t>
      </w:r>
    </w:p>
    <w:bookmarkEnd w:id="0"/>
    <w:p w:rsidR="00E21924" w:rsidRDefault="00E21924" w:rsidP="00780AB9">
      <w:pPr>
        <w:jc w:val="both"/>
      </w:pPr>
    </w:p>
    <w:p w:rsidR="00780AB9" w:rsidRDefault="00780AB9" w:rsidP="00780AB9">
      <w:pPr>
        <w:jc w:val="both"/>
        <w:rPr>
          <w:b/>
          <w:bCs/>
        </w:rPr>
      </w:pPr>
      <w:r>
        <w:t xml:space="preserve">Zgodnie z Zarządzeniem Nr Or.0050.1.66.2018 z dnia 17 lipca 2018 r. Burmistrz Sępólna Krajeńskiego </w:t>
      </w:r>
      <w:r w:rsidRPr="00C9055F">
        <w:rPr>
          <w:bCs/>
        </w:rPr>
        <w:t>ogłoszone zostały konsultacje</w:t>
      </w:r>
      <w:r>
        <w:t xml:space="preserve"> z organizacjami pozarządowymi i podmiotami, o których mowa w art. 3 ust. 3 ustawy o działalności pożytku publicznego i o wolontariacie oraz z Sępoleńską Radą Działalności Pożytku Publicznego projektu </w:t>
      </w:r>
      <w:r>
        <w:rPr>
          <w:rStyle w:val="Pogrubienie"/>
          <w:b w:val="0"/>
          <w:bCs w:val="0"/>
        </w:rPr>
        <w:t>uchwały Rady Miejskiej w Sępólnie Krajeńskim</w:t>
      </w:r>
      <w:r>
        <w:rPr>
          <w:b/>
          <w:bCs/>
        </w:rPr>
        <w:t xml:space="preserve"> </w:t>
      </w:r>
      <w:r>
        <w:t>w sprawie</w:t>
      </w:r>
      <w:r>
        <w:rPr>
          <w:b/>
          <w:bCs/>
        </w:rPr>
        <w:t xml:space="preserve"> przyjęcia </w:t>
      </w:r>
      <w:r w:rsidR="00A0650E">
        <w:rPr>
          <w:b/>
          <w:bCs/>
        </w:rPr>
        <w:t>„Programu Współpracy Gminy Sępólno Krajeńskie z organizacjami pozarządowymi i innymi podmiotami prowadzącymi działalność pożytku publicznego na rok 2019”</w:t>
      </w:r>
    </w:p>
    <w:p w:rsidR="00780AB9" w:rsidRDefault="00780AB9" w:rsidP="00780AB9">
      <w:pPr>
        <w:jc w:val="both"/>
        <w:rPr>
          <w:b/>
          <w:bCs/>
        </w:rPr>
      </w:pPr>
    </w:p>
    <w:p w:rsidR="00780AB9" w:rsidRDefault="00780AB9" w:rsidP="00780AB9">
      <w:pPr>
        <w:pStyle w:val="NormalnyWeb"/>
        <w:spacing w:before="0" w:after="0"/>
        <w:ind w:firstLine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Konsultacje zostały przeprowadzone w dwóch niżej wymienionych formach:</w:t>
      </w:r>
    </w:p>
    <w:p w:rsidR="00780AB9" w:rsidRDefault="00780AB9" w:rsidP="00780AB9">
      <w:pPr>
        <w:pStyle w:val="NormalnyWeb"/>
        <w:numPr>
          <w:ilvl w:val="0"/>
          <w:numId w:val="1"/>
        </w:numPr>
        <w:spacing w:before="0" w:after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przesyłania uwag i opinii o konsultowanym akcie prawa na formularzu zgłoszeniowym uwag do projektu, na adres: Urząd Miejski ul.  T. Kościuszki 11, 89-400 Sępólno Krajeńskie lub elektronicznie na adres </w:t>
      </w:r>
      <w:hyperlink r:id="rId5" w:history="1">
        <w:r>
          <w:rPr>
            <w:rStyle w:val="Hipercze"/>
            <w:rFonts w:ascii="Calibri" w:hAnsi="Calibri" w:cs="Calibri"/>
            <w:sz w:val="22"/>
            <w:szCs w:val="22"/>
          </w:rPr>
          <w:t>so@gmina-sepolno.pl</w:t>
        </w:r>
      </w:hyperlink>
      <w:r>
        <w:rPr>
          <w:rFonts w:ascii="Calibri" w:hAnsi="Calibri" w:cs="Calibri"/>
          <w:sz w:val="22"/>
          <w:szCs w:val="22"/>
        </w:rPr>
        <w:t xml:space="preserve">, w terminie od 25 lipca 2018 r. do 20 sierpnia 2018 r. </w:t>
      </w:r>
    </w:p>
    <w:p w:rsidR="00780AB9" w:rsidRDefault="00780AB9" w:rsidP="00780AB9">
      <w:pPr>
        <w:pStyle w:val="NormalnyWeb"/>
        <w:numPr>
          <w:ilvl w:val="0"/>
          <w:numId w:val="1"/>
        </w:numPr>
        <w:spacing w:before="0" w:after="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spotkania konsultacyjnego z członkami Sępoleńskiej Rady Działalności Pożytku Publicznego, które odbyło się w siedzibie Urzędu Miejskiego w Sępólnie Krajeńskim 23 lipca 2018 r.</w:t>
      </w:r>
    </w:p>
    <w:p w:rsidR="00780AB9" w:rsidRDefault="00780AB9" w:rsidP="00780AB9">
      <w:pPr>
        <w:jc w:val="both"/>
        <w:rPr>
          <w:b/>
          <w:bCs/>
        </w:rPr>
      </w:pPr>
    </w:p>
    <w:p w:rsidR="00780AB9" w:rsidRDefault="00780AB9" w:rsidP="00780AB9">
      <w:pPr>
        <w:pStyle w:val="NormalnyWeb"/>
        <w:spacing w:before="0" w:after="0"/>
        <w:ind w:firstLine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Projekt konsultowanego aktu prawa został umieszczony: </w:t>
      </w:r>
    </w:p>
    <w:p w:rsidR="00780AB9" w:rsidRDefault="00780AB9" w:rsidP="00780AB9">
      <w:pPr>
        <w:pStyle w:val="NormalnyWeb"/>
        <w:numPr>
          <w:ilvl w:val="0"/>
          <w:numId w:val="2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tablicy Ogłoszeń Urzędu Miejskiego w Sępólnie Krajeńskim;</w:t>
      </w:r>
    </w:p>
    <w:p w:rsidR="00780AB9" w:rsidRDefault="00780AB9" w:rsidP="00780AB9">
      <w:pPr>
        <w:pStyle w:val="NormalnyWeb"/>
        <w:numPr>
          <w:ilvl w:val="0"/>
          <w:numId w:val="2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Biuletynie Informacji Publicznej Gminy Sępólno Krajeńskie;</w:t>
      </w:r>
    </w:p>
    <w:p w:rsidR="00780AB9" w:rsidRDefault="00780AB9" w:rsidP="00780AB9">
      <w:pPr>
        <w:pStyle w:val="NormalnyWeb"/>
        <w:numPr>
          <w:ilvl w:val="0"/>
          <w:numId w:val="2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stronie internetowej Gminy Sępólno Krajeńskie</w:t>
      </w:r>
    </w:p>
    <w:p w:rsidR="00780AB9" w:rsidRDefault="00780AB9" w:rsidP="00780AB9">
      <w:pPr>
        <w:pStyle w:val="NormalnyWeb"/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oraz rozesłany na adresy mailowe i do siedzib stowarzyszeń działających na terenie gminy Sępólno Krajeńskie.</w:t>
      </w:r>
    </w:p>
    <w:p w:rsidR="00780AB9" w:rsidRPr="00780AB9" w:rsidRDefault="00780AB9" w:rsidP="00780AB9">
      <w:pPr>
        <w:pStyle w:val="Normalny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780AB9" w:rsidRPr="00C9055F" w:rsidRDefault="00780AB9" w:rsidP="00780AB9">
      <w:pPr>
        <w:pStyle w:val="NormalnyWeb"/>
        <w:spacing w:before="0" w:after="0"/>
        <w:jc w:val="both"/>
        <w:rPr>
          <w:rFonts w:asciiTheme="minorHAnsi" w:hAnsiTheme="minorHAnsi" w:cstheme="minorHAnsi"/>
          <w:sz w:val="20"/>
          <w:szCs w:val="22"/>
        </w:rPr>
      </w:pPr>
      <w:r w:rsidRPr="00C9055F">
        <w:rPr>
          <w:rFonts w:asciiTheme="minorHAnsi" w:hAnsiTheme="minorHAnsi" w:cstheme="minorHAnsi"/>
          <w:sz w:val="22"/>
        </w:rPr>
        <w:t xml:space="preserve">Podmiotami uprawnionymi do udziału w konsultacjach były organizacje pozarządowe i podmioty wymienione w art. 3 ust. 3 ustawy z dnia 24 kwietnia 2003 r. o działalności pożytku publicznego i o wolontariacie (Dz. U. z 2018 r. poz. 450 z </w:t>
      </w:r>
      <w:proofErr w:type="spellStart"/>
      <w:r w:rsidRPr="00C9055F">
        <w:rPr>
          <w:rFonts w:asciiTheme="minorHAnsi" w:hAnsiTheme="minorHAnsi" w:cstheme="minorHAnsi"/>
          <w:sz w:val="22"/>
        </w:rPr>
        <w:t>późn</w:t>
      </w:r>
      <w:proofErr w:type="spellEnd"/>
      <w:r w:rsidRPr="00C9055F">
        <w:rPr>
          <w:rFonts w:asciiTheme="minorHAnsi" w:hAnsiTheme="minorHAnsi" w:cstheme="minorHAnsi"/>
          <w:sz w:val="22"/>
        </w:rPr>
        <w:t>. zm.) prowadzące działalność pożytku publicznego na terenie Gminy Sępólno Krajeńskie oraz członkowie Sępoleńskiej Rady Działalności Pożytku Publicznego.</w:t>
      </w:r>
    </w:p>
    <w:p w:rsidR="00E7071F" w:rsidRPr="00C9055F" w:rsidRDefault="00E7071F">
      <w:pPr>
        <w:rPr>
          <w:sz w:val="20"/>
        </w:rPr>
      </w:pPr>
    </w:p>
    <w:p w:rsidR="00780AB9" w:rsidRDefault="00780AB9">
      <w:r>
        <w:t>W wyznaczonym terminie nie wpłynął żaden formularz z uwagami od podmiotów uprawnionych do wzięcia udziału w konsultacjach.</w:t>
      </w:r>
    </w:p>
    <w:p w:rsidR="00780AB9" w:rsidRDefault="00780AB9" w:rsidP="00780AB9">
      <w:pPr>
        <w:jc w:val="both"/>
      </w:pPr>
      <w:r>
        <w:t xml:space="preserve">Podczas spotkania konsultacyjnego z Sępoleńską Radą Działalności Pożytku Publicznego nikt </w:t>
      </w:r>
      <w:r w:rsidR="00761A3F">
        <w:t xml:space="preserve">z </w:t>
      </w:r>
      <w:r>
        <w:t>uczestników nie wniósł żadnych uwag i nie zaproponował zmian w treści przygotowan</w:t>
      </w:r>
      <w:r w:rsidR="00C9055F">
        <w:t>ego</w:t>
      </w:r>
      <w:r>
        <w:t xml:space="preserve"> projekt</w:t>
      </w:r>
      <w:r w:rsidR="00C9055F">
        <w:t>u</w:t>
      </w:r>
      <w:r>
        <w:t>. Została również wydana</w:t>
      </w:r>
      <w:r w:rsidR="00761A3F">
        <w:t xml:space="preserve"> przez Sępoleńską Radę Działalności Pożytku Publicznego</w:t>
      </w:r>
      <w:r>
        <w:t xml:space="preserve"> pozytywna opinia na temat przygotowan</w:t>
      </w:r>
      <w:r w:rsidR="00761A3F">
        <w:t>ego</w:t>
      </w:r>
      <w:r>
        <w:t xml:space="preserve"> dokument</w:t>
      </w:r>
      <w:r w:rsidR="00761A3F">
        <w:t>u</w:t>
      </w:r>
      <w:r>
        <w:t>.</w:t>
      </w:r>
    </w:p>
    <w:sectPr w:rsidR="00780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04C85"/>
    <w:multiLevelType w:val="hybridMultilevel"/>
    <w:tmpl w:val="C3E8309A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87F1817"/>
    <w:multiLevelType w:val="hybridMultilevel"/>
    <w:tmpl w:val="A4A0FB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B9"/>
    <w:rsid w:val="00761A3F"/>
    <w:rsid w:val="00780AB9"/>
    <w:rsid w:val="00A0650E"/>
    <w:rsid w:val="00C9055F"/>
    <w:rsid w:val="00E21924"/>
    <w:rsid w:val="00E7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C947C-6871-448C-9BDD-E01C05A2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0AB9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80AB9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780AB9"/>
    <w:pPr>
      <w:spacing w:before="280" w:after="280"/>
    </w:pPr>
    <w:rPr>
      <w:rFonts w:ascii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780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5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@gmina-sepol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Kozłowska</dc:creator>
  <cp:keywords/>
  <dc:description/>
  <cp:lastModifiedBy>Kozłowska</cp:lastModifiedBy>
  <cp:revision>3</cp:revision>
  <dcterms:created xsi:type="dcterms:W3CDTF">2018-09-12T13:10:00Z</dcterms:created>
  <dcterms:modified xsi:type="dcterms:W3CDTF">2018-09-14T06:41:00Z</dcterms:modified>
</cp:coreProperties>
</file>