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59" w:rsidRDefault="008E1359" w:rsidP="008E1359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F05934">
        <w:rPr>
          <w:rFonts w:ascii="Verdana" w:hAnsi="Verdana" w:cs="Times New Roman"/>
          <w:sz w:val="16"/>
          <w:szCs w:val="16"/>
        </w:rPr>
        <w:t xml:space="preserve">Załącznik do Uchwały Nr </w:t>
      </w:r>
      <w:r>
        <w:rPr>
          <w:rFonts w:ascii="Verdana" w:hAnsi="Verdana" w:cs="Times New Roman"/>
          <w:sz w:val="16"/>
          <w:szCs w:val="16"/>
        </w:rPr>
        <w:t>XXX/   /13</w:t>
      </w:r>
    </w:p>
    <w:p w:rsidR="008E1359" w:rsidRDefault="008E1359" w:rsidP="008E1359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       </w:t>
      </w:r>
      <w:r w:rsidRPr="00F05934">
        <w:rPr>
          <w:rFonts w:ascii="Verdana" w:hAnsi="Verdana" w:cs="Times New Roman"/>
          <w:sz w:val="16"/>
          <w:szCs w:val="16"/>
        </w:rPr>
        <w:t xml:space="preserve">                </w:t>
      </w:r>
      <w:r w:rsidRPr="00F05934">
        <w:rPr>
          <w:rFonts w:ascii="Verdana" w:hAnsi="Verdana" w:cs="Times New Roman"/>
          <w:b/>
          <w:sz w:val="48"/>
          <w:szCs w:val="48"/>
        </w:rPr>
        <w:t xml:space="preserve">                          </w:t>
      </w:r>
      <w:r>
        <w:rPr>
          <w:rFonts w:ascii="Verdana" w:hAnsi="Verdana" w:cs="Times New Roman"/>
          <w:b/>
          <w:sz w:val="48"/>
          <w:szCs w:val="48"/>
        </w:rPr>
        <w:t xml:space="preserve">  </w:t>
      </w:r>
      <w:r w:rsidRPr="00F05934">
        <w:rPr>
          <w:rFonts w:ascii="Verdana" w:hAnsi="Verdana" w:cs="Times New Roman"/>
          <w:sz w:val="16"/>
          <w:szCs w:val="16"/>
        </w:rPr>
        <w:t>Rady</w:t>
      </w:r>
      <w:r>
        <w:rPr>
          <w:rFonts w:ascii="Verdana" w:hAnsi="Verdana" w:cs="Times New Roman"/>
          <w:sz w:val="16"/>
          <w:szCs w:val="16"/>
        </w:rPr>
        <w:t xml:space="preserve"> Miejskiej w Sępólnie Krajeńskim</w:t>
      </w:r>
    </w:p>
    <w:p w:rsidR="008E1359" w:rsidRDefault="008E1359" w:rsidP="008E1359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                                                                                                         z dnia 28 lutego 2013r.</w:t>
      </w:r>
    </w:p>
    <w:p w:rsidR="004F2919" w:rsidRDefault="004F2919" w:rsidP="004F2919">
      <w:pPr>
        <w:rPr>
          <w:rFonts w:ascii="Times New Roman" w:hAnsi="Times New Roman" w:cs="Times New Roman"/>
          <w:b/>
          <w:sz w:val="36"/>
          <w:szCs w:val="36"/>
        </w:rPr>
      </w:pPr>
    </w:p>
    <w:p w:rsidR="004F2919" w:rsidRDefault="004F2919" w:rsidP="004F291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6503">
        <w:rPr>
          <w:rFonts w:ascii="Times New Roman" w:hAnsi="Times New Roman" w:cs="Times New Roman"/>
          <w:b/>
          <w:sz w:val="48"/>
          <w:szCs w:val="48"/>
        </w:rPr>
        <w:t>G</w:t>
      </w:r>
      <w:r w:rsidR="00C5763D">
        <w:rPr>
          <w:rFonts w:ascii="Times New Roman" w:hAnsi="Times New Roman" w:cs="Times New Roman"/>
          <w:b/>
          <w:sz w:val="48"/>
          <w:szCs w:val="48"/>
        </w:rPr>
        <w:t>minny</w:t>
      </w:r>
      <w:r w:rsidRPr="00AA6503">
        <w:rPr>
          <w:rFonts w:ascii="Times New Roman" w:hAnsi="Times New Roman" w:cs="Times New Roman"/>
          <w:b/>
          <w:sz w:val="48"/>
          <w:szCs w:val="48"/>
        </w:rPr>
        <w:t xml:space="preserve"> P</w:t>
      </w:r>
      <w:r w:rsidR="00C5763D">
        <w:rPr>
          <w:rFonts w:ascii="Times New Roman" w:hAnsi="Times New Roman" w:cs="Times New Roman"/>
          <w:b/>
          <w:sz w:val="48"/>
          <w:szCs w:val="48"/>
        </w:rPr>
        <w:t>rogram</w:t>
      </w:r>
    </w:p>
    <w:p w:rsidR="00F134B1" w:rsidRDefault="004F2919" w:rsidP="004F291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6503">
        <w:rPr>
          <w:rFonts w:ascii="Times New Roman" w:hAnsi="Times New Roman" w:cs="Times New Roman"/>
          <w:b/>
          <w:sz w:val="48"/>
          <w:szCs w:val="48"/>
        </w:rPr>
        <w:t>W</w:t>
      </w:r>
      <w:r w:rsidR="00C5763D">
        <w:rPr>
          <w:rFonts w:ascii="Times New Roman" w:hAnsi="Times New Roman" w:cs="Times New Roman"/>
          <w:b/>
          <w:sz w:val="48"/>
          <w:szCs w:val="48"/>
        </w:rPr>
        <w:t xml:space="preserve">spierania </w:t>
      </w:r>
      <w:r w:rsidRPr="00AA6503">
        <w:rPr>
          <w:rFonts w:ascii="Times New Roman" w:hAnsi="Times New Roman" w:cs="Times New Roman"/>
          <w:b/>
          <w:sz w:val="48"/>
          <w:szCs w:val="48"/>
        </w:rPr>
        <w:t>R</w:t>
      </w:r>
      <w:r w:rsidR="00C5763D">
        <w:rPr>
          <w:rFonts w:ascii="Times New Roman" w:hAnsi="Times New Roman" w:cs="Times New Roman"/>
          <w:b/>
          <w:sz w:val="48"/>
          <w:szCs w:val="48"/>
        </w:rPr>
        <w:t xml:space="preserve">odziny </w:t>
      </w:r>
    </w:p>
    <w:p w:rsidR="004F2919" w:rsidRPr="00AA6503" w:rsidRDefault="00F134B1" w:rsidP="004F291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w Gminie Sępólno Krajeńskie  </w:t>
      </w:r>
    </w:p>
    <w:p w:rsidR="004F2919" w:rsidRPr="00AA6503" w:rsidRDefault="00127BD1" w:rsidP="004F291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na lata 2013</w:t>
      </w:r>
      <w:r w:rsidR="00992D6D">
        <w:rPr>
          <w:rFonts w:ascii="Times New Roman" w:hAnsi="Times New Roman" w:cs="Times New Roman"/>
          <w:b/>
          <w:sz w:val="48"/>
          <w:szCs w:val="48"/>
        </w:rPr>
        <w:t xml:space="preserve"> - 2015</w:t>
      </w:r>
    </w:p>
    <w:p w:rsidR="004F2919" w:rsidRPr="00F134B1" w:rsidRDefault="004F2919" w:rsidP="00F134B1">
      <w:pPr>
        <w:rPr>
          <w:rFonts w:ascii="Verdana" w:hAnsi="Verdana"/>
          <w:b/>
          <w:sz w:val="20"/>
          <w:szCs w:val="20"/>
        </w:rPr>
      </w:pPr>
    </w:p>
    <w:p w:rsidR="004F2919" w:rsidRPr="00F134B1" w:rsidRDefault="00EA50EB" w:rsidP="00F134B1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762500" cy="2676525"/>
            <wp:effectExtent l="19050" t="0" r="0" b="0"/>
            <wp:docPr id="10" name="Obraz 10" descr="S&amp;eogon;pólno Kraj. - widok ze skarpy przy ul Niecho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&amp;eogon;pólno Kraj. - widok ze skarpy przy ul Niechor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B1" w:rsidRPr="00F134B1" w:rsidRDefault="00F134B1" w:rsidP="00F134B1">
      <w:pPr>
        <w:rPr>
          <w:rFonts w:ascii="Verdana" w:hAnsi="Verdana"/>
          <w:b/>
          <w:sz w:val="20"/>
          <w:szCs w:val="20"/>
        </w:rPr>
      </w:pPr>
    </w:p>
    <w:p w:rsidR="00F134B1" w:rsidRDefault="00F134B1" w:rsidP="004F2919">
      <w:pPr>
        <w:pStyle w:val="Akapitzlist"/>
        <w:rPr>
          <w:rFonts w:ascii="Verdana" w:hAnsi="Verdana"/>
          <w:b/>
          <w:sz w:val="20"/>
          <w:szCs w:val="20"/>
        </w:rPr>
      </w:pPr>
    </w:p>
    <w:p w:rsidR="00F134B1" w:rsidRDefault="00F134B1" w:rsidP="004F2919">
      <w:pPr>
        <w:pStyle w:val="Akapitzlist"/>
        <w:rPr>
          <w:rFonts w:ascii="Verdana" w:hAnsi="Verdana"/>
          <w:b/>
          <w:sz w:val="20"/>
          <w:szCs w:val="20"/>
        </w:rPr>
      </w:pPr>
    </w:p>
    <w:p w:rsidR="00F134B1" w:rsidRDefault="00F134B1" w:rsidP="00F134B1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F134B1"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1101583" cy="1533525"/>
            <wp:effectExtent l="19050" t="0" r="3317" b="0"/>
            <wp:docPr id="2" name="Obraz 1" descr="http://upload.wikimedia.org/wikipedia/commons/thumb/6/6a/POL_S%C4%99p%C3%B3lno_Kraje%C5%84skie_COA.svg/431px-POL_S%C4%99p%C3%B3lno_Kraje%C5%84skie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6/6a/POL_S%C4%99p%C3%B3lno_Kraje%C5%84skie_COA.svg/431px-POL_S%C4%99p%C3%B3lno_Kraje%C5%84skie_CO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43" cy="153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B1" w:rsidRPr="008E1359" w:rsidRDefault="00F134B1" w:rsidP="008E1359">
      <w:pPr>
        <w:rPr>
          <w:rFonts w:ascii="Verdana" w:hAnsi="Verdana"/>
          <w:b/>
          <w:sz w:val="20"/>
          <w:szCs w:val="20"/>
        </w:rPr>
      </w:pPr>
    </w:p>
    <w:p w:rsidR="00CB7ACC" w:rsidRDefault="00127BD1" w:rsidP="00F134B1">
      <w:pPr>
        <w:pStyle w:val="Akapitzli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Sępólno Krajeńskie 2013</w:t>
      </w:r>
    </w:p>
    <w:p w:rsidR="00660C1D" w:rsidRDefault="00660C1D">
      <w:pPr>
        <w:rPr>
          <w:rFonts w:ascii="Verdana" w:hAnsi="Verdana"/>
          <w:sz w:val="20"/>
          <w:szCs w:val="20"/>
        </w:rPr>
        <w:sectPr w:rsidR="00660C1D" w:rsidSect="00660C1D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60C1D" w:rsidRPr="006410B6" w:rsidRDefault="00660C1D">
      <w:pPr>
        <w:rPr>
          <w:rFonts w:ascii="Verdana" w:hAnsi="Verdana"/>
          <w:b/>
          <w:sz w:val="20"/>
          <w:szCs w:val="20"/>
        </w:rPr>
      </w:pPr>
    </w:p>
    <w:p w:rsidR="0096093C" w:rsidRPr="006410B6" w:rsidRDefault="0096093C" w:rsidP="0080588E">
      <w:pPr>
        <w:ind w:left="284"/>
        <w:rPr>
          <w:rFonts w:ascii="Verdana" w:hAnsi="Verdana"/>
          <w:b/>
          <w:sz w:val="20"/>
          <w:szCs w:val="20"/>
        </w:rPr>
      </w:pPr>
      <w:r w:rsidRPr="006410B6">
        <w:rPr>
          <w:rFonts w:ascii="Verdana" w:hAnsi="Verdana"/>
          <w:b/>
          <w:sz w:val="20"/>
          <w:szCs w:val="20"/>
        </w:rPr>
        <w:t>Spis treści</w:t>
      </w:r>
      <w:r w:rsidR="004C066C" w:rsidRPr="006410B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</w:t>
      </w:r>
      <w:r w:rsidR="0080588E" w:rsidRPr="006410B6">
        <w:rPr>
          <w:rFonts w:ascii="Verdana" w:hAnsi="Verdana"/>
          <w:b/>
          <w:sz w:val="20"/>
          <w:szCs w:val="20"/>
        </w:rPr>
        <w:t xml:space="preserve">            </w:t>
      </w:r>
      <w:r w:rsidR="004C066C" w:rsidRPr="006410B6">
        <w:rPr>
          <w:rFonts w:ascii="Verdana" w:hAnsi="Verdana"/>
          <w:b/>
          <w:sz w:val="20"/>
          <w:szCs w:val="20"/>
        </w:rPr>
        <w:t xml:space="preserve">        </w:t>
      </w:r>
      <w:r w:rsidR="0096686E">
        <w:rPr>
          <w:rFonts w:ascii="Verdana" w:hAnsi="Verdana"/>
          <w:b/>
          <w:sz w:val="20"/>
          <w:szCs w:val="20"/>
        </w:rPr>
        <w:t xml:space="preserve">   </w:t>
      </w:r>
      <w:r w:rsidR="006410B6">
        <w:rPr>
          <w:rFonts w:ascii="Verdana" w:hAnsi="Verdana"/>
          <w:b/>
          <w:sz w:val="20"/>
          <w:szCs w:val="20"/>
        </w:rPr>
        <w:t>S</w:t>
      </w:r>
      <w:r w:rsidR="004C066C" w:rsidRPr="006410B6">
        <w:rPr>
          <w:rFonts w:ascii="Verdana" w:hAnsi="Verdana"/>
          <w:b/>
          <w:sz w:val="20"/>
          <w:szCs w:val="20"/>
        </w:rPr>
        <w:t>tr.</w:t>
      </w:r>
    </w:p>
    <w:p w:rsidR="0096093C" w:rsidRDefault="0096093C" w:rsidP="006D5149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:rsidR="0015121D" w:rsidRDefault="006E6F1D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Wprowadzenie </w:t>
      </w:r>
      <w:r w:rsidR="004C066C">
        <w:rPr>
          <w:rFonts w:ascii="Verdana" w:hAnsi="Verdana"/>
          <w:sz w:val="20"/>
          <w:szCs w:val="20"/>
        </w:rPr>
        <w:t>………………</w:t>
      </w:r>
      <w:r w:rsidR="00A75CF5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3A2CC0">
        <w:rPr>
          <w:rFonts w:ascii="Verdana" w:hAnsi="Verdana"/>
          <w:sz w:val="20"/>
          <w:szCs w:val="20"/>
        </w:rPr>
        <w:t>.</w:t>
      </w:r>
      <w:r w:rsidR="00A75CF5">
        <w:rPr>
          <w:rFonts w:ascii="Verdana" w:hAnsi="Verdana"/>
          <w:sz w:val="20"/>
          <w:szCs w:val="20"/>
        </w:rPr>
        <w:t>.</w:t>
      </w:r>
      <w:r w:rsidR="003A2CC0">
        <w:rPr>
          <w:rFonts w:ascii="Verdana" w:hAnsi="Verdana"/>
          <w:sz w:val="20"/>
          <w:szCs w:val="20"/>
        </w:rPr>
        <w:t xml:space="preserve">    </w:t>
      </w:r>
      <w:r w:rsidR="0080588E">
        <w:rPr>
          <w:rFonts w:ascii="Verdana" w:hAnsi="Verdana"/>
          <w:sz w:val="20"/>
          <w:szCs w:val="20"/>
        </w:rPr>
        <w:t xml:space="preserve"> </w:t>
      </w:r>
      <w:r w:rsidR="00A75CF5">
        <w:rPr>
          <w:rFonts w:ascii="Verdana" w:hAnsi="Verdana"/>
          <w:sz w:val="20"/>
          <w:szCs w:val="20"/>
        </w:rPr>
        <w:t>2</w:t>
      </w:r>
      <w:r w:rsidR="004C066C">
        <w:rPr>
          <w:rFonts w:ascii="Verdana" w:hAnsi="Verdana"/>
          <w:sz w:val="20"/>
          <w:szCs w:val="20"/>
        </w:rPr>
        <w:t xml:space="preserve">  </w:t>
      </w:r>
    </w:p>
    <w:p w:rsidR="0015121D" w:rsidRPr="0015121D" w:rsidRDefault="006E6F1D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Pojęcie rodziny ………………………………………………………………………………………..</w:t>
      </w:r>
      <w:r w:rsidR="0015121D">
        <w:rPr>
          <w:rFonts w:ascii="Verdana" w:hAnsi="Verdana"/>
          <w:sz w:val="20"/>
          <w:szCs w:val="20"/>
        </w:rPr>
        <w:t>………………..</w:t>
      </w:r>
      <w:r w:rsidR="000E081E">
        <w:rPr>
          <w:rFonts w:ascii="Verdana" w:hAnsi="Verdana"/>
          <w:sz w:val="20"/>
          <w:szCs w:val="20"/>
        </w:rPr>
        <w:t xml:space="preserve">    2</w:t>
      </w:r>
    </w:p>
    <w:p w:rsidR="0080588E" w:rsidRDefault="0080588E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Diagnoza </w:t>
      </w:r>
      <w:r w:rsidR="006E6F1D">
        <w:rPr>
          <w:rFonts w:ascii="Verdana" w:hAnsi="Verdana"/>
          <w:sz w:val="20"/>
          <w:szCs w:val="20"/>
        </w:rPr>
        <w:t>– stan problemu</w:t>
      </w:r>
      <w:r>
        <w:rPr>
          <w:rFonts w:ascii="Verdana" w:hAnsi="Verdana"/>
          <w:sz w:val="20"/>
          <w:szCs w:val="20"/>
        </w:rPr>
        <w:t xml:space="preserve"> …………</w:t>
      </w:r>
      <w:r w:rsidR="006E6F1D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 w:rsidR="004C066C">
        <w:rPr>
          <w:rFonts w:ascii="Verdana" w:hAnsi="Verdana"/>
          <w:sz w:val="20"/>
          <w:szCs w:val="20"/>
        </w:rPr>
        <w:t xml:space="preserve">  </w:t>
      </w:r>
      <w:r w:rsidR="006E6F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0659A4">
        <w:rPr>
          <w:rFonts w:ascii="Verdana" w:hAnsi="Verdana"/>
          <w:sz w:val="20"/>
          <w:szCs w:val="20"/>
        </w:rPr>
        <w:t>4</w:t>
      </w:r>
      <w:r w:rsidR="004C066C">
        <w:rPr>
          <w:rFonts w:ascii="Verdana" w:hAnsi="Verdana"/>
          <w:sz w:val="20"/>
          <w:szCs w:val="20"/>
        </w:rPr>
        <w:t xml:space="preserve">          </w:t>
      </w:r>
    </w:p>
    <w:p w:rsidR="0080588E" w:rsidRDefault="0080588E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Cele programu ………………………</w:t>
      </w:r>
      <w:r w:rsidR="000659A4"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  <w:r w:rsidR="006E6F1D">
        <w:rPr>
          <w:rFonts w:ascii="Verdana" w:hAnsi="Verdana"/>
          <w:sz w:val="20"/>
          <w:szCs w:val="20"/>
        </w:rPr>
        <w:t xml:space="preserve"> </w:t>
      </w:r>
      <w:r w:rsidR="006D5149">
        <w:rPr>
          <w:rFonts w:ascii="Verdana" w:hAnsi="Verdana"/>
          <w:sz w:val="20"/>
          <w:szCs w:val="20"/>
        </w:rPr>
        <w:t xml:space="preserve"> </w:t>
      </w:r>
      <w:r w:rsidR="000659A4">
        <w:rPr>
          <w:rFonts w:ascii="Verdana" w:hAnsi="Verdana"/>
          <w:sz w:val="20"/>
          <w:szCs w:val="20"/>
        </w:rPr>
        <w:t xml:space="preserve"> 9</w:t>
      </w:r>
      <w:r>
        <w:rPr>
          <w:rFonts w:ascii="Verdana" w:hAnsi="Verdana"/>
          <w:sz w:val="20"/>
          <w:szCs w:val="20"/>
        </w:rPr>
        <w:t xml:space="preserve">  </w:t>
      </w:r>
      <w:r w:rsidR="004C066C">
        <w:rPr>
          <w:rFonts w:ascii="Verdana" w:hAnsi="Verdana"/>
          <w:sz w:val="20"/>
          <w:szCs w:val="20"/>
        </w:rPr>
        <w:t xml:space="preserve">    </w:t>
      </w:r>
    </w:p>
    <w:p w:rsidR="006E6F1D" w:rsidRDefault="006E6F1D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15121D">
        <w:rPr>
          <w:rFonts w:ascii="Verdana" w:hAnsi="Verdana"/>
          <w:sz w:val="20"/>
          <w:szCs w:val="20"/>
        </w:rPr>
        <w:t>Odbiorcy Gminnego Programu Wspierania Rodziny na lata</w:t>
      </w:r>
      <w:r>
        <w:rPr>
          <w:rFonts w:ascii="Verdana" w:hAnsi="Verdana"/>
          <w:sz w:val="20"/>
          <w:szCs w:val="20"/>
        </w:rPr>
        <w:t xml:space="preserve"> </w:t>
      </w:r>
      <w:r w:rsidRPr="0015121D">
        <w:rPr>
          <w:rFonts w:ascii="Verdana" w:hAnsi="Verdana"/>
          <w:sz w:val="20"/>
          <w:szCs w:val="20"/>
        </w:rPr>
        <w:t xml:space="preserve"> 2013-2015</w:t>
      </w:r>
      <w:r w:rsidR="000E081E">
        <w:rPr>
          <w:rFonts w:ascii="Verdana" w:hAnsi="Verdana"/>
          <w:sz w:val="20"/>
          <w:szCs w:val="20"/>
        </w:rPr>
        <w:t xml:space="preserve"> …………………  10</w:t>
      </w:r>
    </w:p>
    <w:p w:rsidR="00703BAA" w:rsidRDefault="0080588E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88E">
        <w:rPr>
          <w:rFonts w:ascii="Verdana" w:hAnsi="Verdana"/>
          <w:sz w:val="20"/>
          <w:szCs w:val="20"/>
        </w:rPr>
        <w:t xml:space="preserve">Oczekiwane rezultaty z realizacji </w:t>
      </w:r>
      <w:r w:rsidR="00703BAA">
        <w:rPr>
          <w:rFonts w:ascii="Verdana" w:hAnsi="Verdana"/>
          <w:sz w:val="20"/>
          <w:szCs w:val="20"/>
        </w:rPr>
        <w:t xml:space="preserve">Gminnego </w:t>
      </w:r>
      <w:r>
        <w:rPr>
          <w:rFonts w:ascii="Verdana" w:hAnsi="Verdana"/>
          <w:sz w:val="20"/>
          <w:szCs w:val="20"/>
        </w:rPr>
        <w:t>Programu Wspierania Rodziny</w:t>
      </w:r>
    </w:p>
    <w:p w:rsidR="0080588E" w:rsidRPr="007E145F" w:rsidRDefault="0080588E" w:rsidP="00703BAA">
      <w:pPr>
        <w:pStyle w:val="Akapitzlist"/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7E145F">
        <w:rPr>
          <w:rFonts w:ascii="Verdana" w:hAnsi="Verdana"/>
          <w:sz w:val="20"/>
          <w:szCs w:val="20"/>
        </w:rPr>
        <w:t>na lata 201</w:t>
      </w:r>
      <w:r w:rsidR="00127BD1" w:rsidRPr="007E145F">
        <w:rPr>
          <w:rFonts w:ascii="Verdana" w:hAnsi="Verdana"/>
          <w:sz w:val="20"/>
          <w:szCs w:val="20"/>
        </w:rPr>
        <w:t>3</w:t>
      </w:r>
      <w:r w:rsidRPr="007E145F">
        <w:rPr>
          <w:rFonts w:ascii="Verdana" w:hAnsi="Verdana"/>
          <w:sz w:val="20"/>
          <w:szCs w:val="20"/>
        </w:rPr>
        <w:t>-2015</w:t>
      </w:r>
      <w:r w:rsidR="000659A4">
        <w:rPr>
          <w:rFonts w:ascii="Verdana" w:hAnsi="Verdana"/>
          <w:sz w:val="20"/>
          <w:szCs w:val="20"/>
        </w:rPr>
        <w:t xml:space="preserve"> </w:t>
      </w:r>
      <w:r w:rsidR="00703BAA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……………………………………………………………………………………………………. </w:t>
      </w:r>
      <w:r w:rsidR="007E145F" w:rsidRPr="007E145F">
        <w:rPr>
          <w:rFonts w:ascii="Verdana" w:hAnsi="Verdana"/>
          <w:sz w:val="20"/>
          <w:szCs w:val="20"/>
        </w:rPr>
        <w:t xml:space="preserve"> </w:t>
      </w:r>
      <w:r w:rsidR="00F41DDB">
        <w:rPr>
          <w:rFonts w:ascii="Verdana" w:hAnsi="Verdana"/>
          <w:sz w:val="20"/>
          <w:szCs w:val="20"/>
        </w:rPr>
        <w:t>10</w:t>
      </w:r>
    </w:p>
    <w:p w:rsidR="0080588E" w:rsidRPr="007E145F" w:rsidRDefault="0080588E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88E">
        <w:rPr>
          <w:rFonts w:ascii="Verdana" w:hAnsi="Verdana"/>
          <w:sz w:val="20"/>
          <w:szCs w:val="20"/>
        </w:rPr>
        <w:t xml:space="preserve">Zadania Gminnego Programu Wspierania Rodziny na lata </w:t>
      </w:r>
      <w:r w:rsidRPr="007E145F">
        <w:rPr>
          <w:rFonts w:ascii="Verdana" w:hAnsi="Verdana"/>
          <w:sz w:val="20"/>
          <w:szCs w:val="20"/>
        </w:rPr>
        <w:t>201</w:t>
      </w:r>
      <w:r w:rsidR="00127BD1" w:rsidRPr="007E145F">
        <w:rPr>
          <w:rFonts w:ascii="Verdana" w:hAnsi="Verdana"/>
          <w:sz w:val="20"/>
          <w:szCs w:val="20"/>
        </w:rPr>
        <w:t>3</w:t>
      </w:r>
      <w:r w:rsidRPr="007E145F">
        <w:rPr>
          <w:rFonts w:ascii="Verdana" w:hAnsi="Verdana"/>
          <w:sz w:val="20"/>
          <w:szCs w:val="20"/>
        </w:rPr>
        <w:t>-2015</w:t>
      </w:r>
      <w:r w:rsidR="006D5149">
        <w:rPr>
          <w:rFonts w:ascii="Verdana" w:hAnsi="Verdana"/>
          <w:sz w:val="20"/>
          <w:szCs w:val="20"/>
        </w:rPr>
        <w:t xml:space="preserve"> ……………………. </w:t>
      </w:r>
      <w:r w:rsidR="00F41DDB">
        <w:rPr>
          <w:rFonts w:ascii="Verdana" w:hAnsi="Verdana"/>
          <w:sz w:val="20"/>
          <w:szCs w:val="20"/>
        </w:rPr>
        <w:t>10</w:t>
      </w:r>
    </w:p>
    <w:p w:rsidR="006D5149" w:rsidRDefault="0080588E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80588E">
        <w:rPr>
          <w:rFonts w:ascii="Verdana" w:hAnsi="Verdana"/>
          <w:sz w:val="20"/>
          <w:szCs w:val="20"/>
        </w:rPr>
        <w:t xml:space="preserve">Zasoby instytucjonalne działające w obszarze wspierania rodzin na terenie </w:t>
      </w:r>
    </w:p>
    <w:p w:rsidR="0080588E" w:rsidRPr="006D5149" w:rsidRDefault="006D5149" w:rsidP="006D514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80588E" w:rsidRPr="006D5149">
        <w:rPr>
          <w:rFonts w:ascii="Verdana" w:hAnsi="Verdana"/>
          <w:sz w:val="20"/>
          <w:szCs w:val="20"/>
        </w:rPr>
        <w:t xml:space="preserve">gminy Sępólno Krajeńskie </w:t>
      </w:r>
      <w:r w:rsidR="006410B6" w:rsidRPr="006D5149">
        <w:rPr>
          <w:rFonts w:ascii="Verdana" w:hAnsi="Verdana"/>
          <w:sz w:val="20"/>
          <w:szCs w:val="20"/>
        </w:rPr>
        <w:t>………………………………………………………………………………………..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 xml:space="preserve">   </w:t>
      </w:r>
      <w:r w:rsidR="000E081E">
        <w:rPr>
          <w:rFonts w:ascii="Verdana" w:hAnsi="Verdana"/>
          <w:sz w:val="20"/>
          <w:szCs w:val="20"/>
        </w:rPr>
        <w:t>1</w:t>
      </w:r>
      <w:r w:rsidR="00FA16F3">
        <w:rPr>
          <w:rFonts w:ascii="Verdana" w:hAnsi="Verdana"/>
          <w:sz w:val="20"/>
          <w:szCs w:val="20"/>
        </w:rPr>
        <w:t>2</w:t>
      </w:r>
    </w:p>
    <w:p w:rsidR="000659A4" w:rsidRPr="006D5149" w:rsidRDefault="000659A4" w:rsidP="006D514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6D5149">
        <w:rPr>
          <w:rFonts w:ascii="Verdana" w:hAnsi="Verdana"/>
          <w:sz w:val="20"/>
          <w:szCs w:val="20"/>
        </w:rPr>
        <w:t>Źródła finansowania Gminnego Programu Wspierani</w:t>
      </w:r>
      <w:r w:rsidR="006E6F1D" w:rsidRPr="006D5149">
        <w:rPr>
          <w:rFonts w:ascii="Verdana" w:hAnsi="Verdana"/>
          <w:sz w:val="20"/>
          <w:szCs w:val="20"/>
        </w:rPr>
        <w:t>a</w:t>
      </w:r>
      <w:r w:rsidR="006D5149">
        <w:rPr>
          <w:rFonts w:ascii="Verdana" w:hAnsi="Verdana"/>
          <w:sz w:val="20"/>
          <w:szCs w:val="20"/>
        </w:rPr>
        <w:t xml:space="preserve"> Rodziny na lata 2013-2015    </w:t>
      </w:r>
      <w:r w:rsidRPr="006D5149">
        <w:rPr>
          <w:rFonts w:ascii="Verdana" w:hAnsi="Verdana"/>
          <w:sz w:val="20"/>
          <w:szCs w:val="20"/>
        </w:rPr>
        <w:t>1</w:t>
      </w:r>
      <w:r w:rsidR="00FA16F3">
        <w:rPr>
          <w:rFonts w:ascii="Verdana" w:hAnsi="Verdana"/>
          <w:sz w:val="20"/>
          <w:szCs w:val="20"/>
        </w:rPr>
        <w:t>3</w:t>
      </w:r>
    </w:p>
    <w:p w:rsidR="0080588E" w:rsidRPr="007E145F" w:rsidRDefault="006D5149" w:rsidP="006D5149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0588E" w:rsidRPr="0080588E">
        <w:rPr>
          <w:rFonts w:ascii="Verdana" w:hAnsi="Verdana"/>
          <w:sz w:val="20"/>
          <w:szCs w:val="20"/>
        </w:rPr>
        <w:t>Monitoring przebiegu Gminn</w:t>
      </w:r>
      <w:r w:rsidR="007E145F">
        <w:rPr>
          <w:rFonts w:ascii="Verdana" w:hAnsi="Verdana"/>
          <w:sz w:val="20"/>
          <w:szCs w:val="20"/>
        </w:rPr>
        <w:t xml:space="preserve">ego Programu Wspierania Rodziny </w:t>
      </w:r>
      <w:r w:rsidR="0080588E" w:rsidRPr="007E145F">
        <w:rPr>
          <w:rFonts w:ascii="Verdana" w:hAnsi="Verdana"/>
          <w:sz w:val="20"/>
          <w:szCs w:val="20"/>
        </w:rPr>
        <w:t>na lata 201</w:t>
      </w:r>
      <w:r w:rsidR="00127BD1" w:rsidRPr="007E145F">
        <w:rPr>
          <w:rFonts w:ascii="Verdana" w:hAnsi="Verdana"/>
          <w:sz w:val="20"/>
          <w:szCs w:val="20"/>
        </w:rPr>
        <w:t>3</w:t>
      </w:r>
      <w:r w:rsidR="0080588E" w:rsidRPr="007E145F">
        <w:rPr>
          <w:rFonts w:ascii="Verdana" w:hAnsi="Verdana"/>
          <w:sz w:val="20"/>
          <w:szCs w:val="20"/>
        </w:rPr>
        <w:t>-201</w:t>
      </w:r>
      <w:r>
        <w:rPr>
          <w:rFonts w:ascii="Verdana" w:hAnsi="Verdana"/>
          <w:sz w:val="20"/>
          <w:szCs w:val="20"/>
        </w:rPr>
        <w:t xml:space="preserve">5   </w:t>
      </w:r>
      <w:r w:rsidR="0001020E">
        <w:rPr>
          <w:rFonts w:ascii="Verdana" w:hAnsi="Verdana"/>
          <w:sz w:val="20"/>
          <w:szCs w:val="20"/>
        </w:rPr>
        <w:t>13</w:t>
      </w:r>
    </w:p>
    <w:p w:rsidR="0080588E" w:rsidRDefault="0080588E" w:rsidP="006D5149">
      <w:pPr>
        <w:pStyle w:val="Akapitzlist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</w:p>
    <w:p w:rsidR="0080588E" w:rsidRPr="0080588E" w:rsidRDefault="0080588E" w:rsidP="006D5149">
      <w:pPr>
        <w:pStyle w:val="Akapitzlist"/>
        <w:spacing w:after="0" w:line="360" w:lineRule="auto"/>
        <w:ind w:left="1077"/>
        <w:jc w:val="both"/>
        <w:rPr>
          <w:rFonts w:ascii="Verdana" w:hAnsi="Verdana"/>
          <w:sz w:val="20"/>
          <w:szCs w:val="20"/>
        </w:rPr>
      </w:pPr>
    </w:p>
    <w:p w:rsidR="004C066C" w:rsidRDefault="004C066C" w:rsidP="0080588E">
      <w:pPr>
        <w:pStyle w:val="Akapitzlist"/>
        <w:spacing w:after="0" w:line="360" w:lineRule="auto"/>
        <w:ind w:left="107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</w:t>
      </w: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647DC3" w:rsidRDefault="00647DC3" w:rsidP="0096093C">
      <w:pPr>
        <w:pStyle w:val="Akapitzlist"/>
        <w:rPr>
          <w:rFonts w:ascii="Verdana" w:hAnsi="Verdana"/>
          <w:sz w:val="20"/>
          <w:szCs w:val="20"/>
        </w:rPr>
      </w:pPr>
    </w:p>
    <w:p w:rsidR="00835F2C" w:rsidRDefault="00835F2C" w:rsidP="0096093C">
      <w:pPr>
        <w:pStyle w:val="Akapitzlist"/>
        <w:rPr>
          <w:rFonts w:ascii="Verdana" w:hAnsi="Verdana"/>
          <w:sz w:val="20"/>
          <w:szCs w:val="20"/>
        </w:rPr>
      </w:pPr>
    </w:p>
    <w:p w:rsidR="0096093C" w:rsidRDefault="0096093C" w:rsidP="00524E5F">
      <w:pPr>
        <w:rPr>
          <w:rFonts w:ascii="Verdana" w:hAnsi="Verdana"/>
          <w:sz w:val="20"/>
          <w:szCs w:val="20"/>
        </w:rPr>
      </w:pPr>
    </w:p>
    <w:p w:rsidR="00524E5F" w:rsidRPr="00524E5F" w:rsidRDefault="00524E5F" w:rsidP="00524E5F">
      <w:pPr>
        <w:rPr>
          <w:rFonts w:ascii="Verdana" w:hAnsi="Verdana"/>
          <w:sz w:val="20"/>
          <w:szCs w:val="20"/>
        </w:rPr>
      </w:pPr>
    </w:p>
    <w:p w:rsidR="004C1C96" w:rsidRPr="004C1C96" w:rsidRDefault="00D91BD0" w:rsidP="004C1C9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Wprowadzenie</w:t>
      </w:r>
    </w:p>
    <w:p w:rsidR="00D91BD0" w:rsidRDefault="00806A29" w:rsidP="00806A29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A75CF5">
        <w:rPr>
          <w:rFonts w:ascii="Verdana" w:hAnsi="Verdana"/>
          <w:sz w:val="20"/>
          <w:szCs w:val="20"/>
        </w:rPr>
        <w:t>W zw</w:t>
      </w:r>
      <w:r w:rsidR="00E13251">
        <w:rPr>
          <w:rFonts w:ascii="Verdana" w:hAnsi="Verdana"/>
          <w:sz w:val="20"/>
          <w:szCs w:val="20"/>
        </w:rPr>
        <w:t>iązku z wejściem w życie ustawy</w:t>
      </w:r>
      <w:r w:rsidR="00D91BD0" w:rsidRPr="00D91BD0">
        <w:rPr>
          <w:rFonts w:ascii="Verdana" w:hAnsi="Verdana"/>
          <w:sz w:val="20"/>
          <w:szCs w:val="20"/>
        </w:rPr>
        <w:t xml:space="preserve"> o wspieraniu rodziny i systemie pieczy zastępczej </w:t>
      </w:r>
      <w:r w:rsidR="00E13251">
        <w:rPr>
          <w:rFonts w:ascii="Verdana" w:hAnsi="Verdana"/>
          <w:sz w:val="20"/>
          <w:szCs w:val="20"/>
        </w:rPr>
        <w:t>zostały podzielone</w:t>
      </w:r>
      <w:r w:rsidR="00D91BD0">
        <w:rPr>
          <w:rFonts w:ascii="Verdana" w:hAnsi="Verdana"/>
          <w:sz w:val="20"/>
          <w:szCs w:val="20"/>
        </w:rPr>
        <w:t xml:space="preserve"> kompetencje </w:t>
      </w:r>
      <w:r w:rsidR="00D91BD0" w:rsidRPr="00D91BD0">
        <w:rPr>
          <w:rFonts w:ascii="Verdana" w:hAnsi="Verdana"/>
          <w:sz w:val="20"/>
          <w:szCs w:val="20"/>
        </w:rPr>
        <w:t xml:space="preserve">między samorządy gmin i powiaty. Do zadań własnych gminy należy praca z rodziną biologiczną, natomiast pieczę zastępczą organizuje powiat. </w:t>
      </w:r>
    </w:p>
    <w:p w:rsidR="00123B71" w:rsidRPr="00D91BD0" w:rsidRDefault="00806A29" w:rsidP="00D91BD0">
      <w:pPr>
        <w:pStyle w:val="Akapitzlist"/>
        <w:spacing w:after="0" w:line="360" w:lineRule="auto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123B71">
        <w:rPr>
          <w:rFonts w:ascii="Verdana" w:hAnsi="Verdana"/>
          <w:sz w:val="20"/>
          <w:szCs w:val="20"/>
        </w:rPr>
        <w:t>Według obowiązującego stanu prawnego, system pieczy zastępczej to zespół osób, instytucji i działań zmierzających do zapewnienia czasowej opieki i wychowania dzieci                   w przypadku niemożliwości sprawowania opi</w:t>
      </w:r>
      <w:r w:rsidR="005C7E55">
        <w:rPr>
          <w:rFonts w:ascii="Verdana" w:hAnsi="Verdana"/>
          <w:sz w:val="20"/>
          <w:szCs w:val="20"/>
        </w:rPr>
        <w:t xml:space="preserve">eki i wychowania przez rodziców „Jednostkami </w:t>
      </w:r>
      <w:r w:rsidR="0015513F">
        <w:rPr>
          <w:rFonts w:ascii="Verdana" w:hAnsi="Verdana"/>
          <w:sz w:val="20"/>
          <w:szCs w:val="20"/>
        </w:rPr>
        <w:t xml:space="preserve">organizacyjnymi wspierania rodziny i systemu pieczy zastępczej są jednostki </w:t>
      </w:r>
      <w:r w:rsidR="005F71AC">
        <w:rPr>
          <w:rFonts w:ascii="Verdana" w:hAnsi="Verdana"/>
          <w:sz w:val="20"/>
          <w:szCs w:val="20"/>
        </w:rPr>
        <w:t xml:space="preserve">organizacyjne jednostek samorządu terytorialnego wykonujące zadania </w:t>
      </w:r>
      <w:r>
        <w:rPr>
          <w:rFonts w:ascii="Verdana" w:hAnsi="Verdana"/>
          <w:sz w:val="20"/>
          <w:szCs w:val="20"/>
        </w:rPr>
        <w:t xml:space="preserve">                      </w:t>
      </w:r>
      <w:r w:rsidR="005F71AC">
        <w:rPr>
          <w:rFonts w:ascii="Verdana" w:hAnsi="Verdana"/>
          <w:sz w:val="20"/>
          <w:szCs w:val="20"/>
        </w:rPr>
        <w:t xml:space="preserve">w zakresie wspierania rodziny i systemu pieczy zastępczej, placówki wsparcia dziennego, organizatorzy rodzinnej pieczy zastępczej, placówki opiekuńczo-wychowawcze, regionalne placówki opiekuńczo-terapeutyczne, interwencyjne ośrodki </w:t>
      </w:r>
      <w:proofErr w:type="spellStart"/>
      <w:r w:rsidR="005F71AC">
        <w:rPr>
          <w:rFonts w:ascii="Verdana" w:hAnsi="Verdana"/>
          <w:sz w:val="20"/>
          <w:szCs w:val="20"/>
        </w:rPr>
        <w:t>preadopcyjne</w:t>
      </w:r>
      <w:proofErr w:type="spellEnd"/>
      <w:r w:rsidR="005F71AC">
        <w:rPr>
          <w:rFonts w:ascii="Verdana" w:hAnsi="Verdana"/>
          <w:sz w:val="20"/>
          <w:szCs w:val="20"/>
        </w:rPr>
        <w:t>, ośrodki adopcyjne oraz podmioty, którym zlecono realizację zadań z zakresu wspierania rodziny i systemie pieczy zastępczej” (art. 2 ust. 3 w/w Ustawy).</w:t>
      </w:r>
    </w:p>
    <w:p w:rsidR="00D91BD0" w:rsidRPr="00FF6DE3" w:rsidRDefault="00806A29" w:rsidP="005F71AC">
      <w:pPr>
        <w:pStyle w:val="Akapitzlist"/>
        <w:spacing w:after="0" w:line="360" w:lineRule="auto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D91BD0" w:rsidRPr="00FF6DE3">
        <w:rPr>
          <w:rFonts w:ascii="Verdana" w:hAnsi="Verdana"/>
          <w:sz w:val="20"/>
          <w:szCs w:val="20"/>
        </w:rPr>
        <w:t>Podstawa prawna tworzenia gminnego programu wspierania rodziny:</w:t>
      </w:r>
    </w:p>
    <w:p w:rsidR="00D91BD0" w:rsidRPr="00A51223" w:rsidRDefault="00D91BD0" w:rsidP="00D91BD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A51223">
        <w:rPr>
          <w:rFonts w:ascii="Verdana" w:hAnsi="Verdana"/>
          <w:b/>
          <w:sz w:val="20"/>
          <w:szCs w:val="20"/>
        </w:rPr>
        <w:t>art. 176 pkt 1 oraz art. 179 ust. 2 ustawy z dnia 9 czerwca 2011 roku</w:t>
      </w:r>
      <w:r w:rsidR="00B24158">
        <w:rPr>
          <w:rFonts w:ascii="Verdana" w:hAnsi="Verdana"/>
          <w:b/>
          <w:sz w:val="20"/>
          <w:szCs w:val="20"/>
        </w:rPr>
        <w:t xml:space="preserve">                        </w:t>
      </w:r>
      <w:r w:rsidRPr="00A51223">
        <w:rPr>
          <w:rFonts w:ascii="Verdana" w:hAnsi="Verdana"/>
          <w:b/>
          <w:sz w:val="20"/>
          <w:szCs w:val="20"/>
        </w:rPr>
        <w:t xml:space="preserve"> o wspieraniu rodziny i systemie pieczy zastępczej. </w:t>
      </w:r>
    </w:p>
    <w:p w:rsidR="00D91BD0" w:rsidRPr="00F75116" w:rsidRDefault="00D91BD0" w:rsidP="00D91B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tab/>
      </w:r>
      <w:r w:rsidRPr="00F75116">
        <w:rPr>
          <w:rFonts w:ascii="Verdana" w:hAnsi="Verdana"/>
          <w:sz w:val="20"/>
          <w:szCs w:val="20"/>
        </w:rPr>
        <w:t>Gminny Program Wspierania Rodziny spójny</w:t>
      </w:r>
      <w:r w:rsidR="00B24158" w:rsidRPr="00F75116">
        <w:rPr>
          <w:rFonts w:ascii="Verdana" w:hAnsi="Verdana"/>
          <w:sz w:val="20"/>
          <w:szCs w:val="20"/>
        </w:rPr>
        <w:t xml:space="preserve"> jest</w:t>
      </w:r>
      <w:r w:rsidRPr="00F75116">
        <w:rPr>
          <w:rFonts w:ascii="Verdana" w:hAnsi="Verdana"/>
          <w:sz w:val="20"/>
          <w:szCs w:val="20"/>
        </w:rPr>
        <w:t xml:space="preserve"> z:</w:t>
      </w:r>
    </w:p>
    <w:p w:rsidR="00D91BD0" w:rsidRPr="009F039F" w:rsidRDefault="00D91BD0" w:rsidP="009F039F">
      <w:pPr>
        <w:pStyle w:val="Akapitzlist"/>
        <w:numPr>
          <w:ilvl w:val="3"/>
          <w:numId w:val="7"/>
        </w:numPr>
        <w:spacing w:after="0" w:line="360" w:lineRule="auto"/>
        <w:ind w:left="92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Strategią</w:t>
      </w:r>
      <w:r w:rsidRPr="00F75116">
        <w:rPr>
          <w:rFonts w:ascii="Verdana" w:hAnsi="Verdana"/>
          <w:sz w:val="20"/>
          <w:szCs w:val="20"/>
        </w:rPr>
        <w:t xml:space="preserve"> </w:t>
      </w:r>
      <w:r w:rsidR="000A01A6">
        <w:rPr>
          <w:rFonts w:ascii="Verdana" w:hAnsi="Verdana"/>
          <w:sz w:val="20"/>
          <w:szCs w:val="20"/>
        </w:rPr>
        <w:t xml:space="preserve">Integracji i </w:t>
      </w:r>
      <w:r w:rsidRPr="00F75116">
        <w:rPr>
          <w:rFonts w:ascii="Verdana" w:hAnsi="Verdana"/>
          <w:sz w:val="20"/>
          <w:szCs w:val="20"/>
        </w:rPr>
        <w:t>Rozwiązywania Problemów Społecznych Gminy Sępólno Krajeńs</w:t>
      </w:r>
      <w:r w:rsidR="00C661B3">
        <w:rPr>
          <w:rFonts w:ascii="Verdana" w:hAnsi="Verdana"/>
          <w:sz w:val="20"/>
          <w:szCs w:val="20"/>
        </w:rPr>
        <w:t>kie na lata 2007 – 2013 przyjętą</w:t>
      </w:r>
      <w:r w:rsidRPr="00F75116">
        <w:rPr>
          <w:rFonts w:ascii="Verdana" w:hAnsi="Verdana"/>
          <w:sz w:val="20"/>
          <w:szCs w:val="20"/>
        </w:rPr>
        <w:t xml:space="preserve"> Uchwałą Nr XIII/83/07 Rady Miejskiej w Sępólnie Krajeńskim z dnia 25 października 2007</w:t>
      </w:r>
      <w:r>
        <w:rPr>
          <w:rFonts w:ascii="Verdana" w:hAnsi="Verdana"/>
          <w:sz w:val="20"/>
          <w:szCs w:val="20"/>
        </w:rPr>
        <w:t>r.,</w:t>
      </w:r>
    </w:p>
    <w:p w:rsidR="00D91BD0" w:rsidRDefault="00D91BD0" w:rsidP="00D91BD0">
      <w:pPr>
        <w:pStyle w:val="Akapitzlist"/>
        <w:numPr>
          <w:ilvl w:val="3"/>
          <w:numId w:val="7"/>
        </w:numPr>
        <w:spacing w:after="0" w:line="360" w:lineRule="auto"/>
        <w:ind w:left="92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Kujawsko-Pomorskim Programem Wspierania Rodziny przyjętym Uchwałą</w:t>
      </w:r>
      <w:r w:rsidR="00503783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Nr XLVIII/741/06  Sejmiku Województwa Kujawsko-Pomorskiego z dnia 28 sierpnia 2006r. </w:t>
      </w:r>
    </w:p>
    <w:p w:rsidR="00A25ADA" w:rsidRDefault="009F039F" w:rsidP="00123B71">
      <w:pPr>
        <w:pStyle w:val="Akapitzlist"/>
        <w:numPr>
          <w:ilvl w:val="3"/>
          <w:numId w:val="7"/>
        </w:numPr>
        <w:spacing w:after="0" w:line="360" w:lineRule="auto"/>
        <w:ind w:left="92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Ustawą o pomocy społecznej </w:t>
      </w:r>
      <w:r w:rsidR="001B0705">
        <w:rPr>
          <w:rFonts w:ascii="Verdana" w:hAnsi="Verdana"/>
          <w:sz w:val="20"/>
          <w:szCs w:val="20"/>
        </w:rPr>
        <w:t>z dnia 12 marca 2004r. (</w:t>
      </w:r>
      <w:proofErr w:type="spellStart"/>
      <w:r w:rsidR="001B0705">
        <w:rPr>
          <w:rFonts w:ascii="Verdana" w:hAnsi="Verdana"/>
          <w:sz w:val="20"/>
          <w:szCs w:val="20"/>
        </w:rPr>
        <w:t>Dz.U</w:t>
      </w:r>
      <w:proofErr w:type="spellEnd"/>
      <w:r w:rsidR="001B0705">
        <w:rPr>
          <w:rFonts w:ascii="Verdana" w:hAnsi="Verdana"/>
          <w:sz w:val="20"/>
          <w:szCs w:val="20"/>
        </w:rPr>
        <w:t xml:space="preserve">. z 2009 </w:t>
      </w:r>
      <w:r w:rsidR="007E145F">
        <w:rPr>
          <w:rFonts w:ascii="Verdana" w:hAnsi="Verdana"/>
          <w:sz w:val="20"/>
          <w:szCs w:val="20"/>
        </w:rPr>
        <w:t xml:space="preserve">roku, </w:t>
      </w:r>
      <w:r w:rsidR="00503783">
        <w:rPr>
          <w:rFonts w:ascii="Verdana" w:hAnsi="Verdana"/>
          <w:sz w:val="20"/>
          <w:szCs w:val="20"/>
        </w:rPr>
        <w:t xml:space="preserve">              </w:t>
      </w:r>
      <w:r w:rsidR="007E145F">
        <w:rPr>
          <w:rFonts w:ascii="Verdana" w:hAnsi="Verdana"/>
          <w:sz w:val="20"/>
          <w:szCs w:val="20"/>
        </w:rPr>
        <w:t>Nr 175, poz. 1362 ze zm.)</w:t>
      </w:r>
    </w:p>
    <w:p w:rsidR="004C1C96" w:rsidRDefault="004C1C96" w:rsidP="004C1C96">
      <w:pPr>
        <w:pStyle w:val="Akapitzlist"/>
        <w:spacing w:after="0" w:line="360" w:lineRule="auto"/>
        <w:ind w:left="924"/>
        <w:jc w:val="both"/>
        <w:rPr>
          <w:rFonts w:ascii="Verdana" w:hAnsi="Verdana"/>
          <w:sz w:val="20"/>
          <w:szCs w:val="20"/>
        </w:rPr>
      </w:pPr>
    </w:p>
    <w:p w:rsidR="006A0B5F" w:rsidRDefault="006A0B5F" w:rsidP="006A0B5F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Pojęcie rodziny</w:t>
      </w:r>
    </w:p>
    <w:p w:rsidR="006A0B5F" w:rsidRDefault="006A0B5F" w:rsidP="006A0B5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7326F">
        <w:rPr>
          <w:rFonts w:ascii="Verdana" w:hAnsi="Verdana"/>
          <w:sz w:val="20"/>
          <w:szCs w:val="20"/>
        </w:rPr>
        <w:t xml:space="preserve">Rodzina to najważniejsza podstawowa grupa społeczna, na której opiera się całe społeczeństwo. Jest pierwszym i podstawowym środowiskiem wychowawczym dziecka. </w:t>
      </w:r>
    </w:p>
    <w:p w:rsidR="006A0B5F" w:rsidRDefault="006A0B5F" w:rsidP="006A0B5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6 pkt  14 ustawy o pomocy społecznej w dnia 12 marca 2004r. „Rodzina to </w:t>
      </w:r>
      <w:r w:rsidRPr="00716A85">
        <w:rPr>
          <w:rFonts w:ascii="Verdana" w:hAnsi="Verdana"/>
          <w:sz w:val="20"/>
          <w:szCs w:val="20"/>
        </w:rPr>
        <w:t>osoby spokrewnione lub niespokrewnione pozostające w faktycznym związku, wspólni</w:t>
      </w:r>
      <w:r>
        <w:rPr>
          <w:rFonts w:ascii="Verdana" w:hAnsi="Verdana"/>
          <w:sz w:val="20"/>
          <w:szCs w:val="20"/>
        </w:rPr>
        <w:t>e zamieszkujące i gospodarujące”.</w:t>
      </w:r>
    </w:p>
    <w:p w:rsidR="006A0B5F" w:rsidRDefault="006A0B5F" w:rsidP="006A0B5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Władza rodzicielska to obowiązki i uprawnienia rodziców względem dzieci. Najsurowszym środkiem ingerencji w sprawowanie władzy jest jej pozbawienie przez sąd. </w:t>
      </w:r>
      <w:r>
        <w:rPr>
          <w:rFonts w:ascii="Verdana" w:hAnsi="Verdana"/>
          <w:sz w:val="20"/>
          <w:szCs w:val="20"/>
        </w:rPr>
        <w:lastRenderedPageBreak/>
        <w:t xml:space="preserve">W przypadku gdy władza jest nieprawidłowo sprawowana, sąd może zadecydować                         o jest ograniczeniu, zawieszeniu lub pozbawieniu. </w:t>
      </w:r>
    </w:p>
    <w:p w:rsidR="006A0B5F" w:rsidRPr="0067326F" w:rsidRDefault="006A0B5F" w:rsidP="006A0B5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7326F">
        <w:rPr>
          <w:rFonts w:ascii="Verdana" w:hAnsi="Verdana"/>
          <w:sz w:val="20"/>
          <w:szCs w:val="20"/>
        </w:rPr>
        <w:t xml:space="preserve">Rodzina stanowi dla dziecka najlepsze naturalne środowisko, w którym otoczone indywidualną opieką ma możliwość zaspakajania swoich potrzeb, dzięki czemu może się </w:t>
      </w:r>
      <w:r w:rsidR="00456A24">
        <w:rPr>
          <w:rFonts w:ascii="Verdana" w:hAnsi="Verdana"/>
          <w:sz w:val="20"/>
          <w:szCs w:val="20"/>
        </w:rPr>
        <w:t>odpowiednio</w:t>
      </w:r>
      <w:r w:rsidRPr="0067326F">
        <w:rPr>
          <w:rFonts w:ascii="Verdana" w:hAnsi="Verdana"/>
          <w:sz w:val="20"/>
          <w:szCs w:val="20"/>
        </w:rPr>
        <w:t xml:space="preserve"> rozwijać. W prawidłowo funkcjonującej rodzinie dziecko czuje się bezpiecznie, jest pewne siebie, ufne wobec rodziców, a także otwarte wobec innych ludzi, zachowuje się przy tym swobodnie. Rodzina ma ogromne znaczenie dla życia </w:t>
      </w:r>
      <w:r w:rsidR="00456A24">
        <w:rPr>
          <w:rFonts w:ascii="Verdana" w:hAnsi="Verdana"/>
          <w:sz w:val="20"/>
          <w:szCs w:val="20"/>
        </w:rPr>
        <w:t xml:space="preserve">                          </w:t>
      </w:r>
      <w:r w:rsidRPr="0067326F">
        <w:rPr>
          <w:rFonts w:ascii="Verdana" w:hAnsi="Verdana"/>
          <w:sz w:val="20"/>
          <w:szCs w:val="20"/>
        </w:rPr>
        <w:t>i prawidłowego rozwoju dziecka, które jest całkowicie uzależnione od świata dorosłych.</w:t>
      </w:r>
      <w:r w:rsidRPr="009C26DE">
        <w:rPr>
          <w:rFonts w:ascii="Verdana" w:hAnsi="Verdana"/>
          <w:sz w:val="20"/>
          <w:szCs w:val="20"/>
        </w:rPr>
        <w:t xml:space="preserve"> </w:t>
      </w:r>
      <w:r w:rsidRPr="007928B9">
        <w:rPr>
          <w:rFonts w:ascii="Verdana" w:hAnsi="Verdana"/>
          <w:sz w:val="20"/>
          <w:szCs w:val="20"/>
        </w:rPr>
        <w:t>Rodzina pozostaje dla ogromnej większości dzieci i dorosłych podstawowym zespołem wspólnoty życia. Dla wielu dom staje podporą emocjonalną, ostoją bezpieczeństwa psychicznego. Rodzina kształtuje postawy, kieruje poznawanie przez</w:t>
      </w:r>
      <w:r w:rsidR="00456A24">
        <w:rPr>
          <w:rFonts w:ascii="Verdana" w:hAnsi="Verdana"/>
          <w:sz w:val="20"/>
          <w:szCs w:val="20"/>
        </w:rPr>
        <w:t xml:space="preserve"> dziecko procesów przyrody</w:t>
      </w:r>
      <w:r>
        <w:rPr>
          <w:rFonts w:ascii="Verdana" w:hAnsi="Verdana"/>
          <w:sz w:val="20"/>
          <w:szCs w:val="20"/>
        </w:rPr>
        <w:t xml:space="preserve"> </w:t>
      </w:r>
      <w:r w:rsidRPr="007928B9">
        <w:rPr>
          <w:rFonts w:ascii="Verdana" w:hAnsi="Verdana"/>
          <w:sz w:val="20"/>
          <w:szCs w:val="20"/>
        </w:rPr>
        <w:t>i kultury, zjawisk i faktów otaczającego świata. Wraz z rozwojem dziecka zmienia się też mechanizm identyfikacji. Dominuje głównie świadomy wybór i decyzja. Jeśli rodziców łączy z dziećmi żywa więź emocjonalna wiek nastolatka nie potrafi zaburzyć porozumienia między nimi oraz zaprzepaścić tego, czego go nauczyli.</w:t>
      </w:r>
    </w:p>
    <w:p w:rsidR="006A0B5F" w:rsidRDefault="006A0B5F" w:rsidP="006A0B5F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6758A">
        <w:rPr>
          <w:rFonts w:ascii="Verdana" w:hAnsi="Verdana"/>
          <w:sz w:val="20"/>
          <w:szCs w:val="20"/>
        </w:rPr>
        <w:t xml:space="preserve">Jednakże współczesna rodzina jest poddawana presji czynników wewnętrznych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06758A">
        <w:rPr>
          <w:rFonts w:ascii="Verdana" w:hAnsi="Verdana"/>
          <w:sz w:val="20"/>
          <w:szCs w:val="20"/>
        </w:rPr>
        <w:t>i zewnętrznych i ulega często naciskowi i przestaje funkcjonować w sposób prawidłowy.</w:t>
      </w:r>
    </w:p>
    <w:p w:rsidR="006A0B5F" w:rsidRPr="0006758A" w:rsidRDefault="006A0B5F" w:rsidP="006A0B5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758A">
        <w:rPr>
          <w:rFonts w:ascii="Verdana" w:eastAsia="Times New Roman" w:hAnsi="Verdana" w:cs="Times New Roman"/>
          <w:sz w:val="20"/>
          <w:szCs w:val="20"/>
        </w:rPr>
        <w:t>Istnieją różne formy rodziny, rozróżniane według odmiennych kryteriów:</w:t>
      </w:r>
    </w:p>
    <w:p w:rsidR="006A0B5F" w:rsidRPr="009C26DE" w:rsidRDefault="006A0B5F" w:rsidP="006A0B5F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9C26DE">
        <w:rPr>
          <w:rFonts w:ascii="Verdana" w:eastAsia="Times New Roman" w:hAnsi="Verdana" w:cs="Times New Roman"/>
          <w:sz w:val="20"/>
          <w:szCs w:val="20"/>
        </w:rPr>
        <w:t xml:space="preserve">formalnego lub nieformalnego </w:t>
      </w:r>
      <w:hyperlink r:id="rId11" w:tooltip="Związek cywilny" w:history="1">
        <w:r w:rsidRPr="009C26DE">
          <w:rPr>
            <w:rFonts w:ascii="Verdana" w:eastAsia="Times New Roman" w:hAnsi="Verdana" w:cs="Times New Roman"/>
            <w:sz w:val="20"/>
            <w:szCs w:val="20"/>
          </w:rPr>
          <w:t>związku cywilnego</w:t>
        </w:r>
      </w:hyperlink>
      <w:r w:rsidRPr="009C26DE">
        <w:rPr>
          <w:rFonts w:ascii="Verdana" w:eastAsia="Times New Roman" w:hAnsi="Verdana" w:cs="Times New Roman"/>
          <w:sz w:val="20"/>
          <w:szCs w:val="20"/>
        </w:rPr>
        <w:t xml:space="preserve"> stanowiącego trzon rodziny: </w:t>
      </w:r>
    </w:p>
    <w:p w:rsidR="006A0B5F" w:rsidRPr="0006758A" w:rsidRDefault="006A0B5F" w:rsidP="006A0B5F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06758A">
        <w:rPr>
          <w:rFonts w:ascii="Verdana" w:eastAsia="Times New Roman" w:hAnsi="Verdana" w:cs="Times New Roman"/>
          <w:sz w:val="20"/>
          <w:szCs w:val="20"/>
        </w:rPr>
        <w:t xml:space="preserve">najczęściej </w:t>
      </w:r>
      <w:hyperlink r:id="rId12" w:tooltip="Małżeństwo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małżeństwa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 xml:space="preserve"> mogącego mieć charakter </w:t>
      </w:r>
      <w:hyperlink r:id="rId13" w:tooltip="Monogamia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monogamii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 xml:space="preserve"> lub </w:t>
      </w:r>
      <w:hyperlink r:id="rId14" w:tooltip="Poligamia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poligamii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>,</w:t>
      </w:r>
    </w:p>
    <w:p w:rsidR="006A0B5F" w:rsidRPr="0006758A" w:rsidRDefault="001C5F21" w:rsidP="006A0B5F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15" w:tooltip="Konkubinat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konkubinatu</w:t>
        </w:r>
      </w:hyperlink>
      <w:r w:rsidR="006A0B5F" w:rsidRPr="0006758A">
        <w:rPr>
          <w:rFonts w:ascii="Verdana" w:eastAsia="Times New Roman" w:hAnsi="Verdana" w:cs="Times New Roman"/>
          <w:sz w:val="20"/>
          <w:szCs w:val="20"/>
        </w:rPr>
        <w:t>,</w:t>
      </w:r>
    </w:p>
    <w:p w:rsidR="006A0B5F" w:rsidRPr="0006758A" w:rsidRDefault="001C5F21" w:rsidP="006A0B5F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16" w:tooltip="Rejestrowany związek partnerski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związku partnerskiego</w:t>
        </w:r>
      </w:hyperlink>
      <w:r w:rsidR="006A0B5F">
        <w:rPr>
          <w:rFonts w:ascii="Verdana" w:eastAsia="Times New Roman" w:hAnsi="Verdana" w:cs="Times New Roman"/>
          <w:sz w:val="20"/>
          <w:szCs w:val="20"/>
        </w:rPr>
        <w:t>,</w:t>
      </w:r>
    </w:p>
    <w:p w:rsidR="006A0B5F" w:rsidRPr="0006758A" w:rsidRDefault="001C5F21" w:rsidP="006A0B5F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17" w:tooltip="Dziedziczenie (prawo)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dziedziczenie</w:t>
        </w:r>
      </w:hyperlink>
      <w:r w:rsidR="006A0B5F" w:rsidRPr="0006758A">
        <w:rPr>
          <w:rFonts w:ascii="Verdana" w:eastAsia="Times New Roman" w:hAnsi="Verdana" w:cs="Times New Roman"/>
          <w:sz w:val="20"/>
          <w:szCs w:val="20"/>
        </w:rPr>
        <w:t xml:space="preserve"> w rodzinie może być </w:t>
      </w:r>
      <w:hyperlink r:id="rId18" w:tooltip="Patrylinearny system pokrewieństwa" w:history="1">
        <w:proofErr w:type="spellStart"/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patrylinearne</w:t>
        </w:r>
        <w:proofErr w:type="spellEnd"/>
      </w:hyperlink>
      <w:r w:rsidR="006A0B5F" w:rsidRPr="0006758A">
        <w:rPr>
          <w:rFonts w:ascii="Verdana" w:eastAsia="Times New Roman" w:hAnsi="Verdana" w:cs="Times New Roman"/>
          <w:sz w:val="20"/>
          <w:szCs w:val="20"/>
        </w:rPr>
        <w:t xml:space="preserve">, </w:t>
      </w:r>
      <w:hyperlink r:id="rId19" w:tooltip="Matrylinearny system pokrewieństwa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matrylinearne</w:t>
        </w:r>
      </w:hyperlink>
      <w:r w:rsidR="006A0B5F" w:rsidRPr="0006758A">
        <w:rPr>
          <w:rFonts w:ascii="Verdana" w:eastAsia="Times New Roman" w:hAnsi="Verdana" w:cs="Times New Roman"/>
          <w:sz w:val="20"/>
          <w:szCs w:val="20"/>
        </w:rPr>
        <w:t xml:space="preserve"> lub bilateralne;</w:t>
      </w:r>
    </w:p>
    <w:p w:rsidR="006A0B5F" w:rsidRPr="0006758A" w:rsidRDefault="006A0B5F" w:rsidP="006A0B5F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06758A">
        <w:rPr>
          <w:rFonts w:ascii="Verdana" w:eastAsia="Times New Roman" w:hAnsi="Verdana" w:cs="Times New Roman"/>
          <w:sz w:val="20"/>
          <w:szCs w:val="20"/>
        </w:rPr>
        <w:t xml:space="preserve">rozkład </w:t>
      </w:r>
      <w:hyperlink r:id="rId20" w:tooltip="Władza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władzy w rodzinie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 xml:space="preserve"> może mieć charakter </w:t>
      </w:r>
      <w:hyperlink r:id="rId21" w:tooltip="Matriarchat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matriarchalny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 xml:space="preserve">, </w:t>
      </w:r>
      <w:hyperlink r:id="rId22" w:tooltip="Patriarchat (ustrój)" w:history="1">
        <w:r w:rsidRPr="0006758A">
          <w:rPr>
            <w:rFonts w:ascii="Verdana" w:eastAsia="Times New Roman" w:hAnsi="Verdana" w:cs="Times New Roman"/>
            <w:sz w:val="20"/>
            <w:szCs w:val="20"/>
          </w:rPr>
          <w:t>patriarchalny</w:t>
        </w:r>
      </w:hyperlink>
      <w:r w:rsidRPr="0006758A">
        <w:rPr>
          <w:rFonts w:ascii="Verdana" w:eastAsia="Times New Roman" w:hAnsi="Verdana" w:cs="Times New Roman"/>
          <w:sz w:val="20"/>
          <w:szCs w:val="20"/>
        </w:rPr>
        <w:t xml:space="preserve"> lub partnerski;</w:t>
      </w:r>
    </w:p>
    <w:p w:rsidR="006A0B5F" w:rsidRPr="0006758A" w:rsidRDefault="006A0B5F" w:rsidP="006A0B5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06758A">
        <w:rPr>
          <w:rFonts w:ascii="Verdana" w:eastAsia="Times New Roman" w:hAnsi="Verdana" w:cs="Times New Roman"/>
          <w:sz w:val="20"/>
          <w:szCs w:val="20"/>
        </w:rPr>
        <w:t>Współczesne społeczeństwa wykształciły tzw. alternatywne formy rodziny takie jak:</w:t>
      </w:r>
    </w:p>
    <w:p w:rsidR="006A0B5F" w:rsidRPr="009C26DE" w:rsidRDefault="001C5F21" w:rsidP="006A0B5F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23" w:tooltip="Rodzina niepełna" w:history="1">
        <w:r w:rsidR="006A0B5F" w:rsidRPr="009C26DE">
          <w:rPr>
            <w:rFonts w:ascii="Verdana" w:eastAsia="Times New Roman" w:hAnsi="Verdana" w:cs="Times New Roman"/>
            <w:sz w:val="20"/>
            <w:szCs w:val="20"/>
          </w:rPr>
          <w:t>rodzina niepełna</w:t>
        </w:r>
      </w:hyperlink>
      <w:r w:rsidR="00B35596">
        <w:t>,</w:t>
      </w:r>
    </w:p>
    <w:p w:rsidR="006A0B5F" w:rsidRPr="0006758A" w:rsidRDefault="001C5F21" w:rsidP="006A0B5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24" w:tooltip="Rodzina zastępcza (prawo)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rodzina zastępcza</w:t>
        </w:r>
      </w:hyperlink>
      <w:r w:rsidR="00B35596">
        <w:t>,</w:t>
      </w:r>
    </w:p>
    <w:p w:rsidR="006A0B5F" w:rsidRPr="0006758A" w:rsidRDefault="001C5F21" w:rsidP="006A0B5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25" w:tooltip="Rodzina zrekonstruowana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rodzina zrekonstruowana</w:t>
        </w:r>
      </w:hyperlink>
      <w:r w:rsidR="00B35596">
        <w:t>,</w:t>
      </w:r>
    </w:p>
    <w:p w:rsidR="006A0B5F" w:rsidRPr="00F75116" w:rsidRDefault="001C5F21" w:rsidP="006A0B5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</w:rPr>
      </w:pPr>
      <w:hyperlink r:id="rId26" w:tooltip="Rodzinny dom dziecka" w:history="1">
        <w:r w:rsidR="006A0B5F" w:rsidRPr="0006758A">
          <w:rPr>
            <w:rFonts w:ascii="Verdana" w:eastAsia="Times New Roman" w:hAnsi="Verdana" w:cs="Times New Roman"/>
            <w:sz w:val="20"/>
            <w:szCs w:val="20"/>
          </w:rPr>
          <w:t>rodzinny dom dziecka</w:t>
        </w:r>
      </w:hyperlink>
      <w:r w:rsidR="00B35596">
        <w:t>.</w:t>
      </w:r>
    </w:p>
    <w:p w:rsidR="006A0B5F" w:rsidRDefault="006A0B5F" w:rsidP="006A0B5F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362AEE">
        <w:rPr>
          <w:rFonts w:ascii="Verdana" w:hAnsi="Verdana"/>
          <w:sz w:val="20"/>
          <w:szCs w:val="20"/>
        </w:rPr>
        <w:t>Jan Paweł II w „Liście do ro</w:t>
      </w:r>
      <w:r>
        <w:rPr>
          <w:rFonts w:ascii="Verdana" w:hAnsi="Verdana"/>
          <w:sz w:val="20"/>
          <w:szCs w:val="20"/>
        </w:rPr>
        <w:t xml:space="preserve">dzin” napisał: </w:t>
      </w:r>
      <w:r w:rsidRPr="00362AEE">
        <w:rPr>
          <w:rFonts w:ascii="Verdana" w:hAnsi="Verdana"/>
          <w:sz w:val="20"/>
          <w:szCs w:val="20"/>
        </w:rPr>
        <w:t>„Naród prawdziwie suwerenny i duchowo mocny jest zawsze złożony z mocnych rodzin: rodzin świadomych swego powołania</w:t>
      </w:r>
      <w:r>
        <w:rPr>
          <w:rFonts w:ascii="Verdana" w:hAnsi="Verdana"/>
          <w:sz w:val="20"/>
          <w:szCs w:val="20"/>
        </w:rPr>
        <w:t xml:space="preserve">                </w:t>
      </w:r>
      <w:r w:rsidR="000213D0">
        <w:rPr>
          <w:rFonts w:ascii="Verdana" w:hAnsi="Verdana"/>
          <w:sz w:val="20"/>
          <w:szCs w:val="20"/>
        </w:rPr>
        <w:t xml:space="preserve"> i posłannictwa w dziejach</w:t>
      </w:r>
      <w:r w:rsidRPr="00362AEE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362AEE">
        <w:rPr>
          <w:rFonts w:ascii="Verdana" w:hAnsi="Verdana"/>
          <w:sz w:val="20"/>
          <w:szCs w:val="20"/>
        </w:rPr>
        <w:t>(Jan Paweł II List do rodzin).</w:t>
      </w:r>
    </w:p>
    <w:p w:rsidR="006A0B5F" w:rsidRDefault="006A0B5F" w:rsidP="00456A24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25B1D">
        <w:rPr>
          <w:rFonts w:ascii="Verdana" w:hAnsi="Verdana"/>
          <w:sz w:val="20"/>
          <w:szCs w:val="20"/>
        </w:rPr>
        <w:t xml:space="preserve">Współczesna rodzina nie ma już monopolu wychowawczego. Dzieci i młodzież są </w:t>
      </w:r>
      <w:r>
        <w:rPr>
          <w:rFonts w:ascii="Verdana" w:hAnsi="Verdana"/>
          <w:sz w:val="20"/>
          <w:szCs w:val="20"/>
        </w:rPr>
        <w:t xml:space="preserve">               </w:t>
      </w:r>
      <w:r w:rsidRPr="00525B1D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znacznie </w:t>
      </w:r>
      <w:r w:rsidRPr="00525B1D">
        <w:rPr>
          <w:rFonts w:ascii="Verdana" w:hAnsi="Verdana"/>
          <w:sz w:val="20"/>
          <w:szCs w:val="20"/>
        </w:rPr>
        <w:t xml:space="preserve">większym stopniu niż dawniej wychowywane przez szkołę, ośrodki publicznej rekreacji, organizacje młodzieżowe. </w:t>
      </w:r>
      <w:r>
        <w:rPr>
          <w:rFonts w:ascii="Verdana" w:hAnsi="Verdana"/>
          <w:sz w:val="20"/>
          <w:szCs w:val="20"/>
        </w:rPr>
        <w:t>Pozostaje nadal duże,</w:t>
      </w:r>
      <w:r w:rsidRPr="00525B1D">
        <w:rPr>
          <w:rFonts w:ascii="Verdana" w:hAnsi="Verdana"/>
          <w:sz w:val="20"/>
          <w:szCs w:val="20"/>
        </w:rPr>
        <w:t xml:space="preserve"> charakterystyczne dla naszych czasów, oddziaływanie </w:t>
      </w:r>
      <w:r>
        <w:rPr>
          <w:rFonts w:ascii="Verdana" w:hAnsi="Verdana"/>
          <w:sz w:val="20"/>
          <w:szCs w:val="20"/>
        </w:rPr>
        <w:t xml:space="preserve">prasy, </w:t>
      </w:r>
      <w:r w:rsidRPr="00525B1D">
        <w:rPr>
          <w:rFonts w:ascii="Verdana" w:hAnsi="Verdana"/>
          <w:sz w:val="20"/>
          <w:szCs w:val="20"/>
        </w:rPr>
        <w:t>książki</w:t>
      </w:r>
      <w:r>
        <w:rPr>
          <w:rFonts w:ascii="Verdana" w:hAnsi="Verdana"/>
          <w:sz w:val="20"/>
          <w:szCs w:val="20"/>
        </w:rPr>
        <w:t>, radia, telewizji i filmu</w:t>
      </w:r>
      <w:r w:rsidRPr="00525B1D">
        <w:rPr>
          <w:rFonts w:ascii="Verdana" w:hAnsi="Verdana"/>
          <w:sz w:val="20"/>
          <w:szCs w:val="20"/>
        </w:rPr>
        <w:t xml:space="preserve">. Jednak mimo wszystkich </w:t>
      </w:r>
      <w:r w:rsidRPr="00525B1D">
        <w:rPr>
          <w:rFonts w:ascii="Verdana" w:hAnsi="Verdana"/>
          <w:sz w:val="20"/>
          <w:szCs w:val="20"/>
        </w:rPr>
        <w:lastRenderedPageBreak/>
        <w:t xml:space="preserve">tych wpływów funkcja rodziny w kształceniu postaw i osobowości dziecka </w:t>
      </w:r>
      <w:r>
        <w:rPr>
          <w:rFonts w:ascii="Verdana" w:hAnsi="Verdana"/>
          <w:sz w:val="20"/>
          <w:szCs w:val="20"/>
        </w:rPr>
        <w:t xml:space="preserve">pozostaje nadal </w:t>
      </w:r>
      <w:r w:rsidRPr="00525B1D">
        <w:rPr>
          <w:rFonts w:ascii="Verdana" w:hAnsi="Verdana"/>
          <w:sz w:val="20"/>
          <w:szCs w:val="20"/>
        </w:rPr>
        <w:t>niezwykle ważna</w:t>
      </w:r>
      <w:r>
        <w:rPr>
          <w:rFonts w:ascii="Verdana" w:hAnsi="Verdana"/>
          <w:sz w:val="20"/>
          <w:szCs w:val="20"/>
        </w:rPr>
        <w:t xml:space="preserve"> i istotna. </w:t>
      </w:r>
    </w:p>
    <w:p w:rsidR="006A0B5F" w:rsidRDefault="006A0B5F" w:rsidP="00456A24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Należy podjąć prawidłowo ukierunkowaną pracę z rodziną biologiczną, aby zapobiec rozerwaniu więzi rodzinnych i zabraniu dzieci z domu rodzinnego. Umieszczenie dziecka w systemie pieczy zastępczej ma być ostatecznością, po wykorzystaniu przez gminę wszystkich dostępnych i możliwych form wsparcia rodziny naturalnej. </w:t>
      </w:r>
    </w:p>
    <w:p w:rsidR="006A0B5F" w:rsidRDefault="006A0B5F" w:rsidP="00456A24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Podsumowując </w:t>
      </w:r>
      <w:r w:rsidRPr="00EB3E77">
        <w:rPr>
          <w:rFonts w:ascii="Verdana" w:hAnsi="Verdana"/>
          <w:sz w:val="20"/>
          <w:szCs w:val="20"/>
        </w:rPr>
        <w:t>wycho</w:t>
      </w:r>
      <w:r>
        <w:rPr>
          <w:rFonts w:ascii="Verdana" w:hAnsi="Verdana"/>
          <w:sz w:val="20"/>
          <w:szCs w:val="20"/>
        </w:rPr>
        <w:t xml:space="preserve">wanie zależy zarówno od wpływów </w:t>
      </w:r>
      <w:r w:rsidRPr="00EB3E77">
        <w:rPr>
          <w:rFonts w:ascii="Verdana" w:hAnsi="Verdana"/>
          <w:sz w:val="20"/>
          <w:szCs w:val="20"/>
        </w:rPr>
        <w:t xml:space="preserve">i ścisłej współpracy instytucji specjalnie powołanych przez społeczeństwo do </w:t>
      </w:r>
      <w:r>
        <w:rPr>
          <w:rFonts w:ascii="Verdana" w:hAnsi="Verdana"/>
          <w:sz w:val="20"/>
          <w:szCs w:val="20"/>
        </w:rPr>
        <w:t>realizacji zadań w</w:t>
      </w:r>
      <w:r w:rsidR="00456A24">
        <w:rPr>
          <w:rFonts w:ascii="Verdana" w:hAnsi="Verdana"/>
          <w:sz w:val="20"/>
          <w:szCs w:val="20"/>
        </w:rPr>
        <w:t>ychowawczych oraz</w:t>
      </w:r>
      <w:r>
        <w:rPr>
          <w:rFonts w:ascii="Verdana" w:hAnsi="Verdana"/>
          <w:sz w:val="20"/>
          <w:szCs w:val="20"/>
        </w:rPr>
        <w:t xml:space="preserve"> w dużej mierze od rodziny jak i </w:t>
      </w:r>
      <w:r w:rsidRPr="00EB3E77">
        <w:rPr>
          <w:rFonts w:ascii="Verdana" w:hAnsi="Verdana"/>
          <w:sz w:val="20"/>
          <w:szCs w:val="20"/>
        </w:rPr>
        <w:t>środowiska społecznego wychowanków.</w:t>
      </w:r>
    </w:p>
    <w:p w:rsidR="009C26DE" w:rsidRDefault="006A0B5F" w:rsidP="008155B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Diagnoza</w:t>
      </w:r>
      <w:r w:rsidR="00734DC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-</w:t>
      </w:r>
      <w:r w:rsidR="00734DC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stan problemu</w:t>
      </w:r>
    </w:p>
    <w:p w:rsidR="004F2919" w:rsidRDefault="0032086A" w:rsidP="000A21FD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32086A">
        <w:rPr>
          <w:rFonts w:ascii="Verdana" w:hAnsi="Verdana"/>
          <w:sz w:val="20"/>
          <w:szCs w:val="20"/>
        </w:rPr>
        <w:t xml:space="preserve">Gmina Sępólno Krajeńskie położona jest w </w:t>
      </w:r>
      <w:r w:rsidR="003A2CC0">
        <w:rPr>
          <w:rFonts w:ascii="Verdana" w:hAnsi="Verdana"/>
          <w:sz w:val="20"/>
          <w:szCs w:val="20"/>
        </w:rPr>
        <w:t>w</w:t>
      </w:r>
      <w:r w:rsidRPr="0032086A">
        <w:rPr>
          <w:rFonts w:ascii="Verdana" w:hAnsi="Verdana"/>
          <w:sz w:val="20"/>
          <w:szCs w:val="20"/>
        </w:rPr>
        <w:t xml:space="preserve">ojewództwie </w:t>
      </w:r>
      <w:r w:rsidR="003A2CC0">
        <w:rPr>
          <w:rFonts w:ascii="Verdana" w:hAnsi="Verdana"/>
          <w:sz w:val="20"/>
          <w:szCs w:val="20"/>
        </w:rPr>
        <w:t>k</w:t>
      </w:r>
      <w:r w:rsidRPr="0032086A">
        <w:rPr>
          <w:rFonts w:ascii="Verdana" w:hAnsi="Verdana"/>
          <w:sz w:val="20"/>
          <w:szCs w:val="20"/>
        </w:rPr>
        <w:t xml:space="preserve">ujawsko – </w:t>
      </w:r>
      <w:r w:rsidR="003A2CC0">
        <w:rPr>
          <w:rFonts w:ascii="Verdana" w:hAnsi="Verdana"/>
          <w:sz w:val="20"/>
          <w:szCs w:val="20"/>
        </w:rPr>
        <w:t>p</w:t>
      </w:r>
      <w:r w:rsidRPr="0032086A">
        <w:rPr>
          <w:rFonts w:ascii="Verdana" w:hAnsi="Verdana"/>
          <w:sz w:val="20"/>
          <w:szCs w:val="20"/>
        </w:rPr>
        <w:t xml:space="preserve">omorskim, </w:t>
      </w:r>
      <w:r w:rsidR="000A21FD">
        <w:rPr>
          <w:rFonts w:ascii="Verdana" w:hAnsi="Verdana"/>
          <w:sz w:val="20"/>
          <w:szCs w:val="20"/>
        </w:rPr>
        <w:t xml:space="preserve">                       </w:t>
      </w:r>
      <w:r w:rsidRPr="0032086A">
        <w:rPr>
          <w:rFonts w:ascii="Verdana" w:hAnsi="Verdana"/>
          <w:sz w:val="20"/>
          <w:szCs w:val="20"/>
        </w:rPr>
        <w:t xml:space="preserve">w </w:t>
      </w:r>
      <w:r w:rsidR="003A2CC0">
        <w:rPr>
          <w:rFonts w:ascii="Verdana" w:hAnsi="Verdana"/>
          <w:sz w:val="20"/>
          <w:szCs w:val="20"/>
        </w:rPr>
        <w:t>p</w:t>
      </w:r>
      <w:r w:rsidRPr="0032086A">
        <w:rPr>
          <w:rFonts w:ascii="Verdana" w:hAnsi="Verdana"/>
          <w:sz w:val="20"/>
          <w:szCs w:val="20"/>
        </w:rPr>
        <w:t xml:space="preserve">owiecie </w:t>
      </w:r>
      <w:r w:rsidR="003A2CC0">
        <w:rPr>
          <w:rFonts w:ascii="Verdana" w:hAnsi="Verdana"/>
          <w:sz w:val="20"/>
          <w:szCs w:val="20"/>
        </w:rPr>
        <w:t>s</w:t>
      </w:r>
      <w:r w:rsidRPr="0032086A">
        <w:rPr>
          <w:rFonts w:ascii="Verdana" w:hAnsi="Verdana"/>
          <w:sz w:val="20"/>
          <w:szCs w:val="20"/>
        </w:rPr>
        <w:t>ępoleńskim, graniczy z Gminami: Tuchola, Kęsowo, Kamień Krajeński, Lipka, Więcbork, Sośno, Gostycyn.</w:t>
      </w:r>
      <w:r>
        <w:rPr>
          <w:rFonts w:ascii="Verdana" w:hAnsi="Verdana"/>
          <w:sz w:val="20"/>
          <w:szCs w:val="20"/>
        </w:rPr>
        <w:t xml:space="preserve"> </w:t>
      </w:r>
      <w:r w:rsidRPr="0032086A">
        <w:rPr>
          <w:rFonts w:ascii="Verdana" w:hAnsi="Verdana"/>
          <w:sz w:val="20"/>
          <w:szCs w:val="20"/>
        </w:rPr>
        <w:t xml:space="preserve">Siedzibą władz samorządowych </w:t>
      </w:r>
      <w:r w:rsidR="003A2CC0">
        <w:rPr>
          <w:rFonts w:ascii="Verdana" w:hAnsi="Verdana"/>
          <w:sz w:val="20"/>
          <w:szCs w:val="20"/>
        </w:rPr>
        <w:t>g</w:t>
      </w:r>
      <w:r w:rsidRPr="0032086A">
        <w:rPr>
          <w:rFonts w:ascii="Verdana" w:hAnsi="Verdana"/>
          <w:sz w:val="20"/>
          <w:szCs w:val="20"/>
        </w:rPr>
        <w:t>miny Sępólno Krajeńskie jest miasto Sępólno Krajeńskie.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32086A" w:rsidRDefault="00B96DD6" w:rsidP="00734DC5">
      <w:pPr>
        <w:spacing w:after="0" w:line="360" w:lineRule="auto"/>
        <w:ind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Gminę Sępólno Krajeńskie zamieszkuje</w:t>
      </w:r>
      <w:r w:rsidR="00483245">
        <w:rPr>
          <w:rFonts w:ascii="Verdana" w:hAnsi="Verdana"/>
          <w:sz w:val="20"/>
          <w:szCs w:val="20"/>
        </w:rPr>
        <w:t xml:space="preserve"> 16.105 </w:t>
      </w:r>
      <w:r w:rsidR="00C269AC" w:rsidRPr="00C269AC">
        <w:rPr>
          <w:rFonts w:ascii="Verdana" w:hAnsi="Verdana"/>
          <w:sz w:val="20"/>
          <w:szCs w:val="20"/>
        </w:rPr>
        <w:t xml:space="preserve">osób (dane z </w:t>
      </w:r>
      <w:r w:rsidR="00734DC5">
        <w:rPr>
          <w:rFonts w:ascii="Verdana" w:hAnsi="Verdana"/>
          <w:sz w:val="20"/>
          <w:szCs w:val="20"/>
        </w:rPr>
        <w:t xml:space="preserve">Referatu Spraw </w:t>
      </w:r>
      <w:r w:rsidR="003A2CC0">
        <w:rPr>
          <w:rFonts w:ascii="Verdana" w:hAnsi="Verdana"/>
          <w:sz w:val="20"/>
          <w:szCs w:val="20"/>
        </w:rPr>
        <w:t>Obywatelskich Urzędu Miasta</w:t>
      </w:r>
      <w:r w:rsidR="00C269AC" w:rsidRPr="00C269AC">
        <w:rPr>
          <w:rFonts w:ascii="Verdana" w:hAnsi="Verdana"/>
          <w:sz w:val="20"/>
          <w:szCs w:val="20"/>
        </w:rPr>
        <w:t xml:space="preserve"> w Sępó</w:t>
      </w:r>
      <w:r w:rsidR="002F6F72">
        <w:rPr>
          <w:rFonts w:ascii="Verdana" w:hAnsi="Verdana"/>
          <w:sz w:val="20"/>
          <w:szCs w:val="20"/>
        </w:rPr>
        <w:t>lnie Krajeńskim stan na dzień 31.12</w:t>
      </w:r>
      <w:r w:rsidR="00C269AC" w:rsidRPr="00C269AC">
        <w:rPr>
          <w:rFonts w:ascii="Verdana" w:hAnsi="Verdana"/>
          <w:sz w:val="20"/>
          <w:szCs w:val="20"/>
        </w:rPr>
        <w:t>.2012r.)</w:t>
      </w:r>
    </w:p>
    <w:p w:rsidR="00C269AC" w:rsidRDefault="00C269AC" w:rsidP="00891D95">
      <w:pPr>
        <w:spacing w:after="0" w:line="360" w:lineRule="auto"/>
        <w:ind w:firstLine="3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2F6F72">
        <w:rPr>
          <w:rFonts w:ascii="Verdana" w:hAnsi="Verdana"/>
          <w:sz w:val="20"/>
          <w:szCs w:val="20"/>
        </w:rPr>
        <w:t xml:space="preserve">obszar miejski zamieszkuje </w:t>
      </w:r>
      <w:r w:rsidR="00483245">
        <w:rPr>
          <w:rFonts w:ascii="Verdana" w:hAnsi="Verdana"/>
          <w:sz w:val="20"/>
          <w:szCs w:val="20"/>
        </w:rPr>
        <w:t xml:space="preserve">9.194 </w:t>
      </w:r>
      <w:r w:rsidR="00507508">
        <w:rPr>
          <w:rFonts w:ascii="Verdana" w:hAnsi="Verdana"/>
          <w:sz w:val="20"/>
          <w:szCs w:val="20"/>
        </w:rPr>
        <w:t>osób,</w:t>
      </w:r>
    </w:p>
    <w:p w:rsidR="00A25ADA" w:rsidRDefault="00507508" w:rsidP="00891D95">
      <w:pPr>
        <w:spacing w:after="0" w:line="360" w:lineRule="auto"/>
        <w:ind w:firstLine="3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</w:t>
      </w:r>
      <w:r w:rsidR="002F6F72">
        <w:rPr>
          <w:rFonts w:ascii="Verdana" w:hAnsi="Verdana"/>
          <w:sz w:val="20"/>
          <w:szCs w:val="20"/>
        </w:rPr>
        <w:t xml:space="preserve">bszar wiejski zamieszkuje </w:t>
      </w:r>
      <w:r w:rsidR="00483245">
        <w:rPr>
          <w:rFonts w:ascii="Verdana" w:hAnsi="Verdana"/>
          <w:sz w:val="20"/>
          <w:szCs w:val="20"/>
        </w:rPr>
        <w:t xml:space="preserve">6.911 </w:t>
      </w:r>
      <w:r>
        <w:rPr>
          <w:rFonts w:ascii="Verdana" w:hAnsi="Verdana"/>
          <w:sz w:val="20"/>
          <w:szCs w:val="20"/>
        </w:rPr>
        <w:t>osób.</w:t>
      </w:r>
    </w:p>
    <w:p w:rsidR="00891D95" w:rsidRDefault="00891D95" w:rsidP="00891D95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Zadania ujęte w programie zmierzają w kierunku wspierania rodziny przeżywającej trudności celem przywrócenia zdolności do wypełniania prawidłowych ról społecznych. </w:t>
      </w:r>
    </w:p>
    <w:p w:rsidR="00D52708" w:rsidRDefault="00D52708" w:rsidP="0042102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Rodzina dysfunkcyjna to taka, która nie zaspokaja niezbędnych społecznych</w:t>
      </w:r>
      <w:r w:rsidR="006A0B5F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i psychicznych potrzeb swoich członków, która nie potrafi rozwiązywać własnych problemów, sytuacji kryzysowych przez co nie jest w stanie wypełniać swoich funkcji. Przyczyny dysfunkcji są różne, zazwyczaj</w:t>
      </w:r>
      <w:r w:rsidR="00223709">
        <w:rPr>
          <w:rFonts w:ascii="Verdana" w:hAnsi="Verdana"/>
          <w:sz w:val="20"/>
          <w:szCs w:val="20"/>
        </w:rPr>
        <w:t xml:space="preserve"> należą do nich</w:t>
      </w:r>
      <w:r>
        <w:rPr>
          <w:rFonts w:ascii="Verdana" w:hAnsi="Verdana"/>
          <w:sz w:val="20"/>
          <w:szCs w:val="20"/>
        </w:rPr>
        <w:t>: przemoc, uzależnienie, ubóstwo, bezrobocie.</w:t>
      </w:r>
      <w:r w:rsidR="00223709">
        <w:rPr>
          <w:rFonts w:ascii="Verdana" w:hAnsi="Verdana"/>
          <w:sz w:val="20"/>
          <w:szCs w:val="20"/>
        </w:rPr>
        <w:t xml:space="preserve"> </w:t>
      </w:r>
      <w:r w:rsidR="00036BDC">
        <w:rPr>
          <w:rFonts w:ascii="Verdana" w:hAnsi="Verdana"/>
          <w:sz w:val="20"/>
          <w:szCs w:val="20"/>
        </w:rPr>
        <w:t xml:space="preserve">Atmosfera w takiej rodzinie jest cały czas napięta, wszystko jest narzucane, nie można wyrażać swoich myśli, pragnień, uczuć. </w:t>
      </w:r>
      <w:r w:rsidR="00223709">
        <w:rPr>
          <w:rFonts w:ascii="Verdana" w:hAnsi="Verdana"/>
          <w:sz w:val="20"/>
          <w:szCs w:val="20"/>
        </w:rPr>
        <w:t xml:space="preserve">Najwięcej szkód </w:t>
      </w:r>
      <w:r w:rsidR="00036BDC">
        <w:rPr>
          <w:rFonts w:ascii="Verdana" w:hAnsi="Verdana"/>
          <w:sz w:val="20"/>
          <w:szCs w:val="20"/>
        </w:rPr>
        <w:t xml:space="preserve">                     </w:t>
      </w:r>
      <w:r w:rsidR="00223709">
        <w:rPr>
          <w:rFonts w:ascii="Verdana" w:hAnsi="Verdana"/>
          <w:sz w:val="20"/>
          <w:szCs w:val="20"/>
        </w:rPr>
        <w:t>w takich rodzinach  ponoszą dzieci, które narażane są na szereg negatywnych emocji. Dzieci boleśnie odczuwaj</w:t>
      </w:r>
      <w:r w:rsidR="00036BDC">
        <w:rPr>
          <w:rFonts w:ascii="Verdana" w:hAnsi="Verdana"/>
          <w:sz w:val="20"/>
          <w:szCs w:val="20"/>
        </w:rPr>
        <w:t>ą odrzucenie</w:t>
      </w:r>
      <w:r w:rsidR="006A0B5F">
        <w:rPr>
          <w:rFonts w:ascii="Verdana" w:hAnsi="Verdana"/>
          <w:sz w:val="20"/>
          <w:szCs w:val="20"/>
        </w:rPr>
        <w:t xml:space="preserve"> i wyobcowanie uczuciowe</w:t>
      </w:r>
      <w:r w:rsidR="00223709">
        <w:rPr>
          <w:rFonts w:ascii="Verdana" w:hAnsi="Verdana"/>
          <w:sz w:val="20"/>
          <w:szCs w:val="20"/>
        </w:rPr>
        <w:t>. Rodziny dysfunkcyjne stwarzają dla małoletnich ogromne zagrożenie.</w:t>
      </w:r>
      <w:r w:rsidR="00036BDC">
        <w:rPr>
          <w:rFonts w:ascii="Verdana" w:hAnsi="Verdana"/>
          <w:sz w:val="20"/>
          <w:szCs w:val="20"/>
        </w:rPr>
        <w:t xml:space="preserve"> </w:t>
      </w:r>
    </w:p>
    <w:p w:rsidR="00DB6C16" w:rsidRDefault="00E86441" w:rsidP="0042102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86441">
        <w:rPr>
          <w:rFonts w:ascii="Verdana" w:hAnsi="Verdana"/>
          <w:sz w:val="20"/>
          <w:szCs w:val="20"/>
        </w:rPr>
        <w:t>Należy pamiętać, że więzi rodzinne są zawsze bardzo silne i to nawet w rodzinach patologicznych. W podświadomości każdego człowieka tkwi obawa przed utratą fundamentu, gruntu, jaki stanowi rodzina. Dzieci z domów dziecka, ludzie sa</w:t>
      </w:r>
      <w:r w:rsidR="000A21FD">
        <w:rPr>
          <w:rFonts w:ascii="Verdana" w:hAnsi="Verdana"/>
          <w:sz w:val="20"/>
          <w:szCs w:val="20"/>
        </w:rPr>
        <w:t>motni, porzuceni, często oddali</w:t>
      </w:r>
      <w:r w:rsidRPr="00E86441">
        <w:rPr>
          <w:rFonts w:ascii="Verdana" w:hAnsi="Verdana"/>
          <w:sz w:val="20"/>
          <w:szCs w:val="20"/>
        </w:rPr>
        <w:t xml:space="preserve">by wszystko, zgodziliby się na poniżanie i okropne warunki socjalne byle tylko mieć rodzinę. </w:t>
      </w:r>
      <w:r>
        <w:rPr>
          <w:rFonts w:ascii="Verdana" w:hAnsi="Verdana"/>
          <w:sz w:val="20"/>
          <w:szCs w:val="20"/>
        </w:rPr>
        <w:t>Nieletni</w:t>
      </w:r>
      <w:r w:rsidRPr="00E86441">
        <w:rPr>
          <w:rFonts w:ascii="Verdana" w:hAnsi="Verdana"/>
          <w:sz w:val="20"/>
          <w:szCs w:val="20"/>
        </w:rPr>
        <w:t xml:space="preserve"> potrzebują </w:t>
      </w:r>
      <w:r w:rsidR="00F402C7">
        <w:rPr>
          <w:rFonts w:ascii="Verdana" w:hAnsi="Verdana"/>
          <w:sz w:val="20"/>
          <w:szCs w:val="20"/>
        </w:rPr>
        <w:t>prawidłowych</w:t>
      </w:r>
      <w:r w:rsidRPr="00E86441">
        <w:rPr>
          <w:rFonts w:ascii="Verdana" w:hAnsi="Verdana"/>
          <w:sz w:val="20"/>
          <w:szCs w:val="20"/>
        </w:rPr>
        <w:t xml:space="preserve"> wzorców</w:t>
      </w:r>
      <w:r w:rsidR="00F402C7">
        <w:rPr>
          <w:rFonts w:ascii="Verdana" w:hAnsi="Verdana"/>
          <w:sz w:val="20"/>
          <w:szCs w:val="20"/>
        </w:rPr>
        <w:t xml:space="preserve">,                            </w:t>
      </w:r>
      <w:r w:rsidRPr="00E86441">
        <w:rPr>
          <w:rFonts w:ascii="Verdana" w:hAnsi="Verdana"/>
          <w:sz w:val="20"/>
          <w:szCs w:val="20"/>
        </w:rPr>
        <w:t>kiedy nie dostarcza ich matka, ojciec czy opiekun są zmu</w:t>
      </w:r>
      <w:r>
        <w:rPr>
          <w:rFonts w:ascii="Verdana" w:hAnsi="Verdana"/>
          <w:sz w:val="20"/>
          <w:szCs w:val="20"/>
        </w:rPr>
        <w:t xml:space="preserve">szone szukać ich gdzieś indziej. </w:t>
      </w:r>
      <w:r w:rsidRPr="00E86441">
        <w:rPr>
          <w:rFonts w:ascii="Verdana" w:hAnsi="Verdana"/>
          <w:sz w:val="20"/>
          <w:szCs w:val="20"/>
        </w:rPr>
        <w:lastRenderedPageBreak/>
        <w:t xml:space="preserve">To poszukiwanie może </w:t>
      </w:r>
      <w:r>
        <w:rPr>
          <w:rFonts w:ascii="Verdana" w:hAnsi="Verdana"/>
          <w:sz w:val="20"/>
          <w:szCs w:val="20"/>
        </w:rPr>
        <w:t xml:space="preserve">niekiedy </w:t>
      </w:r>
      <w:r w:rsidRPr="00E86441">
        <w:rPr>
          <w:rFonts w:ascii="Verdana" w:hAnsi="Verdana"/>
          <w:sz w:val="20"/>
          <w:szCs w:val="20"/>
        </w:rPr>
        <w:t xml:space="preserve">zakończyć się tragicznie, gdyż pozbawione miłości dziecko, przejmie pierwszy napotkany wzór, często niewłaściwy. </w:t>
      </w:r>
    </w:p>
    <w:p w:rsidR="00AC65B9" w:rsidRDefault="002C69D0" w:rsidP="002C69D0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Pracownicy socjalni Ośrodka Pomocy Społecznej w Sępólnie Krajeńskim w ramach wykonywania swoich obowiązków zawodowych podejmują działania zmierzające do poprawy funkcjonowania rodzin dysfunkcyjnych, które borykają się z różnorodnymi problemami. </w:t>
      </w:r>
      <w:r w:rsidR="002A303D">
        <w:rPr>
          <w:rFonts w:ascii="Verdana" w:hAnsi="Verdana"/>
          <w:sz w:val="20"/>
          <w:szCs w:val="20"/>
        </w:rPr>
        <w:t xml:space="preserve">Główne problemy to </w:t>
      </w:r>
      <w:proofErr w:type="spellStart"/>
      <w:r w:rsidR="002A303D">
        <w:rPr>
          <w:rFonts w:ascii="Verdana" w:hAnsi="Verdana"/>
          <w:sz w:val="20"/>
          <w:szCs w:val="20"/>
        </w:rPr>
        <w:t>m.in</w:t>
      </w:r>
      <w:proofErr w:type="spellEnd"/>
      <w:r w:rsidR="00F402C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F402C7">
        <w:rPr>
          <w:rFonts w:ascii="Verdana" w:hAnsi="Verdana"/>
          <w:sz w:val="20"/>
          <w:szCs w:val="20"/>
        </w:rPr>
        <w:t xml:space="preserve">ubóstwo, </w:t>
      </w:r>
      <w:r>
        <w:rPr>
          <w:rFonts w:ascii="Verdana" w:hAnsi="Verdana"/>
          <w:sz w:val="20"/>
          <w:szCs w:val="20"/>
        </w:rPr>
        <w:t xml:space="preserve">bezrobocie, alkoholizm, przemoc, bezradność w sprawach opiekuńczo-wychowawczych. </w:t>
      </w:r>
      <w:r w:rsidR="00AC65B9">
        <w:rPr>
          <w:rFonts w:ascii="Verdana" w:hAnsi="Verdana"/>
          <w:sz w:val="20"/>
          <w:szCs w:val="20"/>
        </w:rPr>
        <w:t>D</w:t>
      </w:r>
      <w:r w:rsidR="00AC65B9" w:rsidRPr="00AC65B9">
        <w:rPr>
          <w:rFonts w:ascii="Verdana" w:hAnsi="Verdana"/>
          <w:sz w:val="20"/>
          <w:szCs w:val="20"/>
        </w:rPr>
        <w:t xml:space="preserve">ziałania </w:t>
      </w:r>
      <w:r w:rsidR="00AC65B9">
        <w:rPr>
          <w:rFonts w:ascii="Verdana" w:hAnsi="Verdana"/>
          <w:sz w:val="20"/>
          <w:szCs w:val="20"/>
        </w:rPr>
        <w:t xml:space="preserve">te przede wszystkim </w:t>
      </w:r>
      <w:r w:rsidR="00AC65B9" w:rsidRPr="00AC65B9">
        <w:rPr>
          <w:rFonts w:ascii="Verdana" w:hAnsi="Verdana"/>
          <w:sz w:val="20"/>
          <w:szCs w:val="20"/>
        </w:rPr>
        <w:t>zmierzają do przywrócenia rodzinie zdolności do praw</w:t>
      </w:r>
      <w:r w:rsidR="00AC65B9">
        <w:rPr>
          <w:rFonts w:ascii="Verdana" w:hAnsi="Verdana"/>
          <w:sz w:val="20"/>
          <w:szCs w:val="20"/>
        </w:rPr>
        <w:t>idłowego wypełniania swoich ról, na zmianie negatywnych zachowań oraz poszukiwaniu rozwiązań w trudnych sytuacjach.</w:t>
      </w:r>
      <w:r w:rsidR="00421026">
        <w:rPr>
          <w:rFonts w:ascii="Verdana" w:hAnsi="Verdana"/>
          <w:sz w:val="20"/>
          <w:szCs w:val="20"/>
        </w:rPr>
        <w:t xml:space="preserve"> </w:t>
      </w:r>
      <w:r w:rsidR="00AC65B9">
        <w:rPr>
          <w:rFonts w:ascii="Verdana" w:hAnsi="Verdana"/>
          <w:sz w:val="20"/>
          <w:szCs w:val="20"/>
        </w:rPr>
        <w:t>Rodzinom, które nie są w stanie poradzić sobie w sytuacjach kryzysowych, nie wiedzą jak poradzić sobie z problemem udzielanie jest poradnictwo specjalistyczne</w:t>
      </w:r>
      <w:r w:rsidR="00736509">
        <w:rPr>
          <w:rFonts w:ascii="Verdana" w:hAnsi="Verdana"/>
          <w:sz w:val="20"/>
          <w:szCs w:val="20"/>
        </w:rPr>
        <w:t xml:space="preserve"> (</w:t>
      </w:r>
      <w:r w:rsidR="007F0667">
        <w:rPr>
          <w:rFonts w:ascii="Verdana" w:hAnsi="Verdana"/>
          <w:sz w:val="20"/>
          <w:szCs w:val="20"/>
        </w:rPr>
        <w:t>psychologiczne, prawne, rodzinne</w:t>
      </w:r>
      <w:r w:rsidR="00736509">
        <w:rPr>
          <w:rFonts w:ascii="Verdana" w:hAnsi="Verdana"/>
          <w:sz w:val="20"/>
          <w:szCs w:val="20"/>
        </w:rPr>
        <w:t>)</w:t>
      </w:r>
      <w:r w:rsidR="00AC65B9">
        <w:rPr>
          <w:rFonts w:ascii="Verdana" w:hAnsi="Verdana"/>
          <w:sz w:val="20"/>
          <w:szCs w:val="20"/>
        </w:rPr>
        <w:t xml:space="preserve">. </w:t>
      </w:r>
    </w:p>
    <w:p w:rsidR="004C1C96" w:rsidRPr="00C269AC" w:rsidRDefault="006E36CE" w:rsidP="009936DE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Poniż</w:t>
      </w:r>
      <w:r w:rsidR="00F402C7">
        <w:rPr>
          <w:rFonts w:ascii="Verdana" w:hAnsi="Verdana"/>
          <w:sz w:val="20"/>
          <w:szCs w:val="20"/>
        </w:rPr>
        <w:t>ej przedstawione są najczęstsze</w:t>
      </w:r>
      <w:r>
        <w:rPr>
          <w:rFonts w:ascii="Verdana" w:hAnsi="Verdana"/>
          <w:sz w:val="20"/>
          <w:szCs w:val="20"/>
        </w:rPr>
        <w:t xml:space="preserve"> powody</w:t>
      </w:r>
      <w:r w:rsidR="009C2CD2">
        <w:rPr>
          <w:rFonts w:ascii="Verdana" w:hAnsi="Verdana"/>
          <w:sz w:val="20"/>
          <w:szCs w:val="20"/>
        </w:rPr>
        <w:t xml:space="preserve"> </w:t>
      </w:r>
      <w:r w:rsidR="00F402C7">
        <w:rPr>
          <w:rFonts w:ascii="Verdana" w:hAnsi="Verdana"/>
          <w:sz w:val="20"/>
          <w:szCs w:val="20"/>
        </w:rPr>
        <w:t>dla których wymagana jest interwencja w pomocy społecznej (2011r. i 2012r.)</w:t>
      </w:r>
    </w:p>
    <w:p w:rsidR="004F2919" w:rsidRDefault="004F2919" w:rsidP="00630B8A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4F2919">
        <w:rPr>
          <w:rFonts w:ascii="Verdana" w:hAnsi="Verdana" w:cs="Times New Roman"/>
          <w:b/>
          <w:sz w:val="18"/>
          <w:szCs w:val="18"/>
        </w:rPr>
        <w:t>Powody przyznania pomocy w latach 201</w:t>
      </w:r>
      <w:r w:rsidR="00BB32FE">
        <w:rPr>
          <w:rFonts w:ascii="Verdana" w:hAnsi="Verdana" w:cs="Times New Roman"/>
          <w:b/>
          <w:sz w:val="18"/>
          <w:szCs w:val="18"/>
        </w:rPr>
        <w:t>1</w:t>
      </w:r>
      <w:r w:rsidRPr="004F2919">
        <w:rPr>
          <w:rFonts w:ascii="Verdana" w:hAnsi="Verdana" w:cs="Times New Roman"/>
          <w:b/>
          <w:sz w:val="18"/>
          <w:szCs w:val="18"/>
        </w:rPr>
        <w:t>-201</w:t>
      </w:r>
      <w:r w:rsidR="00BB32FE">
        <w:rPr>
          <w:rFonts w:ascii="Verdana" w:hAnsi="Verdana" w:cs="Times New Roman"/>
          <w:b/>
          <w:sz w:val="18"/>
          <w:szCs w:val="18"/>
        </w:rPr>
        <w:t>2</w:t>
      </w:r>
    </w:p>
    <w:p w:rsidR="00C977C9" w:rsidRPr="00F41DDB" w:rsidRDefault="00C977C9" w:rsidP="00630B8A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F41DDB">
        <w:rPr>
          <w:rFonts w:ascii="Verdana" w:hAnsi="Verdana" w:cs="Times New Roman"/>
          <w:i/>
          <w:sz w:val="18"/>
          <w:szCs w:val="18"/>
        </w:rPr>
        <w:t>Tabela nr 1</w:t>
      </w:r>
    </w:p>
    <w:tbl>
      <w:tblPr>
        <w:tblStyle w:val="Tabela-Siatka"/>
        <w:tblW w:w="9322" w:type="dxa"/>
        <w:tblLayout w:type="fixed"/>
        <w:tblLook w:val="04A0"/>
      </w:tblPr>
      <w:tblGrid>
        <w:gridCol w:w="4501"/>
        <w:gridCol w:w="1119"/>
        <w:gridCol w:w="1207"/>
        <w:gridCol w:w="1254"/>
        <w:gridCol w:w="1241"/>
      </w:tblGrid>
      <w:tr w:rsidR="004F2919" w:rsidRPr="004F2919" w:rsidTr="00822636">
        <w:tc>
          <w:tcPr>
            <w:tcW w:w="4501" w:type="dxa"/>
            <w:vMerge w:val="restart"/>
            <w:vAlign w:val="center"/>
          </w:tcPr>
          <w:p w:rsidR="004F2919" w:rsidRPr="004F2919" w:rsidRDefault="004F2919" w:rsidP="0080588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Powody trudnej sytuacji życiowej</w:t>
            </w:r>
          </w:p>
        </w:tc>
        <w:tc>
          <w:tcPr>
            <w:tcW w:w="2326" w:type="dxa"/>
            <w:gridSpan w:val="2"/>
            <w:vAlign w:val="center"/>
          </w:tcPr>
          <w:p w:rsidR="004F2919" w:rsidRPr="004F2919" w:rsidRDefault="004F2919" w:rsidP="00097E07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201</w:t>
            </w:r>
            <w:r w:rsidR="00097E07">
              <w:rPr>
                <w:rFonts w:ascii="Verdana" w:hAnsi="Verdana" w:cs="Times New Roman"/>
                <w:b/>
                <w:sz w:val="18"/>
                <w:szCs w:val="18"/>
              </w:rPr>
              <w:t>1</w:t>
            </w: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2495" w:type="dxa"/>
            <w:gridSpan w:val="2"/>
            <w:vAlign w:val="center"/>
          </w:tcPr>
          <w:p w:rsidR="004F2919" w:rsidRPr="004F2919" w:rsidRDefault="00097E07" w:rsidP="0080588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2012</w:t>
            </w:r>
            <w:r w:rsidR="004F2919" w:rsidRPr="004F2919">
              <w:rPr>
                <w:rFonts w:ascii="Verdana" w:hAnsi="Verdana" w:cs="Times New Roman"/>
                <w:b/>
                <w:sz w:val="18"/>
                <w:szCs w:val="18"/>
              </w:rPr>
              <w:t xml:space="preserve"> rok</w:t>
            </w:r>
          </w:p>
        </w:tc>
      </w:tr>
      <w:tr w:rsidR="004F2919" w:rsidRPr="004F2919" w:rsidTr="00822636">
        <w:tc>
          <w:tcPr>
            <w:tcW w:w="4501" w:type="dxa"/>
            <w:vMerge/>
            <w:vAlign w:val="center"/>
          </w:tcPr>
          <w:p w:rsidR="004F2919" w:rsidRPr="004F2919" w:rsidRDefault="004F2919" w:rsidP="0080588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F2919" w:rsidRPr="004F2919" w:rsidRDefault="004F2919" w:rsidP="0080588E">
            <w:pPr>
              <w:pStyle w:val="Bezodstpw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Liczba rodzin</w:t>
            </w:r>
          </w:p>
        </w:tc>
        <w:tc>
          <w:tcPr>
            <w:tcW w:w="1207" w:type="dxa"/>
            <w:vAlign w:val="center"/>
          </w:tcPr>
          <w:p w:rsidR="004F2919" w:rsidRPr="004F2919" w:rsidRDefault="004F2919" w:rsidP="0080588E">
            <w:pPr>
              <w:pStyle w:val="Bezodstpw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Liczba osób w rodzinach</w:t>
            </w:r>
          </w:p>
        </w:tc>
        <w:tc>
          <w:tcPr>
            <w:tcW w:w="1254" w:type="dxa"/>
            <w:vAlign w:val="center"/>
          </w:tcPr>
          <w:p w:rsidR="004F2919" w:rsidRPr="004F2919" w:rsidRDefault="004F2919" w:rsidP="0080588E">
            <w:pPr>
              <w:pStyle w:val="Bezodstpw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Liczba rodzin</w:t>
            </w:r>
          </w:p>
        </w:tc>
        <w:tc>
          <w:tcPr>
            <w:tcW w:w="1241" w:type="dxa"/>
            <w:vAlign w:val="center"/>
          </w:tcPr>
          <w:p w:rsidR="004F2919" w:rsidRPr="004F2919" w:rsidRDefault="004F2919" w:rsidP="0080588E">
            <w:pPr>
              <w:pStyle w:val="Bezodstpw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b/>
                <w:sz w:val="18"/>
                <w:szCs w:val="18"/>
              </w:rPr>
              <w:t>Liczba osób w rodzinach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Ubóstwo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343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1111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294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901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 xml:space="preserve">Bezdomność 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Potrzeba ochrony macierzyństwa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18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96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56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334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w tym : wielodzietność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71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34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220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8C3BC4" w:rsidRDefault="00097E07" w:rsidP="0080588E">
            <w:pPr>
              <w:spacing w:line="360" w:lineRule="auto"/>
              <w:rPr>
                <w:rFonts w:ascii="Verdana" w:hAnsi="Verdana" w:cs="Times New Roman"/>
                <w:color w:val="FF000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color w:val="FF0000"/>
                <w:sz w:val="18"/>
                <w:szCs w:val="18"/>
              </w:rPr>
              <w:t>Bezrobocie</w:t>
            </w:r>
          </w:p>
        </w:tc>
        <w:tc>
          <w:tcPr>
            <w:tcW w:w="1119" w:type="dxa"/>
            <w:vAlign w:val="center"/>
          </w:tcPr>
          <w:p w:rsidR="00097E07" w:rsidRPr="008C3BC4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color w:val="FF000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color w:val="FF0000"/>
                <w:sz w:val="18"/>
                <w:szCs w:val="18"/>
              </w:rPr>
              <w:t>407</w:t>
            </w:r>
          </w:p>
        </w:tc>
        <w:tc>
          <w:tcPr>
            <w:tcW w:w="1207" w:type="dxa"/>
            <w:vAlign w:val="center"/>
          </w:tcPr>
          <w:p w:rsidR="00097E07" w:rsidRPr="008C3BC4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color w:val="FF000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color w:val="FF0000"/>
                <w:sz w:val="18"/>
                <w:szCs w:val="18"/>
              </w:rPr>
              <w:t>1371</w:t>
            </w:r>
          </w:p>
        </w:tc>
        <w:tc>
          <w:tcPr>
            <w:tcW w:w="1254" w:type="dxa"/>
            <w:vAlign w:val="center"/>
          </w:tcPr>
          <w:p w:rsidR="00097E07" w:rsidRPr="008C3BC4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color w:val="FF000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color w:val="FF0000"/>
                <w:sz w:val="18"/>
                <w:szCs w:val="18"/>
              </w:rPr>
              <w:t>358</w:t>
            </w:r>
          </w:p>
        </w:tc>
        <w:tc>
          <w:tcPr>
            <w:tcW w:w="1241" w:type="dxa"/>
            <w:vAlign w:val="center"/>
          </w:tcPr>
          <w:p w:rsidR="00097E07" w:rsidRPr="008C3BC4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color w:val="FF000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color w:val="FF0000"/>
                <w:sz w:val="18"/>
                <w:szCs w:val="18"/>
              </w:rPr>
              <w:t>1202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 xml:space="preserve">Niepełnosprawność 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273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802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249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D94E0A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743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Długotrwała lub ciężka choroba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286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854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242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712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8C3BC4" w:rsidRDefault="00097E07" w:rsidP="0080588E">
            <w:pPr>
              <w:pStyle w:val="Bezodstpw"/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  <w:t>Bezradność w sprawach opiekuńczo – wychowawczych i prowadzenia gospodarstwa domowego</w:t>
            </w:r>
          </w:p>
        </w:tc>
        <w:tc>
          <w:tcPr>
            <w:tcW w:w="1119" w:type="dxa"/>
            <w:vAlign w:val="center"/>
          </w:tcPr>
          <w:p w:rsidR="00097E07" w:rsidRPr="008C3BC4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  <w:t>22</w:t>
            </w:r>
          </w:p>
        </w:tc>
        <w:tc>
          <w:tcPr>
            <w:tcW w:w="1207" w:type="dxa"/>
            <w:vAlign w:val="center"/>
          </w:tcPr>
          <w:p w:rsidR="00097E07" w:rsidRPr="008C3BC4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  <w:t>105</w:t>
            </w:r>
          </w:p>
        </w:tc>
        <w:tc>
          <w:tcPr>
            <w:tcW w:w="1254" w:type="dxa"/>
            <w:vAlign w:val="center"/>
          </w:tcPr>
          <w:p w:rsidR="00097E07" w:rsidRPr="008C3BC4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  <w:t>34</w:t>
            </w:r>
          </w:p>
        </w:tc>
        <w:tc>
          <w:tcPr>
            <w:tcW w:w="1241" w:type="dxa"/>
            <w:vAlign w:val="center"/>
          </w:tcPr>
          <w:p w:rsidR="00097E07" w:rsidRPr="008C3BC4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</w:pPr>
            <w:r w:rsidRPr="008C3BC4">
              <w:rPr>
                <w:rFonts w:ascii="Verdana" w:hAnsi="Verdana" w:cs="Times New Roman"/>
                <w:b/>
                <w:color w:val="00B0F0"/>
                <w:sz w:val="18"/>
                <w:szCs w:val="18"/>
              </w:rPr>
              <w:t>146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Przemoc w rodzinie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100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31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100</w:t>
            </w:r>
          </w:p>
        </w:tc>
      </w:tr>
      <w:tr w:rsidR="00097E07" w:rsidRPr="004F2919" w:rsidTr="00822636">
        <w:tc>
          <w:tcPr>
            <w:tcW w:w="4501" w:type="dxa"/>
            <w:vAlign w:val="center"/>
          </w:tcPr>
          <w:p w:rsidR="00097E07" w:rsidRPr="004F2919" w:rsidRDefault="00097E07" w:rsidP="0080588E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4F2919">
              <w:rPr>
                <w:rFonts w:ascii="Verdana" w:hAnsi="Verdana" w:cs="Times New Roman"/>
                <w:sz w:val="18"/>
                <w:szCs w:val="18"/>
              </w:rPr>
              <w:t>Alkoholizm</w:t>
            </w:r>
          </w:p>
        </w:tc>
        <w:tc>
          <w:tcPr>
            <w:tcW w:w="1119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62</w:t>
            </w:r>
          </w:p>
        </w:tc>
        <w:tc>
          <w:tcPr>
            <w:tcW w:w="1207" w:type="dxa"/>
            <w:vAlign w:val="center"/>
          </w:tcPr>
          <w:p w:rsidR="00097E07" w:rsidRPr="004F2919" w:rsidRDefault="00097E07" w:rsidP="007913A4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174</w:t>
            </w:r>
          </w:p>
        </w:tc>
        <w:tc>
          <w:tcPr>
            <w:tcW w:w="1254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77</w:t>
            </w:r>
          </w:p>
        </w:tc>
        <w:tc>
          <w:tcPr>
            <w:tcW w:w="1241" w:type="dxa"/>
            <w:vAlign w:val="center"/>
          </w:tcPr>
          <w:p w:rsidR="00097E07" w:rsidRPr="004F2919" w:rsidRDefault="001B42C1" w:rsidP="0080588E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181</w:t>
            </w:r>
          </w:p>
        </w:tc>
      </w:tr>
    </w:tbl>
    <w:p w:rsidR="004F2919" w:rsidRPr="004F2919" w:rsidRDefault="004F2919" w:rsidP="004F2919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4F2919">
        <w:rPr>
          <w:rFonts w:ascii="Verdana" w:hAnsi="Verdana" w:cs="Times New Roman"/>
          <w:sz w:val="18"/>
          <w:szCs w:val="18"/>
        </w:rPr>
        <w:t>ź</w:t>
      </w:r>
      <w:r w:rsidR="00602EA2">
        <w:rPr>
          <w:rFonts w:ascii="Verdana" w:hAnsi="Verdana" w:cs="Times New Roman"/>
          <w:sz w:val="18"/>
          <w:szCs w:val="18"/>
        </w:rPr>
        <w:t>ródło: opracowania własne MPiPS</w:t>
      </w:r>
      <w:r w:rsidRPr="004F2919">
        <w:rPr>
          <w:rFonts w:ascii="Verdana" w:hAnsi="Verdana" w:cs="Times New Roman"/>
          <w:sz w:val="18"/>
          <w:szCs w:val="18"/>
        </w:rPr>
        <w:t>-03</w:t>
      </w:r>
      <w:r w:rsidR="00B216ED">
        <w:rPr>
          <w:rFonts w:ascii="Verdana" w:hAnsi="Verdana" w:cs="Times New Roman"/>
          <w:sz w:val="18"/>
          <w:szCs w:val="18"/>
        </w:rPr>
        <w:t>-R</w:t>
      </w:r>
    </w:p>
    <w:p w:rsidR="00655397" w:rsidRPr="00655397" w:rsidRDefault="00A25ADA" w:rsidP="00BA08FF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Pomimo</w:t>
      </w:r>
      <w:r w:rsidR="00655397">
        <w:rPr>
          <w:rFonts w:ascii="Verdana" w:hAnsi="Verdana" w:cs="Times New Roman"/>
          <w:sz w:val="20"/>
          <w:szCs w:val="20"/>
        </w:rPr>
        <w:t xml:space="preserve"> otwarcia rynków </w:t>
      </w:r>
      <w:r w:rsidR="002F6F72">
        <w:rPr>
          <w:rFonts w:ascii="Verdana" w:hAnsi="Verdana" w:cs="Times New Roman"/>
          <w:sz w:val="20"/>
          <w:szCs w:val="20"/>
        </w:rPr>
        <w:t>p</w:t>
      </w:r>
      <w:r w:rsidR="00655397">
        <w:rPr>
          <w:rFonts w:ascii="Verdana" w:hAnsi="Verdana" w:cs="Times New Roman"/>
          <w:sz w:val="20"/>
          <w:szCs w:val="20"/>
        </w:rPr>
        <w:t>racy przez wiele państw członkowskich Unii Europejskiej i związanej z tym poszukiwaniem pracy zarobkowej ważną kwestią społeczną naszej gminy, jak również całego powiatu sępoleńskiego pozostaje nadal bezrobocie. Na dzień 30 listopada 2012r. stopa bezrobocia w powiecie wynosiła 23,30%</w:t>
      </w:r>
      <w:r w:rsidR="00A405AB">
        <w:rPr>
          <w:rFonts w:ascii="Verdana" w:hAnsi="Verdana" w:cs="Times New Roman"/>
          <w:sz w:val="20"/>
          <w:szCs w:val="20"/>
        </w:rPr>
        <w:t xml:space="preserve"> (</w:t>
      </w:r>
      <w:r w:rsidR="002327EA">
        <w:rPr>
          <w:rFonts w:ascii="Verdana" w:hAnsi="Verdana" w:cs="Times New Roman"/>
          <w:sz w:val="20"/>
          <w:szCs w:val="20"/>
        </w:rPr>
        <w:t xml:space="preserve">dane </w:t>
      </w:r>
      <w:r w:rsidR="00E66BD2">
        <w:rPr>
          <w:rFonts w:ascii="Verdana" w:hAnsi="Verdana" w:cs="Times New Roman"/>
          <w:sz w:val="20"/>
          <w:szCs w:val="20"/>
        </w:rPr>
        <w:t>Powiatowego Urzędu Pracy w Sępólnie Krajeńskim).</w:t>
      </w:r>
    </w:p>
    <w:p w:rsidR="00655397" w:rsidRPr="0048453B" w:rsidRDefault="00DC25BA" w:rsidP="00A34F14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Ubóstwo</w:t>
      </w:r>
      <w:r w:rsidR="00A7512C">
        <w:rPr>
          <w:rFonts w:ascii="Verdana" w:hAnsi="Verdana" w:cs="Times New Roman"/>
          <w:sz w:val="20"/>
          <w:szCs w:val="20"/>
        </w:rPr>
        <w:t xml:space="preserve"> jest następstwem </w:t>
      </w:r>
      <w:r>
        <w:rPr>
          <w:rFonts w:ascii="Verdana" w:hAnsi="Verdana" w:cs="Times New Roman"/>
          <w:sz w:val="20"/>
          <w:szCs w:val="20"/>
        </w:rPr>
        <w:t xml:space="preserve">bezrobocia </w:t>
      </w:r>
      <w:r w:rsidR="00A7512C">
        <w:rPr>
          <w:rFonts w:ascii="Verdana" w:hAnsi="Verdana" w:cs="Times New Roman"/>
          <w:sz w:val="20"/>
          <w:szCs w:val="20"/>
        </w:rPr>
        <w:t>oraz takich czynników jak: przemoc, alkoholizm, niepełnosprawność, długotrwała choroba. Opisane powyżej problemy często prowadzą do nieradzenia sobie w sprawach opiekuńczo-wychowawczych i prowadzeniu gospodarstwa domowego.</w:t>
      </w:r>
    </w:p>
    <w:p w:rsidR="0048453B" w:rsidRDefault="00DC25BA" w:rsidP="00F25B59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Zdefiniowane problemy </w:t>
      </w:r>
      <w:r w:rsidR="0048453B" w:rsidRPr="0048453B">
        <w:rPr>
          <w:rFonts w:ascii="Verdana" w:hAnsi="Verdana" w:cs="Times New Roman"/>
          <w:sz w:val="20"/>
          <w:szCs w:val="20"/>
        </w:rPr>
        <w:t xml:space="preserve">rodzin korzystających z pomocy Ośrodka Pomocy Społecznej w Sępólnie Krajeńskim oraz analiza zgromadzonych danych pozwoliła na określenie adresatów, kierunków działań oraz priorytetów do realizacji </w:t>
      </w:r>
      <w:r w:rsidR="002327EA">
        <w:rPr>
          <w:rFonts w:ascii="Verdana" w:hAnsi="Verdana" w:cs="Times New Roman"/>
          <w:sz w:val="20"/>
          <w:szCs w:val="20"/>
        </w:rPr>
        <w:t xml:space="preserve">programu </w:t>
      </w:r>
      <w:r w:rsidR="0048453B" w:rsidRPr="0048453B">
        <w:rPr>
          <w:rFonts w:ascii="Verdana" w:hAnsi="Verdana" w:cs="Times New Roman"/>
          <w:sz w:val="20"/>
          <w:szCs w:val="20"/>
        </w:rPr>
        <w:t xml:space="preserve">na najbliższe </w:t>
      </w:r>
      <w:r w:rsidR="002327EA">
        <w:rPr>
          <w:rFonts w:ascii="Verdana" w:hAnsi="Verdana" w:cs="Times New Roman"/>
          <w:sz w:val="20"/>
          <w:szCs w:val="20"/>
        </w:rPr>
        <w:t>trzy</w:t>
      </w:r>
      <w:r w:rsidR="0048453B" w:rsidRPr="0048453B">
        <w:rPr>
          <w:rFonts w:ascii="Verdana" w:hAnsi="Verdana" w:cs="Times New Roman"/>
          <w:sz w:val="20"/>
          <w:szCs w:val="20"/>
        </w:rPr>
        <w:t xml:space="preserve"> lata.</w:t>
      </w:r>
    </w:p>
    <w:p w:rsidR="00F546DB" w:rsidRDefault="00F546DB" w:rsidP="00F546DB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Pomimo szeroko rozumianej pracy socjalnej świadczonej na rzecz rodziny zdarzają się sytuacje, że zachodzi konieczność umieszczenia dziecka w pieczy zastępczej</w:t>
      </w:r>
      <w:r w:rsidR="005C7138">
        <w:rPr>
          <w:rFonts w:ascii="Verdana" w:hAnsi="Verdana" w:cs="Times New Roman"/>
          <w:sz w:val="20"/>
          <w:szCs w:val="20"/>
        </w:rPr>
        <w:t>.</w:t>
      </w:r>
      <w:r w:rsidR="004C51D9">
        <w:rPr>
          <w:rFonts w:ascii="Verdana" w:hAnsi="Verdana" w:cs="Times New Roman"/>
          <w:sz w:val="20"/>
          <w:szCs w:val="20"/>
        </w:rPr>
        <w:t xml:space="preserve"> </w:t>
      </w:r>
      <w:r w:rsidR="00503783">
        <w:rPr>
          <w:rFonts w:ascii="Verdana" w:hAnsi="Verdana" w:cs="Times New Roman"/>
          <w:sz w:val="20"/>
          <w:szCs w:val="20"/>
        </w:rPr>
        <w:t xml:space="preserve">               </w:t>
      </w:r>
      <w:r w:rsidR="00AC35E4">
        <w:rPr>
          <w:rFonts w:ascii="Verdana" w:hAnsi="Verdana" w:cs="Times New Roman"/>
          <w:sz w:val="20"/>
          <w:szCs w:val="20"/>
        </w:rPr>
        <w:t>Nie wystarczy samo zaangażowanie pracowników socjalnych</w:t>
      </w:r>
      <w:r w:rsidR="005C7138">
        <w:rPr>
          <w:rFonts w:ascii="Verdana" w:hAnsi="Verdana" w:cs="Times New Roman"/>
          <w:sz w:val="20"/>
          <w:szCs w:val="20"/>
        </w:rPr>
        <w:t>,</w:t>
      </w:r>
      <w:r w:rsidR="00AC35E4">
        <w:rPr>
          <w:rFonts w:ascii="Verdana" w:hAnsi="Verdana" w:cs="Times New Roman"/>
          <w:sz w:val="20"/>
          <w:szCs w:val="20"/>
        </w:rPr>
        <w:t xml:space="preserve"> </w:t>
      </w:r>
      <w:r w:rsidR="005C7138">
        <w:rPr>
          <w:rFonts w:ascii="Verdana" w:hAnsi="Verdana" w:cs="Times New Roman"/>
          <w:sz w:val="20"/>
          <w:szCs w:val="20"/>
        </w:rPr>
        <w:t xml:space="preserve">w całym procesie bardzo ważna jest współpraca rodziny oraz ich postawa nastawiona na zmiany. </w:t>
      </w:r>
      <w:r w:rsidR="00EE0997">
        <w:rPr>
          <w:rFonts w:ascii="Verdana" w:hAnsi="Verdana" w:cs="Times New Roman"/>
          <w:sz w:val="20"/>
          <w:szCs w:val="20"/>
        </w:rPr>
        <w:t xml:space="preserve">Ustawa </w:t>
      </w:r>
      <w:r w:rsidR="00503783">
        <w:rPr>
          <w:rFonts w:ascii="Verdana" w:hAnsi="Verdana" w:cs="Times New Roman"/>
          <w:sz w:val="20"/>
          <w:szCs w:val="20"/>
        </w:rPr>
        <w:t xml:space="preserve">                    </w:t>
      </w:r>
      <w:r w:rsidR="00EE0997">
        <w:rPr>
          <w:rFonts w:ascii="Verdana" w:hAnsi="Verdana" w:cs="Times New Roman"/>
          <w:sz w:val="20"/>
          <w:szCs w:val="20"/>
        </w:rPr>
        <w:t xml:space="preserve">o wpieraniu rodziny i systemie pieczy zastępczej z dnia 9 czerwca 2011r. stanowi, że </w:t>
      </w:r>
      <w:r w:rsidR="00503783">
        <w:rPr>
          <w:rFonts w:ascii="Verdana" w:hAnsi="Verdana" w:cs="Times New Roman"/>
          <w:sz w:val="20"/>
          <w:szCs w:val="20"/>
        </w:rPr>
        <w:t xml:space="preserve">                 </w:t>
      </w:r>
      <w:r w:rsidR="00EE0997">
        <w:rPr>
          <w:rFonts w:ascii="Verdana" w:hAnsi="Verdana" w:cs="Times New Roman"/>
          <w:sz w:val="20"/>
          <w:szCs w:val="20"/>
        </w:rPr>
        <w:t>w przypadku niemoż</w:t>
      </w:r>
      <w:r w:rsidR="004C51D9">
        <w:rPr>
          <w:rFonts w:ascii="Verdana" w:hAnsi="Verdana" w:cs="Times New Roman"/>
          <w:sz w:val="20"/>
          <w:szCs w:val="20"/>
        </w:rPr>
        <w:t>ności zapewnienia dziecku opieki</w:t>
      </w:r>
      <w:r w:rsidR="00EE0997">
        <w:rPr>
          <w:rFonts w:ascii="Verdana" w:hAnsi="Verdana" w:cs="Times New Roman"/>
          <w:sz w:val="20"/>
          <w:szCs w:val="20"/>
        </w:rPr>
        <w:t xml:space="preserve"> i wychowania przez rodziców zostaje ono umieszczone w pieczy zastępczej</w:t>
      </w:r>
      <w:r w:rsidR="005B1513">
        <w:rPr>
          <w:rFonts w:ascii="Verdana" w:hAnsi="Verdana" w:cs="Times New Roman"/>
          <w:sz w:val="20"/>
          <w:szCs w:val="20"/>
        </w:rPr>
        <w:t xml:space="preserve"> (art. 32 w/w </w:t>
      </w:r>
      <w:r w:rsidR="00AC35E4">
        <w:rPr>
          <w:rFonts w:ascii="Verdana" w:hAnsi="Verdana" w:cs="Times New Roman"/>
          <w:sz w:val="20"/>
          <w:szCs w:val="20"/>
        </w:rPr>
        <w:t>u</w:t>
      </w:r>
      <w:r w:rsidR="005B1513">
        <w:rPr>
          <w:rFonts w:ascii="Verdana" w:hAnsi="Verdana" w:cs="Times New Roman"/>
          <w:sz w:val="20"/>
          <w:szCs w:val="20"/>
        </w:rPr>
        <w:t>stawy).</w:t>
      </w:r>
      <w:r w:rsidR="00FA3DE1">
        <w:rPr>
          <w:rFonts w:ascii="Verdana" w:hAnsi="Verdana" w:cs="Times New Roman"/>
          <w:sz w:val="20"/>
          <w:szCs w:val="20"/>
        </w:rPr>
        <w:t xml:space="preserve"> Piecza zastępcza ma być sprawowana nie tylko w przypadku, gdy rodzicom władza rodzicielska została odebrana, ograniczona bądź zawieszona. Ma być ona sprawowana w każdym przypadku niemożności zapewnienia przez rod</w:t>
      </w:r>
      <w:r w:rsidR="005C7138">
        <w:rPr>
          <w:rFonts w:ascii="Verdana" w:hAnsi="Verdana" w:cs="Times New Roman"/>
          <w:sz w:val="20"/>
          <w:szCs w:val="20"/>
        </w:rPr>
        <w:t xml:space="preserve">ziców opieki  </w:t>
      </w:r>
      <w:r w:rsidR="00FA3DE1">
        <w:rPr>
          <w:rFonts w:ascii="Verdana" w:hAnsi="Verdana" w:cs="Times New Roman"/>
          <w:sz w:val="20"/>
          <w:szCs w:val="20"/>
        </w:rPr>
        <w:t xml:space="preserve">i wychowania dzieci. Zatem również </w:t>
      </w:r>
      <w:r w:rsidR="00503783">
        <w:rPr>
          <w:rFonts w:ascii="Verdana" w:hAnsi="Verdana" w:cs="Times New Roman"/>
          <w:sz w:val="20"/>
          <w:szCs w:val="20"/>
        </w:rPr>
        <w:t xml:space="preserve">            </w:t>
      </w:r>
      <w:r w:rsidR="00FA3DE1">
        <w:rPr>
          <w:rFonts w:ascii="Verdana" w:hAnsi="Verdana" w:cs="Times New Roman"/>
          <w:sz w:val="20"/>
          <w:szCs w:val="20"/>
        </w:rPr>
        <w:t>w przypadkach gdy nie zachodzą zmiany we władzy rodzicielskiej rodziców i ich władza nad dzieckiem jest pełna.</w:t>
      </w:r>
    </w:p>
    <w:p w:rsidR="00FA3DE1" w:rsidRDefault="00FA3DE1" w:rsidP="00F546DB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Piecza zastępcza może być sprawowana w formie:</w:t>
      </w:r>
    </w:p>
    <w:p w:rsidR="00FA3DE1" w:rsidRDefault="007D07D4" w:rsidP="007D07D4">
      <w:pPr>
        <w:pStyle w:val="Akapitzlist"/>
        <w:numPr>
          <w:ilvl w:val="2"/>
          <w:numId w:val="2"/>
        </w:numPr>
        <w:spacing w:after="0" w:line="360" w:lineRule="auto"/>
        <w:ind w:left="811"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rodzinnej,</w:t>
      </w:r>
    </w:p>
    <w:p w:rsidR="007D07D4" w:rsidRPr="007D07D4" w:rsidRDefault="007D07D4" w:rsidP="007D07D4">
      <w:pPr>
        <w:pStyle w:val="Akapitzlist"/>
        <w:numPr>
          <w:ilvl w:val="2"/>
          <w:numId w:val="2"/>
        </w:numPr>
        <w:spacing w:after="0" w:line="360" w:lineRule="auto"/>
        <w:ind w:left="811"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instytucjonalnej.</w:t>
      </w:r>
    </w:p>
    <w:p w:rsidR="007D07D4" w:rsidRDefault="007D07D4" w:rsidP="005D24DB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Do rodzinnej pieczy zastępczej zalicza się rodziny zastępcze </w:t>
      </w:r>
      <w:r w:rsidR="00994C5D">
        <w:rPr>
          <w:rFonts w:ascii="Verdana" w:hAnsi="Verdana" w:cs="Times New Roman"/>
          <w:sz w:val="20"/>
          <w:szCs w:val="20"/>
        </w:rPr>
        <w:t xml:space="preserve">(spokrewnione, niezawodowe, zawodowe, w tym zawodowa pełniąca funkcję pogotowia rodzinnego </w:t>
      </w:r>
      <w:r w:rsidR="006D1601">
        <w:rPr>
          <w:rFonts w:ascii="Verdana" w:hAnsi="Verdana" w:cs="Times New Roman"/>
          <w:sz w:val="20"/>
          <w:szCs w:val="20"/>
        </w:rPr>
        <w:t xml:space="preserve">                    </w:t>
      </w:r>
      <w:r w:rsidR="00994C5D">
        <w:rPr>
          <w:rFonts w:ascii="Verdana" w:hAnsi="Verdana" w:cs="Times New Roman"/>
          <w:sz w:val="20"/>
          <w:szCs w:val="20"/>
        </w:rPr>
        <w:t xml:space="preserve">i zawodowa specjalistyczna) </w:t>
      </w:r>
      <w:r>
        <w:rPr>
          <w:rFonts w:ascii="Verdana" w:hAnsi="Verdana" w:cs="Times New Roman"/>
          <w:sz w:val="20"/>
          <w:szCs w:val="20"/>
        </w:rPr>
        <w:t>oraz rodzinne domy dziecka.</w:t>
      </w:r>
    </w:p>
    <w:p w:rsidR="00272901" w:rsidRDefault="007D07D4" w:rsidP="005D24DB">
      <w:pPr>
        <w:spacing w:after="0" w:line="36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Natomiast do instytucjonalnej pieczy zastępczej należą: placówki opiekuńczo-wychowawcze, regionalne placówki opiekuńczo-wychowawcze i interwencyjne ośrodki </w:t>
      </w:r>
      <w:proofErr w:type="spellStart"/>
      <w:r>
        <w:rPr>
          <w:rFonts w:ascii="Verdana" w:hAnsi="Verdana" w:cs="Times New Roman"/>
          <w:sz w:val="20"/>
          <w:szCs w:val="20"/>
        </w:rPr>
        <w:t>preadopcyjne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</w:t>
      </w:r>
    </w:p>
    <w:p w:rsidR="007B1102" w:rsidRDefault="007B1102" w:rsidP="007B1102">
      <w:pPr>
        <w:spacing w:after="0" w:line="360" w:lineRule="auto"/>
        <w:ind w:firstLine="708"/>
        <w:jc w:val="both"/>
        <w:rPr>
          <w:rStyle w:val="ff2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 xml:space="preserve">Finansowanie zadań wynikających z ustawy </w:t>
      </w:r>
      <w:r>
        <w:rPr>
          <w:rStyle w:val="ff2"/>
          <w:rFonts w:ascii="Verdana" w:hAnsi="Verdana"/>
          <w:sz w:val="20"/>
          <w:szCs w:val="20"/>
        </w:rPr>
        <w:t xml:space="preserve">o wpieraniu rodziny i systemie pieczy zastępczej określone jest między powiatem, </w:t>
      </w:r>
      <w:r w:rsidRPr="007B1102">
        <w:rPr>
          <w:rStyle w:val="ff2"/>
          <w:rFonts w:ascii="Verdana" w:hAnsi="Verdana"/>
          <w:sz w:val="20"/>
          <w:szCs w:val="20"/>
        </w:rPr>
        <w:t>a gminą prz</w:t>
      </w:r>
      <w:r w:rsidR="008E1359">
        <w:rPr>
          <w:rStyle w:val="ff2"/>
          <w:rFonts w:ascii="Verdana" w:hAnsi="Verdana"/>
          <w:sz w:val="20"/>
          <w:szCs w:val="20"/>
        </w:rPr>
        <w:t>y czym zgodnie z art. 191 ust. 9</w:t>
      </w:r>
      <w:r w:rsidRPr="007B1102">
        <w:rPr>
          <w:rStyle w:val="ff2"/>
          <w:rFonts w:ascii="Verdana" w:hAnsi="Verdana"/>
          <w:sz w:val="20"/>
          <w:szCs w:val="20"/>
        </w:rPr>
        <w:t xml:space="preserve">: </w:t>
      </w:r>
      <w:r>
        <w:rPr>
          <w:rStyle w:val="ff2"/>
          <w:rFonts w:ascii="Verdana" w:hAnsi="Verdana"/>
          <w:sz w:val="20"/>
          <w:szCs w:val="20"/>
        </w:rPr>
        <w:t xml:space="preserve">ustawy </w:t>
      </w:r>
      <w:r w:rsidRPr="007B1102">
        <w:rPr>
          <w:rStyle w:val="ff2"/>
          <w:rFonts w:ascii="Verdana" w:hAnsi="Verdana"/>
          <w:sz w:val="20"/>
          <w:szCs w:val="20"/>
        </w:rPr>
        <w:t xml:space="preserve">"W przypadku umieszczenia dziecka w rodzinie zastępczej albo w rodzinnym domu dziecka gmina właściwa ze względu na miejsce zamieszkania dziecka przed umieszczeniem go po raz pierwszy w pieczy zastępczej ponosi </w:t>
      </w:r>
      <w:r>
        <w:rPr>
          <w:rStyle w:val="ff2"/>
          <w:rFonts w:ascii="Verdana" w:hAnsi="Verdana"/>
          <w:sz w:val="20"/>
          <w:szCs w:val="20"/>
        </w:rPr>
        <w:t xml:space="preserve">odpowiednio wydatki </w:t>
      </w:r>
      <w:r w:rsidR="008E5F64">
        <w:rPr>
          <w:rStyle w:val="ff2"/>
          <w:rFonts w:ascii="Verdana" w:hAnsi="Verdana"/>
          <w:sz w:val="20"/>
          <w:szCs w:val="20"/>
        </w:rPr>
        <w:t xml:space="preserve">                </w:t>
      </w:r>
      <w:r>
        <w:rPr>
          <w:rStyle w:val="ff2"/>
          <w:rFonts w:ascii="Verdana" w:hAnsi="Verdana"/>
          <w:sz w:val="20"/>
          <w:szCs w:val="20"/>
        </w:rPr>
        <w:t>w wysokości:</w:t>
      </w:r>
    </w:p>
    <w:p w:rsidR="007B1102" w:rsidRDefault="007B1102" w:rsidP="007B1102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>1</w:t>
      </w:r>
      <w:r>
        <w:rPr>
          <w:rStyle w:val="ff2"/>
          <w:rFonts w:ascii="Verdana" w:hAnsi="Verdana"/>
          <w:sz w:val="20"/>
          <w:szCs w:val="20"/>
        </w:rPr>
        <w:t>)</w:t>
      </w:r>
      <w:r w:rsidRPr="007B1102">
        <w:rPr>
          <w:rStyle w:val="ff2"/>
          <w:rFonts w:ascii="Verdana" w:hAnsi="Verdana"/>
          <w:sz w:val="20"/>
          <w:szCs w:val="20"/>
        </w:rPr>
        <w:t xml:space="preserve"> 10% wydatków na opiekę i wychowanie dziecka – w pierwszym roku pobytu dziecka </w:t>
      </w:r>
      <w:r>
        <w:rPr>
          <w:rStyle w:val="ff2"/>
          <w:rFonts w:ascii="Verdana" w:hAnsi="Verdana"/>
          <w:sz w:val="20"/>
          <w:szCs w:val="20"/>
        </w:rPr>
        <w:t xml:space="preserve">     </w:t>
      </w:r>
      <w:r w:rsidRPr="007B1102">
        <w:rPr>
          <w:rStyle w:val="ff2"/>
          <w:rFonts w:ascii="Verdana" w:hAnsi="Verdana"/>
          <w:sz w:val="20"/>
          <w:szCs w:val="20"/>
        </w:rPr>
        <w:t>w</w:t>
      </w:r>
      <w:r>
        <w:rPr>
          <w:rStyle w:val="ff2"/>
          <w:rFonts w:ascii="Verdana" w:hAnsi="Verdana"/>
          <w:sz w:val="20"/>
          <w:szCs w:val="20"/>
        </w:rPr>
        <w:t xml:space="preserve"> </w:t>
      </w:r>
      <w:r w:rsidRPr="007B1102">
        <w:rPr>
          <w:rStyle w:val="ff2"/>
          <w:rFonts w:ascii="Verdana" w:hAnsi="Verdana"/>
          <w:sz w:val="20"/>
          <w:szCs w:val="20"/>
        </w:rPr>
        <w:t>pieczy zastępczej;</w:t>
      </w:r>
    </w:p>
    <w:p w:rsidR="007B1102" w:rsidRDefault="007B1102" w:rsidP="007B1102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 xml:space="preserve">2) 30% wydatków na opiekę i wychowanie dziecka – w drugim roku pobytu dziecka </w:t>
      </w:r>
      <w:r>
        <w:rPr>
          <w:rStyle w:val="ff2"/>
          <w:rFonts w:ascii="Verdana" w:hAnsi="Verdana"/>
          <w:sz w:val="20"/>
          <w:szCs w:val="20"/>
        </w:rPr>
        <w:t xml:space="preserve">                     </w:t>
      </w:r>
      <w:r w:rsidRPr="007B1102">
        <w:rPr>
          <w:rStyle w:val="ff2"/>
          <w:rFonts w:ascii="Verdana" w:hAnsi="Verdana"/>
          <w:sz w:val="20"/>
          <w:szCs w:val="20"/>
        </w:rPr>
        <w:t>w pieczy zastępczej;</w:t>
      </w:r>
    </w:p>
    <w:p w:rsidR="007B1102" w:rsidRDefault="007B1102" w:rsidP="007B1102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>3) 50% wydatków na opiekę i wychowanie dziecka – w trzecim roku i następnych latach pobytu dziecka w pieczy zastępczej</w:t>
      </w:r>
      <w:r>
        <w:rPr>
          <w:rStyle w:val="ff2"/>
          <w:rFonts w:ascii="Verdana" w:hAnsi="Verdana"/>
          <w:sz w:val="20"/>
          <w:szCs w:val="20"/>
        </w:rPr>
        <w:t>”</w:t>
      </w:r>
      <w:r w:rsidRPr="007B1102">
        <w:rPr>
          <w:rStyle w:val="ff2"/>
          <w:rFonts w:ascii="Verdana" w:hAnsi="Verdana"/>
          <w:sz w:val="20"/>
          <w:szCs w:val="20"/>
        </w:rPr>
        <w:t>.</w:t>
      </w:r>
    </w:p>
    <w:p w:rsidR="00A23F46" w:rsidRDefault="00A23F46" w:rsidP="007B1102">
      <w:pPr>
        <w:spacing w:after="0" w:line="360" w:lineRule="auto"/>
        <w:ind w:firstLine="708"/>
        <w:jc w:val="both"/>
        <w:rPr>
          <w:rStyle w:val="ff2"/>
          <w:rFonts w:ascii="Verdana" w:hAnsi="Verdana"/>
          <w:sz w:val="20"/>
          <w:szCs w:val="20"/>
        </w:rPr>
      </w:pPr>
    </w:p>
    <w:p w:rsidR="00A23F46" w:rsidRDefault="00A23F46" w:rsidP="007B1102">
      <w:pPr>
        <w:spacing w:after="0" w:line="360" w:lineRule="auto"/>
        <w:ind w:firstLine="708"/>
        <w:jc w:val="both"/>
        <w:rPr>
          <w:rStyle w:val="ff2"/>
          <w:rFonts w:ascii="Verdana" w:hAnsi="Verdana"/>
          <w:sz w:val="20"/>
          <w:szCs w:val="20"/>
        </w:rPr>
      </w:pPr>
    </w:p>
    <w:p w:rsidR="007B1102" w:rsidRDefault="007B1102" w:rsidP="007B1102">
      <w:pPr>
        <w:spacing w:after="0" w:line="360" w:lineRule="auto"/>
        <w:ind w:firstLine="708"/>
        <w:jc w:val="both"/>
        <w:rPr>
          <w:rStyle w:val="ff1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 xml:space="preserve">Natomiast art. 191 ust. </w:t>
      </w:r>
      <w:r w:rsidR="008E1359">
        <w:rPr>
          <w:rStyle w:val="ff2"/>
          <w:rFonts w:ascii="Verdana" w:hAnsi="Verdana"/>
          <w:sz w:val="20"/>
          <w:szCs w:val="20"/>
        </w:rPr>
        <w:t>10</w:t>
      </w:r>
      <w:r w:rsidRPr="007B1102">
        <w:rPr>
          <w:rStyle w:val="ff2"/>
          <w:rFonts w:ascii="Verdana" w:hAnsi="Verdana"/>
          <w:sz w:val="20"/>
          <w:szCs w:val="20"/>
        </w:rPr>
        <w:t xml:space="preserve"> ustawy o wspieraniu rodziny określa:</w:t>
      </w:r>
      <w:r w:rsidRPr="007B1102">
        <w:rPr>
          <w:rStyle w:val="ff1"/>
          <w:rFonts w:ascii="Verdana" w:hAnsi="Verdana"/>
          <w:sz w:val="20"/>
          <w:szCs w:val="20"/>
        </w:rPr>
        <w:t xml:space="preserve"> </w:t>
      </w:r>
      <w:r w:rsidRPr="007B1102">
        <w:rPr>
          <w:rFonts w:ascii="Verdana" w:hAnsi="Verdana"/>
          <w:sz w:val="20"/>
          <w:szCs w:val="20"/>
        </w:rPr>
        <w:br/>
      </w:r>
      <w:r w:rsidRPr="007B1102">
        <w:rPr>
          <w:rStyle w:val="ff2"/>
          <w:rFonts w:ascii="Verdana" w:hAnsi="Verdana"/>
          <w:sz w:val="20"/>
          <w:szCs w:val="20"/>
        </w:rPr>
        <w:t xml:space="preserve">„W przypadku umieszczenia dziecka w placówce opiekuńczo-wychowawczej, regionalnej placówce opiekuńczo-terapeutycznej lub interwencyjnym ośrodku </w:t>
      </w:r>
      <w:proofErr w:type="spellStart"/>
      <w:r w:rsidRPr="007B1102">
        <w:rPr>
          <w:rStyle w:val="ff2"/>
          <w:rFonts w:ascii="Verdana" w:hAnsi="Verdana"/>
          <w:sz w:val="20"/>
          <w:szCs w:val="20"/>
        </w:rPr>
        <w:t>preadopcyjnym</w:t>
      </w:r>
      <w:proofErr w:type="spellEnd"/>
      <w:r w:rsidRPr="007B1102">
        <w:rPr>
          <w:rStyle w:val="ff2"/>
          <w:rFonts w:ascii="Verdana" w:hAnsi="Verdana"/>
          <w:sz w:val="20"/>
          <w:szCs w:val="20"/>
        </w:rPr>
        <w:t xml:space="preserve"> </w:t>
      </w:r>
      <w:proofErr w:type="spellStart"/>
      <w:r w:rsidRPr="007B1102">
        <w:rPr>
          <w:rStyle w:val="ff2"/>
          <w:rFonts w:ascii="Verdana" w:hAnsi="Verdana"/>
          <w:sz w:val="20"/>
          <w:szCs w:val="20"/>
        </w:rPr>
        <w:t>gmina</w:t>
      </w:r>
      <w:proofErr w:type="spellEnd"/>
      <w:r w:rsidRPr="007B1102">
        <w:rPr>
          <w:rStyle w:val="ff2"/>
          <w:rFonts w:ascii="Verdana" w:hAnsi="Verdana"/>
          <w:sz w:val="20"/>
          <w:szCs w:val="20"/>
        </w:rPr>
        <w:t xml:space="preserve"> właściwa ze względu na miejsce zamieszkania dziecka przed umieszczeniem go po raz pierwszy w pieczy zastępczej ponosi odpowiednio wydatki, w wysokości”:</w:t>
      </w:r>
      <w:r w:rsidRPr="007B1102">
        <w:rPr>
          <w:rFonts w:ascii="Verdana" w:hAnsi="Verdana"/>
          <w:sz w:val="20"/>
          <w:szCs w:val="20"/>
        </w:rPr>
        <w:br/>
      </w:r>
      <w:r w:rsidRPr="007B1102">
        <w:rPr>
          <w:rStyle w:val="ff2"/>
          <w:rFonts w:ascii="Verdana" w:hAnsi="Verdana"/>
          <w:sz w:val="20"/>
          <w:szCs w:val="20"/>
        </w:rPr>
        <w:t>1) 10% w pierwszym roku pobytu dziecka w pieczy zastępczej,</w:t>
      </w:r>
      <w:r w:rsidRPr="007B1102">
        <w:rPr>
          <w:rStyle w:val="ff1"/>
          <w:rFonts w:ascii="Verdana" w:hAnsi="Verdana"/>
          <w:sz w:val="20"/>
          <w:szCs w:val="20"/>
        </w:rPr>
        <w:t xml:space="preserve"> </w:t>
      </w:r>
    </w:p>
    <w:p w:rsidR="007B1102" w:rsidRDefault="007B1102" w:rsidP="007B1102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>2) 30% w drugim roku pobytu dziecka w pieczy zastępczej,</w:t>
      </w:r>
    </w:p>
    <w:p w:rsidR="007B1102" w:rsidRDefault="007B1102" w:rsidP="007B1102">
      <w:pPr>
        <w:spacing w:after="0" w:line="360" w:lineRule="auto"/>
        <w:jc w:val="both"/>
        <w:rPr>
          <w:rStyle w:val="ff1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>3) 50% w trzecim roku i następnych latach pobytu dziecka w pieczy zastępczej</w:t>
      </w:r>
      <w:r w:rsidRPr="007B1102">
        <w:rPr>
          <w:rStyle w:val="ff1"/>
          <w:rFonts w:ascii="Verdana" w:hAnsi="Verdana"/>
          <w:sz w:val="20"/>
          <w:szCs w:val="20"/>
        </w:rPr>
        <w:t xml:space="preserve"> </w:t>
      </w:r>
    </w:p>
    <w:p w:rsidR="007B1102" w:rsidRPr="007B1102" w:rsidRDefault="007B1102" w:rsidP="007B1102">
      <w:pPr>
        <w:spacing w:after="0" w:line="360" w:lineRule="auto"/>
        <w:jc w:val="both"/>
        <w:rPr>
          <w:rStyle w:val="ff1"/>
          <w:rFonts w:ascii="Verdana" w:hAnsi="Verdana"/>
          <w:sz w:val="20"/>
          <w:szCs w:val="20"/>
        </w:rPr>
      </w:pPr>
      <w:r w:rsidRPr="007B1102">
        <w:rPr>
          <w:rStyle w:val="ff2"/>
          <w:rFonts w:ascii="Verdana" w:hAnsi="Verdana"/>
          <w:sz w:val="20"/>
          <w:szCs w:val="20"/>
        </w:rPr>
        <w:t xml:space="preserve">- średnich miesięcznych wydatków </w:t>
      </w:r>
      <w:r w:rsidR="005E5A37">
        <w:rPr>
          <w:rStyle w:val="ff2"/>
          <w:rFonts w:ascii="Verdana" w:hAnsi="Verdana"/>
          <w:sz w:val="20"/>
          <w:szCs w:val="20"/>
        </w:rPr>
        <w:t xml:space="preserve">przeznaczonych </w:t>
      </w:r>
      <w:r w:rsidRPr="007B1102">
        <w:rPr>
          <w:rStyle w:val="ff2"/>
          <w:rFonts w:ascii="Verdana" w:hAnsi="Verdana"/>
          <w:sz w:val="20"/>
          <w:szCs w:val="20"/>
        </w:rPr>
        <w:t>na utrzymanie dziecka w placówce opiekuńczo-wychowawczej</w:t>
      </w:r>
      <w:r w:rsidR="005E5A37">
        <w:rPr>
          <w:rStyle w:val="ff2"/>
          <w:rFonts w:ascii="Verdana" w:hAnsi="Verdana"/>
          <w:sz w:val="20"/>
          <w:szCs w:val="20"/>
        </w:rPr>
        <w:t xml:space="preserve">, regionalnej placówce opiekuńczo-terapeutycznej albo interwencyjnym ośrodku </w:t>
      </w:r>
      <w:proofErr w:type="spellStart"/>
      <w:r w:rsidR="005E5A37">
        <w:rPr>
          <w:rStyle w:val="ff2"/>
          <w:rFonts w:ascii="Verdana" w:hAnsi="Verdana"/>
          <w:sz w:val="20"/>
          <w:szCs w:val="20"/>
        </w:rPr>
        <w:t>preadopcyjnym</w:t>
      </w:r>
      <w:proofErr w:type="spellEnd"/>
      <w:r>
        <w:rPr>
          <w:rStyle w:val="ff2"/>
          <w:rFonts w:ascii="Verdana" w:hAnsi="Verdana"/>
          <w:sz w:val="20"/>
          <w:szCs w:val="20"/>
        </w:rPr>
        <w:t>”</w:t>
      </w:r>
      <w:r w:rsidRPr="007B1102">
        <w:rPr>
          <w:rStyle w:val="ff2"/>
          <w:rFonts w:ascii="Verdana" w:hAnsi="Verdana"/>
          <w:sz w:val="20"/>
          <w:szCs w:val="20"/>
        </w:rPr>
        <w:t>.</w:t>
      </w:r>
      <w:r w:rsidRPr="007B1102">
        <w:rPr>
          <w:rStyle w:val="ff1"/>
          <w:rFonts w:ascii="Verdana" w:hAnsi="Verdana"/>
          <w:sz w:val="20"/>
          <w:szCs w:val="20"/>
        </w:rPr>
        <w:t xml:space="preserve"> </w:t>
      </w:r>
    </w:p>
    <w:p w:rsidR="007B1102" w:rsidRDefault="007B1102" w:rsidP="00835F2C">
      <w:pPr>
        <w:spacing w:after="0" w:line="240" w:lineRule="auto"/>
        <w:jc w:val="both"/>
        <w:rPr>
          <w:rStyle w:val="ff1"/>
        </w:rPr>
      </w:pPr>
    </w:p>
    <w:p w:rsidR="008E5F64" w:rsidRPr="005D24DB" w:rsidRDefault="00272901" w:rsidP="005D24D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00FEA">
        <w:rPr>
          <w:rFonts w:ascii="Verdana" w:hAnsi="Verdana" w:cs="Times New Roman"/>
          <w:b/>
          <w:sz w:val="20"/>
          <w:szCs w:val="20"/>
        </w:rPr>
        <w:t xml:space="preserve">Liczba rodzin, gdzie występowało zagrożenie umieszczenia dzieci w pieczy zastępczej </w:t>
      </w:r>
    </w:p>
    <w:p w:rsidR="00900FEA" w:rsidRPr="00F41DDB" w:rsidRDefault="00F41DDB" w:rsidP="00900FEA">
      <w:pPr>
        <w:spacing w:after="0" w:line="360" w:lineRule="auto"/>
        <w:jc w:val="both"/>
        <w:rPr>
          <w:rFonts w:ascii="Verdana" w:hAnsi="Verdana" w:cs="Times New Roman"/>
          <w:i/>
          <w:sz w:val="18"/>
          <w:szCs w:val="18"/>
        </w:rPr>
      </w:pPr>
      <w:r>
        <w:rPr>
          <w:rFonts w:ascii="Verdana" w:hAnsi="Verdana" w:cs="Times New Roman"/>
          <w:i/>
          <w:sz w:val="18"/>
          <w:szCs w:val="18"/>
        </w:rPr>
        <w:t>Tabela nr 2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352C7" w:rsidTr="00007FEE">
        <w:tc>
          <w:tcPr>
            <w:tcW w:w="4606" w:type="dxa"/>
            <w:gridSpan w:val="2"/>
          </w:tcPr>
          <w:p w:rsidR="00B352C7" w:rsidRP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352C7">
              <w:rPr>
                <w:rFonts w:ascii="Verdana" w:hAnsi="Verdana" w:cs="Times New Roman"/>
                <w:b/>
                <w:sz w:val="18"/>
                <w:szCs w:val="18"/>
              </w:rPr>
              <w:t>2011 rok</w:t>
            </w:r>
          </w:p>
        </w:tc>
        <w:tc>
          <w:tcPr>
            <w:tcW w:w="4606" w:type="dxa"/>
            <w:gridSpan w:val="2"/>
          </w:tcPr>
          <w:p w:rsidR="00B352C7" w:rsidRP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352C7">
              <w:rPr>
                <w:rFonts w:ascii="Verdana" w:hAnsi="Verdana" w:cs="Times New Roman"/>
                <w:b/>
                <w:sz w:val="18"/>
                <w:szCs w:val="18"/>
              </w:rPr>
              <w:t>2012 rok</w:t>
            </w:r>
          </w:p>
        </w:tc>
      </w:tr>
      <w:tr w:rsidR="00B352C7" w:rsidTr="00B352C7">
        <w:tc>
          <w:tcPr>
            <w:tcW w:w="2303" w:type="dxa"/>
          </w:tcPr>
          <w:p w:rsid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Liczba rodzin</w:t>
            </w:r>
          </w:p>
        </w:tc>
        <w:tc>
          <w:tcPr>
            <w:tcW w:w="2303" w:type="dxa"/>
          </w:tcPr>
          <w:p w:rsid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Liczba dzieci</w:t>
            </w:r>
            <w:r w:rsidR="008B46F9">
              <w:rPr>
                <w:rFonts w:ascii="Verdana" w:hAnsi="Verdana" w:cs="Times New Roman"/>
                <w:sz w:val="18"/>
                <w:szCs w:val="18"/>
              </w:rPr>
              <w:t xml:space="preserve"> w tych rodzinach</w:t>
            </w:r>
          </w:p>
        </w:tc>
        <w:tc>
          <w:tcPr>
            <w:tcW w:w="2303" w:type="dxa"/>
          </w:tcPr>
          <w:p w:rsid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Liczba rodzin</w:t>
            </w:r>
          </w:p>
        </w:tc>
        <w:tc>
          <w:tcPr>
            <w:tcW w:w="2303" w:type="dxa"/>
          </w:tcPr>
          <w:p w:rsidR="00B352C7" w:rsidRDefault="00B352C7" w:rsidP="00B352C7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Liczba dzieci</w:t>
            </w:r>
            <w:r w:rsidR="008B46F9">
              <w:rPr>
                <w:rFonts w:ascii="Verdana" w:hAnsi="Verdana" w:cs="Times New Roman"/>
                <w:sz w:val="18"/>
                <w:szCs w:val="18"/>
              </w:rPr>
              <w:t xml:space="preserve"> w tych rodzinach</w:t>
            </w:r>
          </w:p>
        </w:tc>
      </w:tr>
      <w:tr w:rsidR="00B352C7" w:rsidTr="00613F9A">
        <w:trPr>
          <w:trHeight w:val="384"/>
        </w:trPr>
        <w:tc>
          <w:tcPr>
            <w:tcW w:w="2303" w:type="dxa"/>
          </w:tcPr>
          <w:p w:rsidR="00B352C7" w:rsidRPr="00613F9A" w:rsidRDefault="003350D6" w:rsidP="003350D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613F9A">
              <w:rPr>
                <w:rFonts w:ascii="Verdana" w:hAnsi="Verdana" w:cs="Times New Roman"/>
                <w:b/>
                <w:sz w:val="18"/>
                <w:szCs w:val="18"/>
              </w:rPr>
              <w:t>2</w:t>
            </w:r>
            <w:r w:rsidR="00C1511D">
              <w:rPr>
                <w:rFonts w:ascii="Verdana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03" w:type="dxa"/>
          </w:tcPr>
          <w:p w:rsidR="00B352C7" w:rsidRPr="00613F9A" w:rsidRDefault="008B46F9" w:rsidP="003350D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2303" w:type="dxa"/>
          </w:tcPr>
          <w:p w:rsidR="00B352C7" w:rsidRPr="00613F9A" w:rsidRDefault="00C1511D" w:rsidP="003350D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303" w:type="dxa"/>
          </w:tcPr>
          <w:p w:rsidR="00B352C7" w:rsidRPr="00613F9A" w:rsidRDefault="008B46F9" w:rsidP="003522D1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8</w:t>
            </w:r>
            <w:r w:rsidR="00CA6247">
              <w:rPr>
                <w:rFonts w:ascii="Verdana" w:hAnsi="Verdana" w:cs="Times New Roman"/>
                <w:b/>
                <w:sz w:val="18"/>
                <w:szCs w:val="18"/>
              </w:rPr>
              <w:t>2</w:t>
            </w:r>
          </w:p>
        </w:tc>
      </w:tr>
    </w:tbl>
    <w:p w:rsidR="00272901" w:rsidRPr="00272901" w:rsidRDefault="00272901" w:rsidP="00272901">
      <w:pPr>
        <w:spacing w:line="360" w:lineRule="auto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ź</w:t>
      </w:r>
      <w:r w:rsidRPr="00272901">
        <w:rPr>
          <w:rFonts w:ascii="Verdana" w:hAnsi="Verdana" w:cs="Times New Roman"/>
          <w:sz w:val="16"/>
          <w:szCs w:val="16"/>
        </w:rPr>
        <w:t xml:space="preserve">ródło: opracowanie własne OPS w Sępólnie Krajeńskim. </w:t>
      </w:r>
    </w:p>
    <w:p w:rsidR="00524E5F" w:rsidRDefault="00524E5F" w:rsidP="0004380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524E5F">
        <w:rPr>
          <w:rFonts w:ascii="Verdana" w:hAnsi="Verdana" w:cs="Times New Roman"/>
          <w:b/>
          <w:sz w:val="20"/>
          <w:szCs w:val="20"/>
        </w:rPr>
        <w:t xml:space="preserve">Liczba dzieci z terenu gminy </w:t>
      </w:r>
      <w:r>
        <w:rPr>
          <w:rFonts w:ascii="Verdana" w:hAnsi="Verdana" w:cs="Times New Roman"/>
          <w:b/>
          <w:sz w:val="20"/>
          <w:szCs w:val="20"/>
        </w:rPr>
        <w:t xml:space="preserve">Sępólno Krajeńskie </w:t>
      </w:r>
      <w:r w:rsidR="00272901">
        <w:rPr>
          <w:rFonts w:ascii="Verdana" w:hAnsi="Verdana" w:cs="Times New Roman"/>
          <w:b/>
          <w:sz w:val="20"/>
          <w:szCs w:val="20"/>
        </w:rPr>
        <w:t xml:space="preserve">umieszczonych w pieczy </w:t>
      </w:r>
      <w:r w:rsidRPr="00524E5F">
        <w:rPr>
          <w:rFonts w:ascii="Verdana" w:hAnsi="Verdana" w:cs="Times New Roman"/>
          <w:b/>
          <w:sz w:val="20"/>
          <w:szCs w:val="20"/>
        </w:rPr>
        <w:t xml:space="preserve">zastępczej </w:t>
      </w:r>
      <w:r w:rsidR="00C977C9">
        <w:rPr>
          <w:rFonts w:ascii="Verdana" w:hAnsi="Verdana" w:cs="Times New Roman"/>
          <w:b/>
          <w:sz w:val="20"/>
          <w:szCs w:val="20"/>
        </w:rPr>
        <w:t>do 2011 roku</w:t>
      </w:r>
    </w:p>
    <w:p w:rsidR="00A23F46" w:rsidRDefault="00A23F46" w:rsidP="00043804">
      <w:pPr>
        <w:spacing w:after="0" w:line="240" w:lineRule="auto"/>
        <w:rPr>
          <w:rFonts w:ascii="Verdana" w:hAnsi="Verdana" w:cs="Times New Roman"/>
          <w:i/>
          <w:sz w:val="18"/>
          <w:szCs w:val="18"/>
        </w:rPr>
      </w:pPr>
    </w:p>
    <w:p w:rsidR="00A23F46" w:rsidRPr="00F41DDB" w:rsidRDefault="00007B5E" w:rsidP="00043804">
      <w:pPr>
        <w:spacing w:after="0" w:line="240" w:lineRule="auto"/>
        <w:rPr>
          <w:rFonts w:ascii="Verdana" w:hAnsi="Verdana" w:cs="Times New Roman"/>
          <w:i/>
          <w:sz w:val="18"/>
          <w:szCs w:val="18"/>
        </w:rPr>
      </w:pPr>
      <w:r w:rsidRPr="00F41DDB">
        <w:rPr>
          <w:rFonts w:ascii="Verdana" w:hAnsi="Verdana" w:cs="Times New Roman"/>
          <w:i/>
          <w:sz w:val="18"/>
          <w:szCs w:val="18"/>
        </w:rPr>
        <w:t xml:space="preserve">Tabela nr </w:t>
      </w:r>
      <w:r w:rsidR="00F41DDB">
        <w:rPr>
          <w:rFonts w:ascii="Verdana" w:hAnsi="Verdana" w:cs="Times New Roman"/>
          <w:i/>
          <w:sz w:val="18"/>
          <w:szCs w:val="18"/>
        </w:rPr>
        <w:t>3</w:t>
      </w:r>
    </w:p>
    <w:tbl>
      <w:tblPr>
        <w:tblStyle w:val="Tabela-Siatka"/>
        <w:tblW w:w="9322" w:type="dxa"/>
        <w:tblLook w:val="04A0"/>
      </w:tblPr>
      <w:tblGrid>
        <w:gridCol w:w="4077"/>
        <w:gridCol w:w="5245"/>
      </w:tblGrid>
      <w:tr w:rsidR="00524E5F" w:rsidRPr="00524E5F" w:rsidTr="00B42E96">
        <w:tc>
          <w:tcPr>
            <w:tcW w:w="4077" w:type="dxa"/>
            <w:vAlign w:val="center"/>
          </w:tcPr>
          <w:p w:rsidR="00524E5F" w:rsidRPr="00524E5F" w:rsidRDefault="00524E5F" w:rsidP="00B4163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524E5F" w:rsidRPr="00524E5F" w:rsidRDefault="00524E5F" w:rsidP="00B41636">
            <w:pPr>
              <w:pStyle w:val="Bezodstpw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24E5F">
              <w:rPr>
                <w:rFonts w:ascii="Verdana" w:hAnsi="Verdana" w:cs="Times New Roman"/>
                <w:b/>
                <w:sz w:val="20"/>
                <w:szCs w:val="20"/>
              </w:rPr>
              <w:t>Liczba dzieci umieszczonych w pieczy zastępczej</w:t>
            </w:r>
          </w:p>
        </w:tc>
      </w:tr>
      <w:tr w:rsidR="00524E5F" w:rsidRPr="00524E5F" w:rsidTr="00B42E96">
        <w:tc>
          <w:tcPr>
            <w:tcW w:w="4077" w:type="dxa"/>
            <w:vAlign w:val="center"/>
          </w:tcPr>
          <w:p w:rsidR="00B42E96" w:rsidRPr="00524E5F" w:rsidRDefault="00524E5F" w:rsidP="00524E5F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524E5F">
              <w:rPr>
                <w:rFonts w:ascii="Verdana" w:hAnsi="Verdana" w:cs="Times New Roman"/>
                <w:sz w:val="20"/>
                <w:szCs w:val="20"/>
              </w:rPr>
              <w:t>Rodziny zastępcze</w:t>
            </w:r>
            <w:r w:rsidR="00B42E96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Align w:val="center"/>
          </w:tcPr>
          <w:p w:rsidR="00524E5F" w:rsidRPr="00524E5F" w:rsidRDefault="00524E5F" w:rsidP="00B42E96">
            <w:pPr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524E5F" w:rsidRPr="00524E5F" w:rsidTr="00613F9A">
        <w:trPr>
          <w:trHeight w:val="435"/>
        </w:trPr>
        <w:tc>
          <w:tcPr>
            <w:tcW w:w="4077" w:type="dxa"/>
            <w:vAlign w:val="center"/>
          </w:tcPr>
          <w:p w:rsidR="00524E5F" w:rsidRPr="00524E5F" w:rsidRDefault="00B42E96" w:rsidP="00B42E96">
            <w:pPr>
              <w:pStyle w:val="Bezodstpw"/>
              <w:numPr>
                <w:ilvl w:val="0"/>
                <w:numId w:val="17"/>
              </w:num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spokrewnione</w:t>
            </w:r>
          </w:p>
        </w:tc>
        <w:tc>
          <w:tcPr>
            <w:tcW w:w="5245" w:type="dxa"/>
            <w:vAlign w:val="center"/>
          </w:tcPr>
          <w:p w:rsidR="00524E5F" w:rsidRPr="00613F9A" w:rsidRDefault="006B7E89" w:rsidP="00B42E9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13F9A">
              <w:rPr>
                <w:rFonts w:ascii="Verdana" w:hAnsi="Verdana" w:cs="Times New Roman"/>
                <w:b/>
                <w:sz w:val="20"/>
                <w:szCs w:val="20"/>
              </w:rPr>
              <w:t>14 dzieci</w:t>
            </w:r>
          </w:p>
        </w:tc>
      </w:tr>
      <w:tr w:rsidR="00524E5F" w:rsidRPr="00524E5F" w:rsidTr="00613F9A">
        <w:trPr>
          <w:trHeight w:val="484"/>
        </w:trPr>
        <w:tc>
          <w:tcPr>
            <w:tcW w:w="4077" w:type="dxa"/>
          </w:tcPr>
          <w:p w:rsidR="00524E5F" w:rsidRPr="00B42E96" w:rsidRDefault="00B42E96" w:rsidP="00B42E9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niespokrewnione</w:t>
            </w:r>
          </w:p>
        </w:tc>
        <w:tc>
          <w:tcPr>
            <w:tcW w:w="5245" w:type="dxa"/>
          </w:tcPr>
          <w:p w:rsidR="00524E5F" w:rsidRPr="00613F9A" w:rsidRDefault="006B7E89" w:rsidP="00B42E96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13F9A">
              <w:rPr>
                <w:rFonts w:ascii="Verdana" w:hAnsi="Verdana" w:cs="Times New Roman"/>
                <w:b/>
                <w:sz w:val="20"/>
                <w:szCs w:val="20"/>
              </w:rPr>
              <w:t>6 dzieci</w:t>
            </w:r>
          </w:p>
        </w:tc>
      </w:tr>
      <w:tr w:rsidR="00B42E96" w:rsidRPr="00524E5F" w:rsidTr="00613F9A">
        <w:trPr>
          <w:trHeight w:val="390"/>
        </w:trPr>
        <w:tc>
          <w:tcPr>
            <w:tcW w:w="4077" w:type="dxa"/>
            <w:vAlign w:val="center"/>
          </w:tcPr>
          <w:p w:rsidR="00B42E96" w:rsidRPr="00524E5F" w:rsidRDefault="00B42E96" w:rsidP="00B41636">
            <w:pPr>
              <w:pStyle w:val="Bezodstpw"/>
              <w:rPr>
                <w:rFonts w:ascii="Verdana" w:hAnsi="Verdana" w:cs="Times New Roman"/>
                <w:sz w:val="20"/>
                <w:szCs w:val="20"/>
              </w:rPr>
            </w:pPr>
            <w:r w:rsidRPr="00524E5F">
              <w:rPr>
                <w:rFonts w:ascii="Verdana" w:hAnsi="Verdana" w:cs="Times New Roman"/>
                <w:sz w:val="20"/>
                <w:szCs w:val="20"/>
              </w:rPr>
              <w:t>Placówki opiekuńczo –wychowawcze</w:t>
            </w:r>
          </w:p>
        </w:tc>
        <w:tc>
          <w:tcPr>
            <w:tcW w:w="5245" w:type="dxa"/>
            <w:vAlign w:val="center"/>
          </w:tcPr>
          <w:p w:rsidR="00B42E96" w:rsidRPr="00613F9A" w:rsidRDefault="00C977C9" w:rsidP="00C977C9">
            <w:pPr>
              <w:pStyle w:val="Bezodstpw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13F9A">
              <w:rPr>
                <w:rFonts w:ascii="Verdana" w:hAnsi="Verdana" w:cs="Times New Roman"/>
                <w:b/>
                <w:sz w:val="20"/>
                <w:szCs w:val="20"/>
              </w:rPr>
              <w:t xml:space="preserve">25 dzieci </w:t>
            </w:r>
          </w:p>
        </w:tc>
      </w:tr>
    </w:tbl>
    <w:p w:rsidR="00B35596" w:rsidRDefault="007138E5" w:rsidP="00203F90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ź</w:t>
      </w:r>
      <w:r w:rsidR="00524E5F" w:rsidRPr="00524E5F">
        <w:rPr>
          <w:rFonts w:ascii="Verdana" w:hAnsi="Verdana" w:cs="Times New Roman"/>
          <w:sz w:val="16"/>
          <w:szCs w:val="16"/>
        </w:rPr>
        <w:t>ródło</w:t>
      </w:r>
      <w:r>
        <w:rPr>
          <w:rFonts w:ascii="Verdana" w:hAnsi="Verdana" w:cs="Times New Roman"/>
          <w:sz w:val="16"/>
          <w:szCs w:val="16"/>
        </w:rPr>
        <w:t>:</w:t>
      </w:r>
      <w:r w:rsidR="00524E5F" w:rsidRPr="00524E5F">
        <w:rPr>
          <w:rFonts w:ascii="Verdana" w:hAnsi="Verdana" w:cs="Times New Roman"/>
          <w:sz w:val="16"/>
          <w:szCs w:val="16"/>
        </w:rPr>
        <w:t xml:space="preserve"> opracowania własne na podstawie danych uzyskanych z PCPR w Sępólnie Kr. z siedzibą w Więcborku</w:t>
      </w:r>
    </w:p>
    <w:p w:rsidR="00EE0997" w:rsidRDefault="001478CE" w:rsidP="008E5F64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478CE">
        <w:rPr>
          <w:rFonts w:ascii="Verdana" w:hAnsi="Verdana" w:cs="Times New Roman"/>
          <w:sz w:val="20"/>
          <w:szCs w:val="20"/>
        </w:rPr>
        <w:t>Analiza powyższych danych wskazuje, iż istotne jest podjęcie odpowiednich rozwiąza</w:t>
      </w:r>
      <w:r w:rsidR="008E5F64">
        <w:rPr>
          <w:rFonts w:ascii="Verdana" w:hAnsi="Verdana" w:cs="Times New Roman"/>
          <w:sz w:val="20"/>
          <w:szCs w:val="20"/>
        </w:rPr>
        <w:t xml:space="preserve">ń, które zminimalizują problem </w:t>
      </w:r>
      <w:r w:rsidRPr="001478CE">
        <w:rPr>
          <w:rFonts w:ascii="Verdana" w:hAnsi="Verdana" w:cs="Times New Roman"/>
          <w:sz w:val="20"/>
          <w:szCs w:val="20"/>
        </w:rPr>
        <w:t>i będą miały charakter prewencyjny</w:t>
      </w:r>
      <w:r w:rsidR="008E5F64">
        <w:rPr>
          <w:rFonts w:ascii="Verdana" w:hAnsi="Verdana" w:cs="Times New Roman"/>
          <w:sz w:val="20"/>
          <w:szCs w:val="20"/>
        </w:rPr>
        <w:t xml:space="preserve">                          </w:t>
      </w:r>
      <w:r w:rsidRPr="001478CE">
        <w:rPr>
          <w:rFonts w:ascii="Verdana" w:hAnsi="Verdana" w:cs="Times New Roman"/>
          <w:sz w:val="20"/>
          <w:szCs w:val="20"/>
        </w:rPr>
        <w:t xml:space="preserve"> i profilaktyczny. </w:t>
      </w:r>
      <w:r>
        <w:rPr>
          <w:rFonts w:ascii="Verdana" w:hAnsi="Verdana" w:cs="Times New Roman"/>
          <w:sz w:val="20"/>
          <w:szCs w:val="20"/>
        </w:rPr>
        <w:t xml:space="preserve">Na terenie funkcjonowania tut. Ośrodka problem związany </w:t>
      </w:r>
      <w:r w:rsidR="008E5F64">
        <w:rPr>
          <w:rFonts w:ascii="Verdana" w:hAnsi="Verdana" w:cs="Times New Roman"/>
          <w:sz w:val="20"/>
          <w:szCs w:val="20"/>
        </w:rPr>
        <w:t xml:space="preserve">                                    </w:t>
      </w:r>
      <w:r>
        <w:rPr>
          <w:rFonts w:ascii="Verdana" w:hAnsi="Verdana" w:cs="Times New Roman"/>
          <w:sz w:val="20"/>
          <w:szCs w:val="20"/>
        </w:rPr>
        <w:t>z zagrożeniem umieszczenia dziecka w pieczy zastępczej jest bardzo</w:t>
      </w:r>
      <w:r w:rsidR="00E84D30">
        <w:rPr>
          <w:rFonts w:ascii="Verdana" w:hAnsi="Verdana" w:cs="Times New Roman"/>
          <w:sz w:val="20"/>
          <w:szCs w:val="20"/>
        </w:rPr>
        <w:t xml:space="preserve"> widoczny.</w:t>
      </w:r>
      <w:r w:rsidR="00551E87">
        <w:rPr>
          <w:rFonts w:ascii="Verdana" w:hAnsi="Verdana" w:cs="Times New Roman"/>
          <w:sz w:val="20"/>
          <w:szCs w:val="20"/>
        </w:rPr>
        <w:t xml:space="preserve"> </w:t>
      </w:r>
    </w:p>
    <w:p w:rsidR="00B35596" w:rsidRDefault="00AD70D1" w:rsidP="00AD70D1">
      <w:pPr>
        <w:spacing w:after="0"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AD70D1">
        <w:rPr>
          <w:rStyle w:val="ff2"/>
          <w:rFonts w:ascii="Verdana" w:hAnsi="Verdana"/>
          <w:sz w:val="20"/>
          <w:szCs w:val="20"/>
        </w:rPr>
        <w:t xml:space="preserve">Jednym z nowatorskich rozwiązań </w:t>
      </w:r>
      <w:r w:rsidR="00551E87">
        <w:rPr>
          <w:rStyle w:val="ff2"/>
          <w:rFonts w:ascii="Verdana" w:hAnsi="Verdana"/>
          <w:sz w:val="20"/>
          <w:szCs w:val="20"/>
        </w:rPr>
        <w:t xml:space="preserve">jaki wprowadziła ustawa </w:t>
      </w:r>
      <w:r w:rsidRPr="00AD70D1">
        <w:rPr>
          <w:rStyle w:val="ff2"/>
          <w:rFonts w:ascii="Verdana" w:hAnsi="Verdana"/>
          <w:sz w:val="20"/>
          <w:szCs w:val="20"/>
        </w:rPr>
        <w:t xml:space="preserve">jest </w:t>
      </w:r>
      <w:r w:rsidR="00551E87">
        <w:rPr>
          <w:rStyle w:val="ff2"/>
          <w:rFonts w:ascii="Verdana" w:hAnsi="Verdana"/>
          <w:sz w:val="20"/>
          <w:szCs w:val="20"/>
        </w:rPr>
        <w:t>dodanie</w:t>
      </w:r>
      <w:r w:rsidRPr="00AD70D1">
        <w:rPr>
          <w:rStyle w:val="ff2"/>
          <w:rFonts w:ascii="Verdana" w:hAnsi="Verdana"/>
          <w:sz w:val="20"/>
          <w:szCs w:val="20"/>
        </w:rPr>
        <w:t xml:space="preserve"> do systemu pomocy społecznej funkcji asystenta</w:t>
      </w:r>
      <w:r w:rsidR="00B179C2">
        <w:rPr>
          <w:rStyle w:val="ff2"/>
          <w:rFonts w:ascii="Verdana" w:hAnsi="Verdana"/>
          <w:sz w:val="20"/>
          <w:szCs w:val="20"/>
        </w:rPr>
        <w:t xml:space="preserve"> </w:t>
      </w:r>
      <w:r w:rsidRPr="00AD70D1">
        <w:rPr>
          <w:rStyle w:val="ff2"/>
          <w:rFonts w:ascii="Verdana" w:hAnsi="Verdana"/>
          <w:sz w:val="20"/>
          <w:szCs w:val="20"/>
        </w:rPr>
        <w:t>rodziny.</w:t>
      </w:r>
      <w:r w:rsidR="00165E30">
        <w:rPr>
          <w:rStyle w:val="ff2"/>
          <w:rFonts w:ascii="Verdana" w:hAnsi="Verdana"/>
          <w:sz w:val="20"/>
          <w:szCs w:val="20"/>
        </w:rPr>
        <w:t xml:space="preserve"> Szerokie spektrum działań stojących przed asystentem rodziny podyktowane było potrzebą wsparcia rodziny                       w postaci wyłącznie pracy socjalnej. </w:t>
      </w:r>
      <w:r w:rsidR="003350D6" w:rsidRPr="003350D6">
        <w:rPr>
          <w:rFonts w:ascii="Verdana" w:hAnsi="Verdana"/>
          <w:sz w:val="20"/>
          <w:szCs w:val="20"/>
        </w:rPr>
        <w:t xml:space="preserve">Wykonywanie obowiązków pracownika socjalnego na </w:t>
      </w:r>
    </w:p>
    <w:p w:rsidR="00B35596" w:rsidRDefault="00B35596" w:rsidP="00B3559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EE0997" w:rsidRPr="00AD70D1" w:rsidRDefault="003350D6" w:rsidP="00B35596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350D6">
        <w:rPr>
          <w:rFonts w:ascii="Verdana" w:hAnsi="Verdana"/>
          <w:sz w:val="20"/>
          <w:szCs w:val="20"/>
        </w:rPr>
        <w:t xml:space="preserve">terenie gminy, w której wykonuje pracę nie może </w:t>
      </w:r>
      <w:r>
        <w:rPr>
          <w:rFonts w:ascii="Verdana" w:hAnsi="Verdana"/>
          <w:sz w:val="20"/>
          <w:szCs w:val="20"/>
        </w:rPr>
        <w:t>być</w:t>
      </w:r>
      <w:r w:rsidRPr="003350D6">
        <w:rPr>
          <w:rFonts w:ascii="Verdana" w:hAnsi="Verdana"/>
          <w:sz w:val="20"/>
          <w:szCs w:val="20"/>
        </w:rPr>
        <w:t xml:space="preserve"> łączona z funkcją asystenta rodziny.</w:t>
      </w:r>
    </w:p>
    <w:p w:rsidR="002160B8" w:rsidRDefault="00EE0997" w:rsidP="00AD70D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AD70D1">
        <w:rPr>
          <w:rFonts w:ascii="Verdana" w:hAnsi="Verdana" w:cs="Arial"/>
          <w:sz w:val="20"/>
          <w:szCs w:val="20"/>
        </w:rPr>
        <w:t xml:space="preserve">Celem pracy asystenta będzie osiągnięcie przez rodzinę podstawowego poziomu stabilności życiowej, która umożliwi jej </w:t>
      </w:r>
      <w:r w:rsidR="008E5F64">
        <w:rPr>
          <w:rFonts w:ascii="Verdana" w:hAnsi="Verdana" w:cs="Arial"/>
          <w:sz w:val="20"/>
          <w:szCs w:val="20"/>
        </w:rPr>
        <w:t xml:space="preserve">prawidłowe </w:t>
      </w:r>
      <w:r w:rsidRPr="00AD70D1">
        <w:rPr>
          <w:rFonts w:ascii="Verdana" w:hAnsi="Verdana" w:cs="Arial"/>
          <w:sz w:val="20"/>
          <w:szCs w:val="20"/>
        </w:rPr>
        <w:t xml:space="preserve">wychowywanie dzieci. </w:t>
      </w:r>
    </w:p>
    <w:p w:rsidR="002160B8" w:rsidRDefault="00EE0997" w:rsidP="00AD70D1">
      <w:pPr>
        <w:spacing w:after="0" w:line="360" w:lineRule="auto"/>
        <w:ind w:firstLine="709"/>
        <w:jc w:val="both"/>
        <w:rPr>
          <w:rStyle w:val="ff2"/>
          <w:rFonts w:ascii="Verdana" w:hAnsi="Verdana"/>
          <w:sz w:val="20"/>
          <w:szCs w:val="20"/>
        </w:rPr>
      </w:pPr>
      <w:r w:rsidRPr="00AD70D1">
        <w:rPr>
          <w:rFonts w:ascii="Verdana" w:hAnsi="Verdana" w:cs="Arial"/>
          <w:sz w:val="20"/>
          <w:szCs w:val="20"/>
        </w:rPr>
        <w:t>Jego głównym zadaniem będzie niedopuszczenie do oddzielenia dziecka od rodziny lub umożliwienie jak najszybszego powrotu dziecka umieszczonego w pieczy zastępczej do rodziców.</w:t>
      </w:r>
      <w:r w:rsidR="00B352C7" w:rsidRPr="00AD70D1">
        <w:rPr>
          <w:rFonts w:ascii="Verdana" w:hAnsi="Verdana"/>
          <w:sz w:val="20"/>
          <w:szCs w:val="20"/>
        </w:rPr>
        <w:br/>
      </w:r>
      <w:r w:rsidR="00AD70D1">
        <w:rPr>
          <w:rStyle w:val="ff2"/>
          <w:rFonts w:ascii="Verdana" w:hAnsi="Verdana"/>
          <w:sz w:val="20"/>
          <w:szCs w:val="20"/>
        </w:rPr>
        <w:t xml:space="preserve">          </w:t>
      </w:r>
      <w:r w:rsidR="00B352C7" w:rsidRPr="00AD70D1">
        <w:rPr>
          <w:rStyle w:val="ff2"/>
          <w:rFonts w:ascii="Verdana" w:hAnsi="Verdana"/>
          <w:sz w:val="20"/>
          <w:szCs w:val="20"/>
        </w:rPr>
        <w:t>Asystent rodziny ma być bliżej rodziny i jej problemów, a jego elastyczny, nienormowany czas pracy (zatrudnienie w ramach stosunku pracy w systemie zadaniowego czasu pracy albo umowy o świadczenie usług) powinien być dostosowany do realnych potrzeb rodziny.</w:t>
      </w:r>
      <w:r w:rsidR="00AD70D1">
        <w:rPr>
          <w:rStyle w:val="ff2"/>
          <w:rFonts w:ascii="Verdana" w:hAnsi="Verdana"/>
          <w:sz w:val="20"/>
          <w:szCs w:val="20"/>
        </w:rPr>
        <w:t xml:space="preserve"> 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Praca asystenta rodzinnego ma charakter kompleksowy. </w:t>
      </w:r>
      <w:r w:rsidR="00BD605E">
        <w:rPr>
          <w:rStyle w:val="ff2"/>
          <w:rFonts w:ascii="Verdana" w:hAnsi="Verdana"/>
          <w:sz w:val="20"/>
          <w:szCs w:val="20"/>
        </w:rPr>
        <w:t xml:space="preserve">                  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W pierwszej kolejności osoba pełniąca tę funkcję dba o rozwiązanie podstawowych problemów socjalnych rodzin - mieszkaniowych, materialnych, zdrowotnych czy prawnych (pomaga w wyrobieniu dokumentów, przygotowaniu pism urzędowych, uzyskaniu zasiłku celowego i ubezpieczenia zdrowotnego, nawiązaniu kontaktu </w:t>
      </w:r>
      <w:r w:rsidR="00BD605E">
        <w:rPr>
          <w:rStyle w:val="ff2"/>
          <w:rFonts w:ascii="Verdana" w:hAnsi="Verdana"/>
          <w:sz w:val="20"/>
          <w:szCs w:val="20"/>
        </w:rPr>
        <w:t xml:space="preserve">                        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z pracownikami socjalnymi, poradniami specjalistycznymi i konsultantami prawnymi, towarzyszy w kontaktach z odpowiednimi instytucjami itp.). Ponadto pomaga też </w:t>
      </w:r>
      <w:r w:rsidR="00BD605E">
        <w:rPr>
          <w:rStyle w:val="ff2"/>
          <w:rFonts w:ascii="Verdana" w:hAnsi="Verdana"/>
          <w:sz w:val="20"/>
          <w:szCs w:val="20"/>
        </w:rPr>
        <w:t xml:space="preserve">                     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w rozwiązaniu problemów psychologicznych podopiecznych (emocjonalnych, rodzinnych) i w razie potrzeby kieruje ich na odpowiednią terapię. Asystent wspiera również swoich podopiecznych w podejmowaniu aktywności społecznej, stara się łagodzić ewentualne konflikty z sąsiadami i rodziną. Do jego zadań należy też motywowanie podopiecznych do podnoszenia kwalifikacji zawodowych lub kontynuowania nauki, ukierunkowanie </w:t>
      </w:r>
      <w:r w:rsidR="00BD605E">
        <w:rPr>
          <w:rStyle w:val="ff2"/>
          <w:rFonts w:ascii="Verdana" w:hAnsi="Verdana"/>
          <w:sz w:val="20"/>
          <w:szCs w:val="20"/>
        </w:rPr>
        <w:t xml:space="preserve">                    </w:t>
      </w:r>
      <w:r w:rsidR="00B352C7" w:rsidRPr="00AD70D1">
        <w:rPr>
          <w:rStyle w:val="ff2"/>
          <w:rFonts w:ascii="Verdana" w:hAnsi="Verdana"/>
          <w:sz w:val="20"/>
          <w:szCs w:val="20"/>
        </w:rPr>
        <w:t>w wyborze odpowiednie</w:t>
      </w:r>
      <w:r w:rsidR="002160B8">
        <w:rPr>
          <w:rStyle w:val="ff2"/>
          <w:rFonts w:ascii="Verdana" w:hAnsi="Verdana"/>
          <w:sz w:val="20"/>
          <w:szCs w:val="20"/>
        </w:rPr>
        <w:t>j szkoły lub kursów zawodowych.</w:t>
      </w:r>
    </w:p>
    <w:p w:rsidR="00AD70D1" w:rsidRDefault="00B352C7" w:rsidP="00AD70D1">
      <w:pPr>
        <w:spacing w:after="0" w:line="360" w:lineRule="auto"/>
        <w:ind w:firstLine="709"/>
        <w:jc w:val="both"/>
        <w:rPr>
          <w:rStyle w:val="ff2"/>
          <w:rFonts w:ascii="Verdana" w:hAnsi="Verdana"/>
          <w:sz w:val="20"/>
          <w:szCs w:val="20"/>
        </w:rPr>
      </w:pPr>
      <w:r w:rsidRPr="00AD70D1">
        <w:rPr>
          <w:rStyle w:val="ff2"/>
          <w:rFonts w:ascii="Verdana" w:hAnsi="Verdana"/>
          <w:sz w:val="20"/>
          <w:szCs w:val="20"/>
        </w:rPr>
        <w:t>Asystent rodziny pracuje z rodziną w miejscu jej zamieszkania lub innym miejscu wskazanym przez rodzinę.</w:t>
      </w:r>
      <w:r w:rsidR="00AD70D1">
        <w:rPr>
          <w:rStyle w:val="ff2"/>
          <w:rFonts w:ascii="Verdana" w:hAnsi="Verdana"/>
          <w:sz w:val="20"/>
          <w:szCs w:val="20"/>
        </w:rPr>
        <w:t xml:space="preserve"> </w:t>
      </w:r>
      <w:r w:rsidRPr="00AD70D1">
        <w:rPr>
          <w:rStyle w:val="ff2"/>
          <w:rFonts w:ascii="Verdana" w:hAnsi="Verdana"/>
          <w:sz w:val="20"/>
          <w:szCs w:val="20"/>
        </w:rPr>
        <w:t>Należy podkreślić fakt, iż asystent rodziny nie pracuje jedynie z rodzinami biologicznymi mającymi problemy opiekuńczo-wychowawcze i zagrożonymi odebraniem dziecka, ale również z rodzinami, którym ograniczono już prawa rodzicielskie poprzez umieszczenie dzieci w pieczy zastępczej.</w:t>
      </w:r>
      <w:r w:rsidR="00AD70D1">
        <w:rPr>
          <w:rStyle w:val="ff2"/>
          <w:rFonts w:ascii="Verdana" w:hAnsi="Verdana"/>
          <w:sz w:val="20"/>
          <w:szCs w:val="20"/>
        </w:rPr>
        <w:t xml:space="preserve"> </w:t>
      </w:r>
    </w:p>
    <w:p w:rsidR="00AD70D1" w:rsidRDefault="00B352C7" w:rsidP="00BD605E">
      <w:pPr>
        <w:spacing w:after="0" w:line="360" w:lineRule="auto"/>
        <w:ind w:firstLine="708"/>
        <w:jc w:val="both"/>
        <w:rPr>
          <w:rStyle w:val="ff2"/>
          <w:rFonts w:ascii="Verdana" w:hAnsi="Verdana"/>
          <w:sz w:val="20"/>
          <w:szCs w:val="20"/>
        </w:rPr>
      </w:pPr>
      <w:r w:rsidRPr="00AD70D1">
        <w:rPr>
          <w:rStyle w:val="ff2"/>
          <w:rFonts w:ascii="Verdana" w:hAnsi="Verdana"/>
          <w:sz w:val="20"/>
          <w:szCs w:val="20"/>
        </w:rPr>
        <w:t xml:space="preserve">Do zadań asystenta rodziny należy </w:t>
      </w:r>
      <w:r w:rsidR="002160B8">
        <w:rPr>
          <w:rStyle w:val="ff2"/>
          <w:rFonts w:ascii="Verdana" w:hAnsi="Verdana"/>
          <w:sz w:val="20"/>
          <w:szCs w:val="20"/>
        </w:rPr>
        <w:t>również:</w:t>
      </w:r>
    </w:p>
    <w:p w:rsidR="00AD70D1" w:rsidRDefault="00B352C7" w:rsidP="00AD70D1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 w:rsidRPr="00AD70D1">
        <w:rPr>
          <w:rStyle w:val="ff2"/>
          <w:rFonts w:ascii="Verdana" w:hAnsi="Verdana"/>
          <w:sz w:val="20"/>
          <w:szCs w:val="20"/>
        </w:rPr>
        <w:t xml:space="preserve">1) opracowanie i realizacja planu pracy z rodziną we współpracy z członkami rodziny </w:t>
      </w:r>
      <w:r w:rsidR="006A2CD2">
        <w:rPr>
          <w:rStyle w:val="ff2"/>
          <w:rFonts w:ascii="Verdana" w:hAnsi="Verdana"/>
          <w:sz w:val="20"/>
          <w:szCs w:val="20"/>
        </w:rPr>
        <w:t xml:space="preserve">                 </w:t>
      </w:r>
      <w:r w:rsidRPr="00AD70D1">
        <w:rPr>
          <w:rStyle w:val="ff2"/>
          <w:rFonts w:ascii="Verdana" w:hAnsi="Verdana"/>
          <w:sz w:val="20"/>
          <w:szCs w:val="20"/>
        </w:rPr>
        <w:t>i w konsultacji z pracownikiem socjalnym,</w:t>
      </w:r>
    </w:p>
    <w:p w:rsidR="00AD70D1" w:rsidRDefault="00B35596" w:rsidP="00AD70D1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>
        <w:rPr>
          <w:rStyle w:val="ff2"/>
          <w:rFonts w:ascii="Verdana" w:hAnsi="Verdana"/>
          <w:sz w:val="20"/>
          <w:szCs w:val="20"/>
        </w:rPr>
        <w:t>2) opracowanie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 we współpracy z członkami rodziny i koordynatorem rodzinnej pieczy zastępczej, planu pracy z rodziną, który jest skoordynowany z planem pomocy dziecku umieszczonemu w pieczy zastępczej;</w:t>
      </w:r>
    </w:p>
    <w:p w:rsidR="00AD70D1" w:rsidRDefault="002160B8" w:rsidP="00AD70D1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>
        <w:rPr>
          <w:rStyle w:val="ff2"/>
          <w:rFonts w:ascii="Verdana" w:hAnsi="Verdana"/>
          <w:sz w:val="20"/>
          <w:szCs w:val="20"/>
        </w:rPr>
        <w:t>3)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 podejmowanie działań interwencyjnych i zaradczych w sytuacji zagrożenia bezpieczeństwa dzieci i rodzin;</w:t>
      </w:r>
    </w:p>
    <w:p w:rsidR="002160B8" w:rsidRDefault="002160B8" w:rsidP="00AD70D1">
      <w:pPr>
        <w:spacing w:after="0" w:line="360" w:lineRule="auto"/>
        <w:jc w:val="both"/>
        <w:rPr>
          <w:rStyle w:val="ff1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4) </w:t>
      </w:r>
      <w:r>
        <w:rPr>
          <w:rStyle w:val="ff2"/>
          <w:rFonts w:ascii="Verdana" w:hAnsi="Verdana"/>
          <w:sz w:val="20"/>
          <w:szCs w:val="20"/>
        </w:rPr>
        <w:t>ws</w:t>
      </w:r>
      <w:r w:rsidR="00B352C7" w:rsidRPr="00AD70D1">
        <w:rPr>
          <w:rStyle w:val="ff2"/>
          <w:rFonts w:ascii="Verdana" w:hAnsi="Verdana"/>
          <w:sz w:val="20"/>
          <w:szCs w:val="20"/>
        </w:rPr>
        <w:t xml:space="preserve">półpraca z jednostkami administracji rządowej i samorządowej, właściwymi organizacjami pozarządowymi oraz innymi podmiotami i osobami specjalizującymi się </w:t>
      </w:r>
      <w:r w:rsidR="00503783">
        <w:rPr>
          <w:rStyle w:val="ff2"/>
          <w:rFonts w:ascii="Verdana" w:hAnsi="Verdana"/>
          <w:sz w:val="20"/>
          <w:szCs w:val="20"/>
        </w:rPr>
        <w:t xml:space="preserve">            </w:t>
      </w:r>
      <w:r w:rsidR="00B352C7" w:rsidRPr="00AD70D1">
        <w:rPr>
          <w:rStyle w:val="ff2"/>
          <w:rFonts w:ascii="Verdana" w:hAnsi="Verdana"/>
          <w:sz w:val="20"/>
          <w:szCs w:val="20"/>
        </w:rPr>
        <w:t>z działaniach na rzecz dziecka i rodziny,</w:t>
      </w:r>
      <w:r w:rsidR="00B352C7" w:rsidRPr="00AD70D1">
        <w:rPr>
          <w:rStyle w:val="ff1"/>
          <w:rFonts w:ascii="Verdana" w:hAnsi="Verdana"/>
          <w:sz w:val="20"/>
          <w:szCs w:val="20"/>
        </w:rPr>
        <w:t xml:space="preserve"> </w:t>
      </w:r>
    </w:p>
    <w:p w:rsidR="00AD70D1" w:rsidRDefault="002160B8" w:rsidP="00AD70D1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>
        <w:rPr>
          <w:rStyle w:val="ff2"/>
          <w:rFonts w:ascii="Verdana" w:hAnsi="Verdana"/>
          <w:sz w:val="20"/>
          <w:szCs w:val="20"/>
        </w:rPr>
        <w:t xml:space="preserve">5) </w:t>
      </w:r>
      <w:r w:rsidR="00B352C7" w:rsidRPr="00AD70D1">
        <w:rPr>
          <w:rStyle w:val="ff2"/>
          <w:rFonts w:ascii="Verdana" w:hAnsi="Verdana"/>
          <w:sz w:val="20"/>
          <w:szCs w:val="20"/>
        </w:rPr>
        <w:t>współpraca z zespołem interdyscyplinarnym lub grupą roboczą.</w:t>
      </w:r>
    </w:p>
    <w:p w:rsidR="00307442" w:rsidRDefault="00307442" w:rsidP="00AD70D1">
      <w:pPr>
        <w:spacing w:after="0" w:line="360" w:lineRule="auto"/>
        <w:jc w:val="both"/>
        <w:rPr>
          <w:rStyle w:val="ff2"/>
          <w:rFonts w:ascii="Verdana" w:hAnsi="Verdana"/>
          <w:sz w:val="20"/>
          <w:szCs w:val="20"/>
        </w:rPr>
      </w:pPr>
      <w:r>
        <w:rPr>
          <w:rStyle w:val="ff2"/>
          <w:rFonts w:ascii="Verdana" w:hAnsi="Verdana"/>
          <w:sz w:val="20"/>
          <w:szCs w:val="20"/>
        </w:rPr>
        <w:tab/>
        <w:t xml:space="preserve">Lokalny system wsparcia rodziny przeżywającej trudności w wypełnianiu funkcji opiekuńczo-wychowawczej aby przynosił pożądane efekty </w:t>
      </w:r>
      <w:r w:rsidR="002160B8">
        <w:rPr>
          <w:rStyle w:val="ff2"/>
          <w:rFonts w:ascii="Verdana" w:hAnsi="Verdana"/>
          <w:sz w:val="20"/>
          <w:szCs w:val="20"/>
        </w:rPr>
        <w:t xml:space="preserve">musi szczególny nacisk kłaść </w:t>
      </w:r>
      <w:r>
        <w:rPr>
          <w:rStyle w:val="ff2"/>
          <w:rFonts w:ascii="Verdana" w:hAnsi="Verdana"/>
          <w:sz w:val="20"/>
          <w:szCs w:val="20"/>
        </w:rPr>
        <w:t>na profilaktykę oraz prace z rodzina biologiczną.</w:t>
      </w:r>
    </w:p>
    <w:p w:rsidR="00BD605E" w:rsidRDefault="00933807" w:rsidP="00501C3B">
      <w:pPr>
        <w:pStyle w:val="NormalnyWeb"/>
        <w:spacing w:before="0" w:beforeAutospacing="0" w:after="0" w:afterAutospacing="0" w:line="360" w:lineRule="auto"/>
        <w:ind w:firstLine="708"/>
        <w:jc w:val="both"/>
        <w:rPr>
          <w:rStyle w:val="article10304"/>
          <w:rFonts w:ascii="Verdana" w:hAnsi="Verdana"/>
          <w:sz w:val="20"/>
          <w:szCs w:val="20"/>
        </w:rPr>
      </w:pPr>
      <w:r w:rsidRPr="00933807">
        <w:rPr>
          <w:rStyle w:val="ff2"/>
          <w:rFonts w:ascii="Verdana" w:hAnsi="Verdana"/>
          <w:sz w:val="20"/>
          <w:szCs w:val="20"/>
        </w:rPr>
        <w:t>W</w:t>
      </w:r>
      <w:r>
        <w:rPr>
          <w:rStyle w:val="ff2"/>
          <w:rFonts w:ascii="Verdana" w:hAnsi="Verdana"/>
          <w:color w:val="FF0000"/>
          <w:sz w:val="20"/>
          <w:szCs w:val="20"/>
        </w:rPr>
        <w:t xml:space="preserve"> </w:t>
      </w:r>
      <w:r w:rsidRPr="00933807">
        <w:rPr>
          <w:rFonts w:ascii="Verdana" w:hAnsi="Verdana"/>
          <w:sz w:val="20"/>
          <w:szCs w:val="20"/>
        </w:rPr>
        <w:t xml:space="preserve">celu wspierania rodziny przeżywającej trudności w wypełnianiu funkcji </w:t>
      </w:r>
      <w:r w:rsidRPr="00501C3B">
        <w:rPr>
          <w:rFonts w:ascii="Verdana" w:hAnsi="Verdana"/>
          <w:sz w:val="20"/>
          <w:szCs w:val="20"/>
        </w:rPr>
        <w:t xml:space="preserve">opiekuńczo-wychowawczych rodzina może zostać objęta pomocą rodziny wspierającej. </w:t>
      </w:r>
      <w:r w:rsidR="00501C3B" w:rsidRPr="00501C3B">
        <w:rPr>
          <w:rStyle w:val="article10304"/>
          <w:rFonts w:ascii="Verdana" w:hAnsi="Verdana"/>
          <w:sz w:val="20"/>
          <w:szCs w:val="20"/>
        </w:rPr>
        <w:t>Pomoc rodziny wspierającej może dotyczyć różnych aspektów życia</w:t>
      </w:r>
      <w:r w:rsidR="00BD605E">
        <w:rPr>
          <w:rStyle w:val="article10304"/>
          <w:rFonts w:ascii="Verdana" w:hAnsi="Verdana"/>
          <w:sz w:val="20"/>
          <w:szCs w:val="20"/>
        </w:rPr>
        <w:t xml:space="preserve">, w szczególności:            - 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organizowanie czasu wolnego dzieciom, </w:t>
      </w:r>
    </w:p>
    <w:p w:rsidR="00BD605E" w:rsidRDefault="00BD605E" w:rsidP="00BD605E">
      <w:pPr>
        <w:pStyle w:val="NormalnyWeb"/>
        <w:spacing w:before="0" w:beforeAutospacing="0" w:after="0" w:afterAutospacing="0" w:line="360" w:lineRule="auto"/>
        <w:jc w:val="both"/>
        <w:rPr>
          <w:rStyle w:val="article10304"/>
          <w:rFonts w:ascii="Verdana" w:hAnsi="Verdana"/>
          <w:sz w:val="20"/>
          <w:szCs w:val="20"/>
        </w:rPr>
      </w:pPr>
      <w:r>
        <w:rPr>
          <w:rStyle w:val="article10304"/>
          <w:rFonts w:ascii="Verdana" w:hAnsi="Verdana"/>
          <w:sz w:val="20"/>
          <w:szCs w:val="20"/>
        </w:rPr>
        <w:t xml:space="preserve">- 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wypracowanie nawyku wspólnego spędzania czasu przez członków rodziny, </w:t>
      </w:r>
    </w:p>
    <w:p w:rsidR="00BD605E" w:rsidRDefault="00BD605E" w:rsidP="00BD605E">
      <w:pPr>
        <w:pStyle w:val="NormalnyWeb"/>
        <w:spacing w:before="0" w:beforeAutospacing="0" w:after="0" w:afterAutospacing="0" w:line="360" w:lineRule="auto"/>
        <w:jc w:val="both"/>
        <w:rPr>
          <w:rStyle w:val="article10304"/>
          <w:rFonts w:ascii="Verdana" w:hAnsi="Verdana"/>
          <w:sz w:val="20"/>
          <w:szCs w:val="20"/>
        </w:rPr>
      </w:pPr>
      <w:r>
        <w:rPr>
          <w:rStyle w:val="article10304"/>
          <w:rFonts w:ascii="Verdana" w:hAnsi="Verdana"/>
          <w:sz w:val="20"/>
          <w:szCs w:val="20"/>
        </w:rPr>
        <w:t xml:space="preserve">- 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pomoc w nauce, </w:t>
      </w:r>
    </w:p>
    <w:p w:rsidR="00BD605E" w:rsidRDefault="00BD605E" w:rsidP="00BD605E">
      <w:pPr>
        <w:pStyle w:val="NormalnyWeb"/>
        <w:spacing w:before="0" w:beforeAutospacing="0" w:after="0" w:afterAutospacing="0" w:line="360" w:lineRule="auto"/>
        <w:jc w:val="both"/>
        <w:rPr>
          <w:rStyle w:val="article10304"/>
          <w:rFonts w:ascii="Verdana" w:hAnsi="Verdana"/>
          <w:sz w:val="20"/>
          <w:szCs w:val="20"/>
        </w:rPr>
      </w:pPr>
      <w:r>
        <w:rPr>
          <w:rStyle w:val="article10304"/>
          <w:rFonts w:ascii="Verdana" w:hAnsi="Verdana"/>
          <w:sz w:val="20"/>
          <w:szCs w:val="20"/>
        </w:rPr>
        <w:t xml:space="preserve">- </w:t>
      </w:r>
      <w:r w:rsidR="00501C3B" w:rsidRPr="00501C3B">
        <w:rPr>
          <w:rStyle w:val="article10304"/>
          <w:rFonts w:ascii="Verdana" w:hAnsi="Verdana"/>
          <w:sz w:val="20"/>
          <w:szCs w:val="20"/>
        </w:rPr>
        <w:t>wskazó</w:t>
      </w:r>
      <w:r>
        <w:rPr>
          <w:rStyle w:val="article10304"/>
          <w:rFonts w:ascii="Verdana" w:hAnsi="Verdana"/>
          <w:sz w:val="20"/>
          <w:szCs w:val="20"/>
        </w:rPr>
        <w:t>wki dotyczące wychowania dzieci,</w:t>
      </w:r>
    </w:p>
    <w:p w:rsidR="00501C3B" w:rsidRDefault="00BD605E" w:rsidP="00BD605E">
      <w:pPr>
        <w:pStyle w:val="NormalnyWeb"/>
        <w:spacing w:before="0" w:beforeAutospacing="0" w:after="0" w:afterAutospacing="0" w:line="360" w:lineRule="auto"/>
        <w:jc w:val="both"/>
        <w:rPr>
          <w:rStyle w:val="article10304"/>
          <w:rFonts w:ascii="Verdana" w:hAnsi="Verdana"/>
          <w:sz w:val="20"/>
          <w:szCs w:val="20"/>
        </w:rPr>
      </w:pPr>
      <w:r>
        <w:rPr>
          <w:rStyle w:val="article10304"/>
          <w:rFonts w:ascii="Verdana" w:hAnsi="Verdana"/>
          <w:sz w:val="20"/>
          <w:szCs w:val="20"/>
        </w:rPr>
        <w:t xml:space="preserve">- oraz 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wydawałoby się oczywistych dla rodzin </w:t>
      </w:r>
      <w:r w:rsidR="009D2B34">
        <w:rPr>
          <w:rStyle w:val="article10304"/>
          <w:rFonts w:ascii="Verdana" w:hAnsi="Verdana"/>
          <w:sz w:val="20"/>
          <w:szCs w:val="20"/>
        </w:rPr>
        <w:t>czynności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 </w:t>
      </w:r>
      <w:r w:rsidR="00405A7E">
        <w:rPr>
          <w:rStyle w:val="article10304"/>
          <w:rFonts w:ascii="Verdana" w:hAnsi="Verdana"/>
          <w:sz w:val="20"/>
          <w:szCs w:val="20"/>
        </w:rPr>
        <w:t xml:space="preserve">takich </w:t>
      </w:r>
      <w:r w:rsidR="00501C3B" w:rsidRPr="00501C3B">
        <w:rPr>
          <w:rStyle w:val="article10304"/>
          <w:rFonts w:ascii="Verdana" w:hAnsi="Verdana"/>
          <w:sz w:val="20"/>
          <w:szCs w:val="20"/>
        </w:rPr>
        <w:t>jak</w:t>
      </w:r>
      <w:r w:rsidR="00405A7E">
        <w:rPr>
          <w:rStyle w:val="article10304"/>
          <w:rFonts w:ascii="Verdana" w:hAnsi="Verdana"/>
          <w:sz w:val="20"/>
          <w:szCs w:val="20"/>
        </w:rPr>
        <w:t>:</w:t>
      </w:r>
      <w:r w:rsidR="00501C3B" w:rsidRPr="00501C3B">
        <w:rPr>
          <w:rStyle w:val="article10304"/>
          <w:rFonts w:ascii="Verdana" w:hAnsi="Verdana"/>
          <w:sz w:val="20"/>
          <w:szCs w:val="20"/>
        </w:rPr>
        <w:t xml:space="preserve"> nauka gotowania, sprzątania, utrzymania higieny osobistej czy racjonalnego prowadzenia budżetu domowego. </w:t>
      </w:r>
    </w:p>
    <w:p w:rsidR="002160B8" w:rsidRDefault="00501C3B" w:rsidP="00501C3B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01C3B">
        <w:rPr>
          <w:rStyle w:val="article10304"/>
          <w:rFonts w:ascii="Verdana" w:hAnsi="Verdana"/>
          <w:sz w:val="20"/>
          <w:szCs w:val="20"/>
        </w:rPr>
        <w:t>Rodzina wspierająca powinna współpracować z asystentem rodziny.</w:t>
      </w:r>
      <w:r>
        <w:rPr>
          <w:rStyle w:val="article10304"/>
          <w:rFonts w:ascii="Verdana" w:hAnsi="Verdana"/>
          <w:sz w:val="20"/>
          <w:szCs w:val="20"/>
        </w:rPr>
        <w:t xml:space="preserve"> </w:t>
      </w:r>
      <w:r w:rsidR="00933807" w:rsidRPr="00501C3B">
        <w:rPr>
          <w:rFonts w:ascii="Verdana" w:hAnsi="Verdana"/>
          <w:sz w:val="20"/>
          <w:szCs w:val="20"/>
        </w:rPr>
        <w:t>Pełnienie funkcji rodziny wspierającej może</w:t>
      </w:r>
      <w:r w:rsidR="00933807" w:rsidRPr="00933807">
        <w:rPr>
          <w:rFonts w:ascii="Verdana" w:hAnsi="Verdana"/>
          <w:sz w:val="20"/>
          <w:szCs w:val="20"/>
        </w:rPr>
        <w:t xml:space="preserve"> być powierzone osobom z bezpośredniego otoczenia dziecka. Rodzinę wspierającą ustanawia wójt właściwy ze względu na miejsce zamieszkania rodziny wspieranej po uzyskaniu pozytywnej opinii kierownika ośrodka pomocy społecznej wydanej na podstawie przeprowadzonego rodzinnego wywiadu środowiskowego.</w:t>
      </w:r>
      <w:r w:rsidR="00933807">
        <w:rPr>
          <w:rFonts w:ascii="Verdana" w:hAnsi="Verdana"/>
          <w:sz w:val="20"/>
          <w:szCs w:val="20"/>
        </w:rPr>
        <w:t xml:space="preserve"> Z powyższą rodziną zawarta jest umowa, która określa zasady zwrotu kosztów związanych z udzieleniem pomocy </w:t>
      </w:r>
      <w:r w:rsidR="00CC4F72">
        <w:rPr>
          <w:rFonts w:ascii="Verdana" w:hAnsi="Verdana"/>
          <w:sz w:val="20"/>
          <w:szCs w:val="20"/>
        </w:rPr>
        <w:t xml:space="preserve">zgodnie z art. 29 ust 2 ustawy o wspieraniu rodziny. Umowę </w:t>
      </w:r>
      <w:r>
        <w:rPr>
          <w:rFonts w:ascii="Verdana" w:hAnsi="Verdana"/>
          <w:sz w:val="20"/>
          <w:szCs w:val="20"/>
        </w:rPr>
        <w:t>zawiera wójt lub kierownik ośrodka pomocy społecznej do tego upoważniony (art. 31 ust.1 i 2 ustawy).</w:t>
      </w:r>
    </w:p>
    <w:p w:rsidR="001422D6" w:rsidRPr="001422D6" w:rsidRDefault="00386718" w:rsidP="001422D6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Cele  Programu</w:t>
      </w:r>
    </w:p>
    <w:p w:rsidR="00386718" w:rsidRDefault="00386718" w:rsidP="001422D6">
      <w:pPr>
        <w:pStyle w:val="Akapitzlist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Cel główny</w:t>
      </w:r>
    </w:p>
    <w:p w:rsidR="00386718" w:rsidRDefault="000436BC" w:rsidP="001422D6">
      <w:pPr>
        <w:pStyle w:val="Akapitzlist"/>
        <w:spacing w:after="0" w:line="360" w:lineRule="auto"/>
        <w:jc w:val="center"/>
        <w:rPr>
          <w:rFonts w:ascii="Verdana" w:hAnsi="Verdana"/>
          <w:i/>
          <w:sz w:val="20"/>
          <w:szCs w:val="20"/>
        </w:rPr>
      </w:pPr>
      <w:r w:rsidRPr="000436BC">
        <w:rPr>
          <w:rFonts w:ascii="Verdana" w:hAnsi="Verdana"/>
          <w:i/>
          <w:sz w:val="20"/>
          <w:szCs w:val="20"/>
        </w:rPr>
        <w:t>Stwo</w:t>
      </w:r>
      <w:r w:rsidR="00A45BAF">
        <w:rPr>
          <w:rFonts w:ascii="Verdana" w:hAnsi="Verdana"/>
          <w:i/>
          <w:sz w:val="20"/>
          <w:szCs w:val="20"/>
        </w:rPr>
        <w:t xml:space="preserve">rzenie  systemu </w:t>
      </w:r>
      <w:r w:rsidR="009A5C19">
        <w:rPr>
          <w:rFonts w:ascii="Verdana" w:hAnsi="Verdana"/>
          <w:i/>
          <w:sz w:val="20"/>
          <w:szCs w:val="20"/>
        </w:rPr>
        <w:t>wsparcia rodzin biologicznych oraz wspieranie rodzin dysfunkcyjnych w prawidłowym wypełnianiu obowiązków opiekuńczo-wychowawczych.</w:t>
      </w:r>
    </w:p>
    <w:p w:rsidR="00B14415" w:rsidRPr="00B14415" w:rsidRDefault="00B14415" w:rsidP="001422D6">
      <w:pPr>
        <w:pStyle w:val="Akapitzlist"/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386718" w:rsidRDefault="00386718" w:rsidP="001422D6">
      <w:pPr>
        <w:pStyle w:val="Akapitzlist"/>
        <w:spacing w:before="100" w:beforeAutospacing="1" w:after="100" w:afterAutospacing="1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Cele szczegółowe</w:t>
      </w:r>
    </w:p>
    <w:p w:rsidR="000436BC" w:rsidRPr="002160B8" w:rsidRDefault="000436BC" w:rsidP="002160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160B8">
        <w:rPr>
          <w:rFonts w:ascii="Verdana" w:hAnsi="Verdana"/>
          <w:sz w:val="20"/>
          <w:szCs w:val="20"/>
        </w:rPr>
        <w:t>Podejmowanie działań profilaktycznych i edukacyjnych na rzecz rodzin.</w:t>
      </w:r>
    </w:p>
    <w:p w:rsidR="000436BC" w:rsidRPr="002160B8" w:rsidRDefault="000436BC" w:rsidP="002160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160B8">
        <w:rPr>
          <w:rFonts w:ascii="Verdana" w:hAnsi="Verdana"/>
          <w:sz w:val="20"/>
          <w:szCs w:val="20"/>
        </w:rPr>
        <w:t xml:space="preserve">Zapewnienie rodzinom mającym trudności w prawidłowym wypełnianiu funkcji opiekuńczo-wychowawczej wsparcia i pomocy asystenta rodziny. </w:t>
      </w:r>
    </w:p>
    <w:p w:rsidR="000436BC" w:rsidRPr="002160B8" w:rsidRDefault="009239CA" w:rsidP="002160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160B8">
        <w:rPr>
          <w:rFonts w:ascii="Verdana" w:hAnsi="Verdana"/>
          <w:sz w:val="20"/>
          <w:szCs w:val="20"/>
        </w:rPr>
        <w:lastRenderedPageBreak/>
        <w:t>Szeroka współpraca z instytucjami, stowarzyszeniami, organizacjami pozarządowymi na rzecz dziecka i rodziny.</w:t>
      </w:r>
    </w:p>
    <w:p w:rsidR="009239CA" w:rsidRDefault="009239CA" w:rsidP="002160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160B8">
        <w:rPr>
          <w:rFonts w:ascii="Verdana" w:hAnsi="Verdana"/>
          <w:sz w:val="20"/>
          <w:szCs w:val="20"/>
        </w:rPr>
        <w:t xml:space="preserve">Podejmowanie działań na rzecz powrotu dziecka do rodziny biologicznej poprzez wprowadzenie </w:t>
      </w:r>
      <w:r w:rsidR="001422D6" w:rsidRPr="002160B8">
        <w:rPr>
          <w:rFonts w:ascii="Verdana" w:hAnsi="Verdana"/>
          <w:sz w:val="20"/>
          <w:szCs w:val="20"/>
        </w:rPr>
        <w:t xml:space="preserve">w rodzinie </w:t>
      </w:r>
      <w:r w:rsidRPr="002160B8">
        <w:rPr>
          <w:rFonts w:ascii="Verdana" w:hAnsi="Verdana"/>
          <w:sz w:val="20"/>
          <w:szCs w:val="20"/>
        </w:rPr>
        <w:t>asystenta rodziny</w:t>
      </w:r>
      <w:r w:rsidR="001422D6" w:rsidRPr="002160B8">
        <w:rPr>
          <w:rFonts w:ascii="Verdana" w:hAnsi="Verdana"/>
          <w:sz w:val="20"/>
          <w:szCs w:val="20"/>
        </w:rPr>
        <w:t>.</w:t>
      </w:r>
    </w:p>
    <w:p w:rsidR="00AA5D2D" w:rsidRDefault="00B46801" w:rsidP="002160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Wzrost społecznej świadomości roli rodziny jako podstawowego środowiska funkcjonowania człowieka. </w:t>
      </w:r>
      <w:bookmarkStart w:id="0" w:name="_GoBack"/>
      <w:bookmarkEnd w:id="0"/>
    </w:p>
    <w:p w:rsidR="00F41DDB" w:rsidRPr="002160B8" w:rsidRDefault="00F41DDB" w:rsidP="00F41DD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A0B5F" w:rsidRDefault="006A0B5F" w:rsidP="006A0B5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Odbiorcy</w:t>
      </w:r>
      <w:r w:rsidRPr="0038671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Gminnego Programu Wspierania Rodziny na lata 2013-2015</w:t>
      </w:r>
    </w:p>
    <w:p w:rsidR="006A0B5F" w:rsidRDefault="006A0B5F" w:rsidP="006A0B5F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6A0B5F" w:rsidRDefault="00F5192C" w:rsidP="006A0B5F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Dzieci i młodzież zagrożone</w:t>
      </w:r>
      <w:r w:rsidR="006A0B5F">
        <w:rPr>
          <w:rFonts w:ascii="Verdana" w:hAnsi="Verdana"/>
          <w:sz w:val="20"/>
          <w:szCs w:val="20"/>
        </w:rPr>
        <w:t xml:space="preserve"> wykluczeniem i niedostosowaniem społecznym.</w:t>
      </w:r>
    </w:p>
    <w:p w:rsidR="006A0B5F" w:rsidRDefault="006A0B5F" w:rsidP="006A0B5F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Rodziny przeżywające trudności w prawidłowym wypełnianiu funkcji opiekuńczo-wychowawczych.</w:t>
      </w:r>
    </w:p>
    <w:p w:rsidR="006A0B5F" w:rsidRDefault="006A0B5F" w:rsidP="006A0B5F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Rodziny gdzie występuje przemoc i alkoholizm.</w:t>
      </w:r>
    </w:p>
    <w:p w:rsidR="006A0B5F" w:rsidRPr="006A0B5F" w:rsidRDefault="006A0B5F" w:rsidP="006A0B5F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Przedstawiciele instytucji i służb pracujących na rzecz dziecka i rodziny.</w:t>
      </w:r>
    </w:p>
    <w:p w:rsidR="00E1129F" w:rsidRDefault="00E1129F" w:rsidP="00E1129F">
      <w:pPr>
        <w:pStyle w:val="Akapitzlist"/>
        <w:spacing w:after="0" w:line="360" w:lineRule="auto"/>
        <w:ind w:left="924"/>
        <w:jc w:val="both"/>
        <w:rPr>
          <w:rFonts w:ascii="Verdana" w:hAnsi="Verdana"/>
          <w:sz w:val="20"/>
          <w:szCs w:val="20"/>
        </w:rPr>
      </w:pPr>
    </w:p>
    <w:p w:rsidR="00240465" w:rsidRPr="00240465" w:rsidRDefault="00240465" w:rsidP="0024046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40465">
        <w:rPr>
          <w:rFonts w:ascii="Verdana" w:hAnsi="Verdana"/>
          <w:b/>
          <w:sz w:val="20"/>
          <w:szCs w:val="20"/>
        </w:rPr>
        <w:t>Oczekiwane rezultaty z realizacji</w:t>
      </w:r>
      <w:r>
        <w:rPr>
          <w:rFonts w:ascii="Verdana" w:hAnsi="Verdana"/>
          <w:sz w:val="20"/>
          <w:szCs w:val="20"/>
        </w:rPr>
        <w:t xml:space="preserve"> </w:t>
      </w:r>
      <w:r w:rsidR="00EC1794" w:rsidRPr="00EC1794">
        <w:rPr>
          <w:rFonts w:ascii="Verdana" w:hAnsi="Verdana"/>
          <w:b/>
          <w:sz w:val="20"/>
          <w:szCs w:val="20"/>
        </w:rPr>
        <w:t>Gminnego</w:t>
      </w:r>
      <w:r w:rsidR="00EC17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Programu Wspierania Rodziny na lata 201</w:t>
      </w:r>
      <w:r w:rsidR="00127BD1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-201</w:t>
      </w:r>
      <w:r w:rsidR="00992D6D">
        <w:rPr>
          <w:rFonts w:ascii="Verdana" w:hAnsi="Verdana"/>
          <w:b/>
          <w:sz w:val="20"/>
          <w:szCs w:val="20"/>
        </w:rPr>
        <w:t>5</w:t>
      </w:r>
    </w:p>
    <w:p w:rsidR="00240465" w:rsidRDefault="002160B8" w:rsidP="0024046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Ograniczenie liczby dzieci trafiających do instytucjonalnych form pieczy zastępczej.</w:t>
      </w:r>
    </w:p>
    <w:p w:rsidR="00240465" w:rsidRDefault="00DC7E1A" w:rsidP="0024046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Zwiększenie współpracy </w:t>
      </w:r>
      <w:r w:rsidR="00240465">
        <w:rPr>
          <w:rFonts w:ascii="Verdana" w:hAnsi="Verdana"/>
          <w:sz w:val="20"/>
          <w:szCs w:val="20"/>
        </w:rPr>
        <w:t>różnych grup społecznych, instytucji i organizacji pozarządowych.</w:t>
      </w:r>
    </w:p>
    <w:p w:rsidR="00240465" w:rsidRDefault="00240465" w:rsidP="0024046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Podniesienie kwalifikacji zawodowych zatrudnionych asystentów rodzin poprzez udział w szkoleniach, kursach oraz samokształceniu.</w:t>
      </w:r>
    </w:p>
    <w:p w:rsidR="00240465" w:rsidRDefault="00240465" w:rsidP="0024046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Objęcie wsparciem asystenta rodziny </w:t>
      </w:r>
      <w:r w:rsidR="000E6DFE">
        <w:rPr>
          <w:rFonts w:ascii="Verdana" w:hAnsi="Verdana"/>
          <w:sz w:val="20"/>
          <w:szCs w:val="20"/>
        </w:rPr>
        <w:t xml:space="preserve">środowisk przeżywających trudności </w:t>
      </w:r>
      <w:r w:rsidR="00B20C7F">
        <w:rPr>
          <w:rFonts w:ascii="Verdana" w:hAnsi="Verdana"/>
          <w:sz w:val="20"/>
          <w:szCs w:val="20"/>
        </w:rPr>
        <w:t xml:space="preserve">             </w:t>
      </w:r>
      <w:r w:rsidR="000E6DFE">
        <w:rPr>
          <w:rFonts w:ascii="Verdana" w:hAnsi="Verdana"/>
          <w:sz w:val="20"/>
          <w:szCs w:val="20"/>
        </w:rPr>
        <w:t xml:space="preserve">w prawidłowym wypełnianiu funkcji </w:t>
      </w:r>
      <w:r w:rsidR="00B20C7F">
        <w:rPr>
          <w:rFonts w:ascii="Verdana" w:hAnsi="Verdana"/>
          <w:sz w:val="20"/>
          <w:szCs w:val="20"/>
        </w:rPr>
        <w:t>opiekuńczo-wychowawczych.</w:t>
      </w:r>
    </w:p>
    <w:p w:rsidR="00704767" w:rsidRDefault="00DC7E1A" w:rsidP="0024046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C7E1A">
        <w:rPr>
          <w:rFonts w:ascii="Verdana" w:hAnsi="Verdana"/>
          <w:sz w:val="20"/>
          <w:szCs w:val="20"/>
        </w:rPr>
        <w:t>Zwiększenie kompetencji rodzicielskich</w:t>
      </w:r>
      <w:r w:rsidR="00F41DDB">
        <w:rPr>
          <w:rFonts w:ascii="Verdana" w:hAnsi="Verdana"/>
          <w:sz w:val="20"/>
          <w:szCs w:val="20"/>
        </w:rPr>
        <w:t xml:space="preserve"> u rodzin objętych asystenturą.</w:t>
      </w:r>
    </w:p>
    <w:p w:rsidR="00F41DDB" w:rsidRPr="00DC7E1A" w:rsidRDefault="00F41DDB" w:rsidP="00F41DDB">
      <w:pPr>
        <w:pStyle w:val="Akapitzlist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</w:p>
    <w:p w:rsidR="00386718" w:rsidRDefault="00386718" w:rsidP="0038671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Zadania Gminnego Programu Wspierania Rodziny</w:t>
      </w:r>
      <w:r w:rsidR="00C87337">
        <w:rPr>
          <w:rFonts w:ascii="Verdana" w:hAnsi="Verdana"/>
          <w:b/>
          <w:sz w:val="20"/>
          <w:szCs w:val="20"/>
        </w:rPr>
        <w:t xml:space="preserve"> na l</w:t>
      </w:r>
      <w:r w:rsidR="00992D6D">
        <w:rPr>
          <w:rFonts w:ascii="Verdana" w:hAnsi="Verdana"/>
          <w:b/>
          <w:sz w:val="20"/>
          <w:szCs w:val="20"/>
        </w:rPr>
        <w:t>ata 201</w:t>
      </w:r>
      <w:r w:rsidR="00127BD1">
        <w:rPr>
          <w:rFonts w:ascii="Verdana" w:hAnsi="Verdana"/>
          <w:b/>
          <w:sz w:val="20"/>
          <w:szCs w:val="20"/>
        </w:rPr>
        <w:t>3</w:t>
      </w:r>
      <w:r w:rsidR="00992D6D">
        <w:rPr>
          <w:rFonts w:ascii="Verdana" w:hAnsi="Verdana"/>
          <w:b/>
          <w:sz w:val="20"/>
          <w:szCs w:val="20"/>
        </w:rPr>
        <w:t>-2015</w:t>
      </w:r>
    </w:p>
    <w:p w:rsidR="00CD5683" w:rsidRDefault="00CD5683" w:rsidP="00D1134B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CD5683" w:rsidRPr="00D1134B" w:rsidRDefault="00CD5683" w:rsidP="00D1134B">
      <w:pPr>
        <w:pStyle w:val="Akapitzlist"/>
        <w:spacing w:after="0" w:line="360" w:lineRule="auto"/>
        <w:ind w:firstLine="696"/>
        <w:jc w:val="both"/>
        <w:rPr>
          <w:rFonts w:ascii="Verdana" w:hAnsi="Verdana"/>
          <w:sz w:val="20"/>
          <w:szCs w:val="20"/>
        </w:rPr>
      </w:pPr>
      <w:r w:rsidRPr="00D1134B">
        <w:rPr>
          <w:rFonts w:ascii="Verdana" w:hAnsi="Verdana"/>
          <w:sz w:val="20"/>
          <w:szCs w:val="20"/>
        </w:rPr>
        <w:t xml:space="preserve">Harmonogram realizacji </w:t>
      </w:r>
      <w:r w:rsidR="002775C0">
        <w:rPr>
          <w:rFonts w:ascii="Verdana" w:hAnsi="Verdana"/>
          <w:sz w:val="20"/>
          <w:szCs w:val="20"/>
        </w:rPr>
        <w:t xml:space="preserve">Gminnego </w:t>
      </w:r>
      <w:r w:rsidRPr="00D1134B">
        <w:rPr>
          <w:rFonts w:ascii="Verdana" w:hAnsi="Verdana"/>
          <w:sz w:val="20"/>
          <w:szCs w:val="20"/>
        </w:rPr>
        <w:t>Programu Wspi</w:t>
      </w:r>
      <w:r w:rsidR="00992D6D">
        <w:rPr>
          <w:rFonts w:ascii="Verdana" w:hAnsi="Verdana"/>
          <w:sz w:val="20"/>
          <w:szCs w:val="20"/>
        </w:rPr>
        <w:t>erania Rodziny na lata 201</w:t>
      </w:r>
      <w:r w:rsidR="00127BD1">
        <w:rPr>
          <w:rFonts w:ascii="Verdana" w:hAnsi="Verdana"/>
          <w:sz w:val="20"/>
          <w:szCs w:val="20"/>
        </w:rPr>
        <w:t>3</w:t>
      </w:r>
      <w:r w:rsidR="00992D6D">
        <w:rPr>
          <w:rFonts w:ascii="Verdana" w:hAnsi="Verdana"/>
          <w:sz w:val="20"/>
          <w:szCs w:val="20"/>
        </w:rPr>
        <w:t>-2015</w:t>
      </w:r>
      <w:r w:rsidRPr="00D1134B">
        <w:rPr>
          <w:rFonts w:ascii="Verdana" w:hAnsi="Verdana"/>
          <w:sz w:val="20"/>
          <w:szCs w:val="20"/>
        </w:rPr>
        <w:t xml:space="preserve"> został przedstawiony w formie poniższej tabeli.</w:t>
      </w:r>
    </w:p>
    <w:p w:rsidR="00CD5683" w:rsidRPr="00F41DDB" w:rsidRDefault="00F41DDB" w:rsidP="00F41DDB">
      <w:pPr>
        <w:spacing w:after="0" w:line="360" w:lineRule="auto"/>
        <w:jc w:val="both"/>
        <w:rPr>
          <w:rFonts w:ascii="Verdana" w:hAnsi="Verdana"/>
          <w:i/>
          <w:color w:val="FF0000"/>
          <w:sz w:val="18"/>
          <w:szCs w:val="18"/>
        </w:rPr>
      </w:pPr>
      <w:r w:rsidRPr="00F41DDB">
        <w:rPr>
          <w:rFonts w:ascii="Verdana" w:hAnsi="Verdana"/>
          <w:i/>
          <w:sz w:val="18"/>
          <w:szCs w:val="18"/>
        </w:rPr>
        <w:t>Tabela nr</w:t>
      </w:r>
      <w:r>
        <w:rPr>
          <w:rFonts w:ascii="Verdana" w:hAnsi="Verdana"/>
          <w:i/>
          <w:sz w:val="18"/>
          <w:szCs w:val="18"/>
        </w:rPr>
        <w:t xml:space="preserve"> 4</w:t>
      </w:r>
    </w:p>
    <w:tbl>
      <w:tblPr>
        <w:tblStyle w:val="Tabela-Siatka"/>
        <w:tblW w:w="9214" w:type="dxa"/>
        <w:tblInd w:w="108" w:type="dxa"/>
        <w:tblLayout w:type="fixed"/>
        <w:tblLook w:val="04A0"/>
      </w:tblPr>
      <w:tblGrid>
        <w:gridCol w:w="567"/>
        <w:gridCol w:w="3402"/>
        <w:gridCol w:w="2127"/>
        <w:gridCol w:w="1275"/>
        <w:gridCol w:w="1843"/>
      </w:tblGrid>
      <w:tr w:rsidR="00647DC3" w:rsidRPr="0001020E" w:rsidTr="002775C0">
        <w:tc>
          <w:tcPr>
            <w:tcW w:w="567" w:type="dxa"/>
          </w:tcPr>
          <w:p w:rsidR="00647DC3" w:rsidRPr="0001020E" w:rsidRDefault="00647DC3" w:rsidP="00F048C5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647DC3" w:rsidRPr="0001020E" w:rsidRDefault="00647DC3" w:rsidP="00F048C5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Nazwa zadania</w:t>
            </w:r>
          </w:p>
        </w:tc>
        <w:tc>
          <w:tcPr>
            <w:tcW w:w="2127" w:type="dxa"/>
          </w:tcPr>
          <w:p w:rsidR="00647DC3" w:rsidRPr="0001020E" w:rsidRDefault="00647DC3" w:rsidP="00F048C5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Realizatorzy</w:t>
            </w:r>
          </w:p>
        </w:tc>
        <w:tc>
          <w:tcPr>
            <w:tcW w:w="1275" w:type="dxa"/>
          </w:tcPr>
          <w:p w:rsidR="00647DC3" w:rsidRPr="0001020E" w:rsidRDefault="00647DC3" w:rsidP="00F048C5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Okres realizacji</w:t>
            </w:r>
          </w:p>
        </w:tc>
        <w:tc>
          <w:tcPr>
            <w:tcW w:w="1843" w:type="dxa"/>
          </w:tcPr>
          <w:p w:rsidR="00647DC3" w:rsidRPr="0001020E" w:rsidRDefault="006F5D45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Wskaźniki</w:t>
            </w:r>
          </w:p>
        </w:tc>
      </w:tr>
      <w:tr w:rsidR="00647DC3" w:rsidRPr="0001020E" w:rsidTr="002775C0">
        <w:trPr>
          <w:trHeight w:val="909"/>
        </w:trPr>
        <w:tc>
          <w:tcPr>
            <w:tcW w:w="567" w:type="dxa"/>
            <w:vAlign w:val="center"/>
          </w:tcPr>
          <w:p w:rsidR="00647DC3" w:rsidRPr="0001020E" w:rsidRDefault="00647DC3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Zapewnienie rodzinie przeżywającej trudności w wypełnianiu funkcji opiekuńczo-wychowawczych pomocy asystenta rodziny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6F5D45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Liczba rodzin </w:t>
            </w:r>
          </w:p>
        </w:tc>
      </w:tr>
      <w:tr w:rsidR="00647DC3" w:rsidRPr="0001020E" w:rsidTr="002775C0">
        <w:trPr>
          <w:trHeight w:val="703"/>
        </w:trPr>
        <w:tc>
          <w:tcPr>
            <w:tcW w:w="567" w:type="dxa"/>
            <w:vAlign w:val="center"/>
          </w:tcPr>
          <w:p w:rsidR="00647DC3" w:rsidRPr="0001020E" w:rsidRDefault="006E5858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Tworzenie możliwości  podnoszenia kwalifikacji przez asystentów rodziny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F5192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OPS, ROPS Toruń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6F5D45" w:rsidP="006F5D45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Liczba szkoleń, kursów, warsztatów, liczba </w:t>
            </w:r>
            <w:r w:rsidRPr="0001020E">
              <w:rPr>
                <w:rFonts w:ascii="Verdana" w:hAnsi="Verdana"/>
                <w:sz w:val="20"/>
                <w:szCs w:val="20"/>
              </w:rPr>
              <w:lastRenderedPageBreak/>
              <w:t>uczestników</w:t>
            </w:r>
          </w:p>
        </w:tc>
      </w:tr>
      <w:tr w:rsidR="00647DC3" w:rsidRPr="0001020E" w:rsidTr="002775C0">
        <w:trPr>
          <w:trHeight w:val="841"/>
        </w:trPr>
        <w:tc>
          <w:tcPr>
            <w:tcW w:w="567" w:type="dxa"/>
            <w:vAlign w:val="center"/>
          </w:tcPr>
          <w:p w:rsidR="00647DC3" w:rsidRPr="0001020E" w:rsidRDefault="006E5858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  <w:r w:rsidR="00647DC3" w:rsidRPr="0001020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792B06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Umożliwienie dostępu do poradnictwa specjalistycznego m.in. pedagogicznego, prawnego, psychologicznego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OPS, Punkt Interwencji Kryzysowej działający przy OPS</w:t>
            </w:r>
            <w:r w:rsidR="004C1C96" w:rsidRPr="0001020E">
              <w:rPr>
                <w:rFonts w:ascii="Verdana" w:hAnsi="Verdana"/>
                <w:sz w:val="20"/>
                <w:szCs w:val="20"/>
              </w:rPr>
              <w:t xml:space="preserve"> w Sępólnie Krajeńskim</w:t>
            </w:r>
            <w:r w:rsidRPr="0001020E">
              <w:rPr>
                <w:rFonts w:ascii="Verdana" w:hAnsi="Verdana"/>
                <w:sz w:val="20"/>
                <w:szCs w:val="20"/>
              </w:rPr>
              <w:t xml:space="preserve">, Poradnia Psychologiczno-Pedagogiczna </w:t>
            </w:r>
            <w:r w:rsidR="0001020E">
              <w:rPr>
                <w:rFonts w:ascii="Verdana" w:hAnsi="Verdana"/>
                <w:sz w:val="20"/>
                <w:szCs w:val="20"/>
              </w:rPr>
              <w:t xml:space="preserve">              </w:t>
            </w:r>
            <w:r w:rsidRPr="0001020E">
              <w:rPr>
                <w:rFonts w:ascii="Verdana" w:hAnsi="Verdana"/>
                <w:sz w:val="20"/>
                <w:szCs w:val="20"/>
              </w:rPr>
              <w:t xml:space="preserve">w Sępólnie Kraj., Świetlica Terapeutyczna </w:t>
            </w:r>
            <w:r w:rsidR="0001020E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Pr="0001020E">
              <w:rPr>
                <w:rFonts w:ascii="Verdana" w:hAnsi="Verdana"/>
                <w:sz w:val="20"/>
                <w:szCs w:val="20"/>
              </w:rPr>
              <w:t xml:space="preserve">w Sępólnie Krajeńskim 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42684A" w:rsidP="0042684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Liczba konsultacji, liczba osób, które skorzystały  </w:t>
            </w:r>
            <w:r w:rsidR="0001020E">
              <w:rPr>
                <w:rFonts w:ascii="Verdana" w:hAnsi="Verdana"/>
                <w:sz w:val="20"/>
                <w:szCs w:val="20"/>
              </w:rPr>
              <w:t xml:space="preserve">             z </w:t>
            </w:r>
            <w:r w:rsidRPr="0001020E">
              <w:rPr>
                <w:rFonts w:ascii="Verdana" w:hAnsi="Verdana"/>
                <w:sz w:val="20"/>
                <w:szCs w:val="20"/>
              </w:rPr>
              <w:t>porad</w:t>
            </w:r>
          </w:p>
        </w:tc>
      </w:tr>
      <w:tr w:rsidR="00647DC3" w:rsidRPr="0001020E" w:rsidTr="002775C0">
        <w:trPr>
          <w:trHeight w:val="687"/>
        </w:trPr>
        <w:tc>
          <w:tcPr>
            <w:tcW w:w="567" w:type="dxa"/>
            <w:vAlign w:val="center"/>
          </w:tcPr>
          <w:p w:rsidR="00647DC3" w:rsidRPr="0001020E" w:rsidRDefault="006E5858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647DC3" w:rsidRPr="0001020E" w:rsidRDefault="002160B8" w:rsidP="002160B8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Stała </w:t>
            </w:r>
            <w:r w:rsidR="00647DC3" w:rsidRPr="0001020E">
              <w:rPr>
                <w:rFonts w:ascii="Verdana" w:hAnsi="Verdana"/>
                <w:sz w:val="20"/>
                <w:szCs w:val="20"/>
              </w:rPr>
              <w:t>współpraca z podmiotami pracującymi na rzecz dziecka i rodziny poprzez organizację spotkań, konsultacji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A924CB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Liczba spotkań, konsultacji, liczba uczestników</w:t>
            </w:r>
          </w:p>
        </w:tc>
      </w:tr>
      <w:tr w:rsidR="00647DC3" w:rsidRPr="0001020E" w:rsidTr="002775C0">
        <w:trPr>
          <w:trHeight w:val="569"/>
        </w:trPr>
        <w:tc>
          <w:tcPr>
            <w:tcW w:w="567" w:type="dxa"/>
            <w:vAlign w:val="center"/>
          </w:tcPr>
          <w:p w:rsidR="00647DC3" w:rsidRPr="0001020E" w:rsidRDefault="006E5858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792B06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Wsparcie rodzin przeżywających trudności poprzez tworzenie warunków do działania rodzin wspierających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Burmistrz Sępólna Krajeńskiego,</w:t>
            </w:r>
          </w:p>
          <w:p w:rsidR="00647DC3" w:rsidRPr="0001020E" w:rsidRDefault="00647DC3" w:rsidP="00983E3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7E3A63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Liczba rodzin wspierających</w:t>
            </w:r>
          </w:p>
        </w:tc>
      </w:tr>
      <w:tr w:rsidR="00647DC3" w:rsidRPr="0001020E" w:rsidTr="002775C0">
        <w:trPr>
          <w:trHeight w:val="687"/>
        </w:trPr>
        <w:tc>
          <w:tcPr>
            <w:tcW w:w="567" w:type="dxa"/>
            <w:vAlign w:val="center"/>
          </w:tcPr>
          <w:p w:rsidR="00647DC3" w:rsidRPr="0001020E" w:rsidRDefault="006E5858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2718B2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Finansowanie kosztów, o których mowa w art. 29 ust. 2 ustawy o wspieraniu rodziny i systemie pieczy zastępczej, z uwagi na realizację pomocy przez rodziny wspierające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Gmina Sępólno Krajeńskie,</w:t>
            </w:r>
          </w:p>
          <w:p w:rsidR="00647DC3" w:rsidRPr="0001020E" w:rsidRDefault="00647DC3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A924CB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Liczb rodzin wspierających</w:t>
            </w:r>
          </w:p>
        </w:tc>
      </w:tr>
      <w:tr w:rsidR="00647DC3" w:rsidRPr="0001020E" w:rsidTr="002775C0">
        <w:trPr>
          <w:trHeight w:val="569"/>
        </w:trPr>
        <w:tc>
          <w:tcPr>
            <w:tcW w:w="567" w:type="dxa"/>
            <w:vAlign w:val="center"/>
          </w:tcPr>
          <w:p w:rsidR="00647DC3" w:rsidRPr="0001020E" w:rsidRDefault="006E5858" w:rsidP="002718B2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5.2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D553EB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Organizacja i finansowanie szkoleń dla rodzin wspierających </w:t>
            </w:r>
          </w:p>
        </w:tc>
        <w:tc>
          <w:tcPr>
            <w:tcW w:w="2127" w:type="dxa"/>
            <w:vAlign w:val="center"/>
          </w:tcPr>
          <w:p w:rsidR="00F5192C" w:rsidRDefault="00F5192C" w:rsidP="00F5192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Gmina Sępólno Krajeńskie,</w:t>
            </w:r>
          </w:p>
          <w:p w:rsidR="00647DC3" w:rsidRPr="0001020E" w:rsidRDefault="00647DC3" w:rsidP="0080588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42684A" w:rsidP="00A924CB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Liczba </w:t>
            </w:r>
            <w:r w:rsidR="00A924CB" w:rsidRPr="0001020E">
              <w:rPr>
                <w:rFonts w:ascii="Verdana" w:hAnsi="Verdana"/>
                <w:sz w:val="20"/>
                <w:szCs w:val="20"/>
              </w:rPr>
              <w:t>szkoleń dla rodzin wspierających</w:t>
            </w:r>
          </w:p>
        </w:tc>
      </w:tr>
      <w:tr w:rsidR="00647DC3" w:rsidRPr="0001020E" w:rsidTr="002775C0">
        <w:trPr>
          <w:trHeight w:val="569"/>
        </w:trPr>
        <w:tc>
          <w:tcPr>
            <w:tcW w:w="567" w:type="dxa"/>
            <w:vAlign w:val="center"/>
          </w:tcPr>
          <w:p w:rsidR="00647DC3" w:rsidRPr="0001020E" w:rsidRDefault="006E5858" w:rsidP="00D553EB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6</w:t>
            </w:r>
            <w:r w:rsidR="00647DC3" w:rsidRPr="0001020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65079C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Współfinansowanie zgodnie z ustawą pobytu dziecka w rodzinie zastępczej, rodzinnym domu dziecka, placówce opiekuńczo-wychowawczej, regionalnej placówce opiekuńczo-terapeutycznej, interwencyjnym ośrodku </w:t>
            </w:r>
            <w:proofErr w:type="spellStart"/>
            <w:r w:rsidRPr="0001020E">
              <w:rPr>
                <w:rFonts w:ascii="Verdana" w:hAnsi="Verdana"/>
                <w:sz w:val="20"/>
                <w:szCs w:val="20"/>
              </w:rPr>
              <w:t>preadopcyjnym</w:t>
            </w:r>
            <w:proofErr w:type="spellEnd"/>
          </w:p>
        </w:tc>
        <w:tc>
          <w:tcPr>
            <w:tcW w:w="2127" w:type="dxa"/>
            <w:vAlign w:val="center"/>
          </w:tcPr>
          <w:p w:rsidR="00647DC3" w:rsidRPr="0001020E" w:rsidRDefault="00647DC3" w:rsidP="0065079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Gmina Sępólno Krajeńskie,</w:t>
            </w:r>
          </w:p>
          <w:p w:rsidR="00647DC3" w:rsidRPr="0001020E" w:rsidRDefault="00647DC3" w:rsidP="0065079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2775C0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Liczba </w:t>
            </w:r>
            <w:r w:rsidR="00A924CB" w:rsidRPr="0001020E">
              <w:rPr>
                <w:rFonts w:ascii="Verdana" w:hAnsi="Verdana"/>
                <w:sz w:val="20"/>
                <w:szCs w:val="20"/>
              </w:rPr>
              <w:t>umieszczonych dzieci</w:t>
            </w:r>
          </w:p>
        </w:tc>
      </w:tr>
      <w:tr w:rsidR="00647DC3" w:rsidRPr="0001020E" w:rsidTr="002775C0">
        <w:trPr>
          <w:trHeight w:val="687"/>
        </w:trPr>
        <w:tc>
          <w:tcPr>
            <w:tcW w:w="567" w:type="dxa"/>
            <w:vAlign w:val="center"/>
          </w:tcPr>
          <w:p w:rsidR="00647DC3" w:rsidRPr="0001020E" w:rsidRDefault="006E5858" w:rsidP="00D553EB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7</w:t>
            </w:r>
            <w:r w:rsidR="00647DC3" w:rsidRPr="0001020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D553EB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Prowadzenie placówki wsparcia dziennego oraz zapewnienie w niej miejsc dla dzieci – Świetlica Terapeutyczna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65079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Gmina Sępólno Krajeńskie,</w:t>
            </w:r>
          </w:p>
          <w:p w:rsidR="00647DC3" w:rsidRPr="0001020E" w:rsidRDefault="00647DC3" w:rsidP="0065079C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127BD1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647DC3" w:rsidRPr="0001020E" w:rsidRDefault="000659A4" w:rsidP="00031D8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Liczba dzieci, ilość miejsc</w:t>
            </w:r>
          </w:p>
        </w:tc>
      </w:tr>
      <w:tr w:rsidR="00647DC3" w:rsidRPr="0001020E" w:rsidTr="002775C0">
        <w:trPr>
          <w:trHeight w:val="569"/>
        </w:trPr>
        <w:tc>
          <w:tcPr>
            <w:tcW w:w="567" w:type="dxa"/>
            <w:vAlign w:val="center"/>
          </w:tcPr>
          <w:p w:rsidR="00647DC3" w:rsidRPr="0001020E" w:rsidRDefault="006E5858" w:rsidP="00D553EB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8</w:t>
            </w:r>
            <w:r w:rsidR="00647DC3" w:rsidRPr="0001020E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647DC3" w:rsidRPr="0001020E" w:rsidRDefault="00647DC3" w:rsidP="00F5192C">
            <w:pPr>
              <w:pStyle w:val="Akapitzlist"/>
              <w:spacing w:before="100" w:beforeAutospacing="1" w:after="100" w:afterAutospacing="1"/>
              <w:ind w:left="0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Prowadzenie monitoringu sytuacji dzieci z rodzin prze</w:t>
            </w:r>
            <w:r w:rsidR="00F5192C">
              <w:rPr>
                <w:rFonts w:ascii="Verdana" w:hAnsi="Verdana"/>
                <w:sz w:val="20"/>
                <w:szCs w:val="20"/>
              </w:rPr>
              <w:t>ż</w:t>
            </w:r>
            <w:r w:rsidRPr="0001020E">
              <w:rPr>
                <w:rFonts w:ascii="Verdana" w:hAnsi="Verdana"/>
                <w:sz w:val="20"/>
                <w:szCs w:val="20"/>
              </w:rPr>
              <w:t>ywających trudności w pełnieniu funkcji opiekuńczo-wychowawczej lub zagrożonych kryzysem</w:t>
            </w:r>
          </w:p>
        </w:tc>
        <w:tc>
          <w:tcPr>
            <w:tcW w:w="2127" w:type="dxa"/>
            <w:vAlign w:val="center"/>
          </w:tcPr>
          <w:p w:rsidR="00647DC3" w:rsidRPr="0001020E" w:rsidRDefault="00647DC3" w:rsidP="00D1134B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OPS</w:t>
            </w:r>
            <w:r w:rsidR="00332035">
              <w:rPr>
                <w:rFonts w:ascii="Verdana" w:hAnsi="Verdana"/>
                <w:sz w:val="20"/>
                <w:szCs w:val="20"/>
              </w:rPr>
              <w:t>,</w:t>
            </w:r>
          </w:p>
          <w:p w:rsidR="00647DC3" w:rsidRPr="0001020E" w:rsidRDefault="00647DC3" w:rsidP="00D1134B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Policja</w:t>
            </w:r>
            <w:r w:rsidR="00332035">
              <w:rPr>
                <w:rFonts w:ascii="Verdana" w:hAnsi="Verdana"/>
                <w:sz w:val="20"/>
                <w:szCs w:val="20"/>
              </w:rPr>
              <w:t>,</w:t>
            </w:r>
          </w:p>
          <w:p w:rsidR="00647DC3" w:rsidRPr="0001020E" w:rsidRDefault="00647DC3" w:rsidP="00D1134B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Gminny Zespół Interdyscyplinarny</w:t>
            </w:r>
          </w:p>
        </w:tc>
        <w:tc>
          <w:tcPr>
            <w:tcW w:w="1275" w:type="dxa"/>
            <w:vAlign w:val="center"/>
          </w:tcPr>
          <w:p w:rsidR="00647DC3" w:rsidRPr="0001020E" w:rsidRDefault="00647DC3" w:rsidP="0001020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lata 2013-2015</w:t>
            </w:r>
          </w:p>
        </w:tc>
        <w:tc>
          <w:tcPr>
            <w:tcW w:w="1843" w:type="dxa"/>
            <w:vAlign w:val="center"/>
          </w:tcPr>
          <w:p w:rsidR="002775C0" w:rsidRPr="002775C0" w:rsidRDefault="00CD073C" w:rsidP="008B6E2F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 xml:space="preserve">Liczba </w:t>
            </w:r>
            <w:r w:rsidRPr="002775C0">
              <w:rPr>
                <w:rFonts w:ascii="Verdana" w:hAnsi="Verdana"/>
                <w:sz w:val="18"/>
                <w:szCs w:val="18"/>
              </w:rPr>
              <w:t xml:space="preserve">monitorowanych </w:t>
            </w:r>
          </w:p>
          <w:p w:rsidR="00647DC3" w:rsidRPr="0001020E" w:rsidRDefault="00CD073C" w:rsidP="008B6E2F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020E">
              <w:rPr>
                <w:rFonts w:ascii="Verdana" w:hAnsi="Verdana"/>
                <w:sz w:val="20"/>
                <w:szCs w:val="20"/>
              </w:rPr>
              <w:t>rodzin</w:t>
            </w:r>
          </w:p>
        </w:tc>
      </w:tr>
    </w:tbl>
    <w:p w:rsidR="003A1B24" w:rsidRDefault="003A1B24" w:rsidP="002F5E8E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386718" w:rsidRDefault="00386718" w:rsidP="0038671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Zasoby instytucjonalne działające w obszarze wspierania rodzin na terenie gminy Sępólno Krajeńskie </w:t>
      </w:r>
    </w:p>
    <w:p w:rsidR="00D1134B" w:rsidRDefault="00D1134B" w:rsidP="00D1134B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240465" w:rsidRDefault="00D1134B" w:rsidP="00D1134B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 w:rsidRPr="00D1134B">
        <w:rPr>
          <w:rFonts w:ascii="Verdana" w:hAnsi="Verdana"/>
          <w:sz w:val="20"/>
          <w:szCs w:val="20"/>
        </w:rPr>
        <w:t>Ośrodek Pomocy Społecznej w Sępólnie Krajeńskim,</w:t>
      </w:r>
    </w:p>
    <w:p w:rsidR="00D1134B" w:rsidRDefault="00D1134B" w:rsidP="00D1134B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Punkt Interwencji Kryzysowej działający przy OPS w Sępólnie Krajeńskim,</w:t>
      </w:r>
    </w:p>
    <w:p w:rsidR="00D1134B" w:rsidRDefault="00D1134B" w:rsidP="00D1134B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Miejski w Sępólnie Krajeńskim,</w:t>
      </w:r>
    </w:p>
    <w:p w:rsidR="00D1134B" w:rsidRDefault="00D1134B" w:rsidP="00D1134B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Gminny Zespół Interdyscyplinarny działający przy OPS w Sępólnie Krajeńskim,</w:t>
      </w:r>
    </w:p>
    <w:p w:rsidR="00D1134B" w:rsidRDefault="00D1134B" w:rsidP="00D1134B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Komenda Powiatowa Policji w Sępólnie Krajeńskim,</w:t>
      </w:r>
    </w:p>
    <w:p w:rsidR="00D1134B" w:rsidRDefault="00D1134B" w:rsidP="005C25F7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Centrum Kultury i Sztuki w Sępólnie Krajeńskim,</w:t>
      </w:r>
    </w:p>
    <w:p w:rsidR="00D1134B" w:rsidRDefault="00D1134B" w:rsidP="005C25F7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Placówka wsparcia dziennego – Świetlica Terapeutyczna </w:t>
      </w:r>
      <w:r w:rsidR="00DA3D31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Sępólnie Krajeńskim,</w:t>
      </w:r>
    </w:p>
    <w:p w:rsidR="00D1134B" w:rsidRDefault="009D762B" w:rsidP="005C25F7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Gminna Komisja Rozwiązywania Problemów Alkoholowych w Sępólnie Krajeńskim,</w:t>
      </w:r>
    </w:p>
    <w:p w:rsidR="00DE527F" w:rsidRPr="00DE527F" w:rsidRDefault="00DE527F" w:rsidP="005C25F7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</w:rPr>
      </w:pPr>
      <w:r w:rsidRPr="00DE527F">
        <w:rPr>
          <w:rFonts w:ascii="Verdana" w:eastAsia="Times New Roman" w:hAnsi="Verdana" w:cs="Times New Roman"/>
          <w:bCs/>
          <w:kern w:val="36"/>
          <w:sz w:val="20"/>
          <w:szCs w:val="20"/>
        </w:rPr>
        <w:t xml:space="preserve">Niepubliczny Zakład Opieki Zdrowotnej Krajeński Ośrodek Rehabilitacji Terapii Uzależnień od Alkoholu i Narkotyków oraz Profilaktyki "JANTAR" </w:t>
      </w:r>
      <w:r>
        <w:rPr>
          <w:rFonts w:ascii="Verdana" w:eastAsia="Times New Roman" w:hAnsi="Verdana" w:cs="Times New Roman"/>
          <w:bCs/>
          <w:kern w:val="36"/>
          <w:sz w:val="20"/>
          <w:szCs w:val="20"/>
        </w:rPr>
        <w:t>w Sępólnie Krajeńskim,</w:t>
      </w:r>
    </w:p>
    <w:p w:rsidR="00EA2612" w:rsidRDefault="00EA2612" w:rsidP="00DC0BB4">
      <w:pPr>
        <w:pStyle w:val="Akapitzlist"/>
        <w:numPr>
          <w:ilvl w:val="0"/>
          <w:numId w:val="15"/>
        </w:numPr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Poradnia Psychologiczno-Pedagogiczna w Sępólnie Krajeńskim,</w:t>
      </w:r>
    </w:p>
    <w:p w:rsidR="005C25F7" w:rsidRPr="00DC0BB4" w:rsidRDefault="005C25F7" w:rsidP="00DC0BB4">
      <w:pPr>
        <w:pStyle w:val="Nagwek1"/>
        <w:numPr>
          <w:ilvl w:val="0"/>
          <w:numId w:val="15"/>
        </w:numPr>
        <w:spacing w:before="0" w:beforeAutospacing="0" w:after="0" w:afterAutospacing="0" w:line="360" w:lineRule="auto"/>
        <w:ind w:left="1077" w:hanging="357"/>
        <w:jc w:val="both"/>
        <w:rPr>
          <w:rFonts w:ascii="Verdana" w:hAnsi="Verdana"/>
          <w:b w:val="0"/>
          <w:sz w:val="20"/>
          <w:szCs w:val="20"/>
        </w:rPr>
      </w:pPr>
      <w:r w:rsidRPr="00DC0BB4">
        <w:rPr>
          <w:rFonts w:ascii="Verdana" w:hAnsi="Verdana"/>
          <w:b w:val="0"/>
          <w:sz w:val="20"/>
          <w:szCs w:val="20"/>
        </w:rPr>
        <w:t>Niepubl</w:t>
      </w:r>
      <w:r w:rsidR="00520321">
        <w:rPr>
          <w:rFonts w:ascii="Verdana" w:hAnsi="Verdana"/>
          <w:b w:val="0"/>
          <w:sz w:val="20"/>
          <w:szCs w:val="20"/>
        </w:rPr>
        <w:t xml:space="preserve">iczny Zakład Opieki Zdrowotnej </w:t>
      </w:r>
      <w:r w:rsidRPr="00DC0BB4">
        <w:rPr>
          <w:rFonts w:ascii="Verdana" w:hAnsi="Verdana"/>
          <w:b w:val="0"/>
          <w:sz w:val="20"/>
          <w:szCs w:val="20"/>
        </w:rPr>
        <w:t xml:space="preserve">Centrum Medyczne SPAMED </w:t>
      </w:r>
      <w:r w:rsidR="00EA2612">
        <w:rPr>
          <w:rFonts w:ascii="Verdana" w:hAnsi="Verdana"/>
          <w:b w:val="0"/>
          <w:sz w:val="20"/>
          <w:szCs w:val="20"/>
        </w:rPr>
        <w:t xml:space="preserve">                  </w:t>
      </w:r>
      <w:r w:rsidRPr="00DC0BB4">
        <w:rPr>
          <w:rFonts w:ascii="Verdana" w:hAnsi="Verdana"/>
          <w:b w:val="0"/>
          <w:sz w:val="20"/>
          <w:szCs w:val="20"/>
        </w:rPr>
        <w:t>w Sępólnie Krajeńskim,</w:t>
      </w:r>
    </w:p>
    <w:p w:rsidR="005C25F7" w:rsidRPr="00DC0BB4" w:rsidRDefault="005C25F7" w:rsidP="00DC0BB4">
      <w:pPr>
        <w:pStyle w:val="Nagwek3"/>
        <w:numPr>
          <w:ilvl w:val="0"/>
          <w:numId w:val="15"/>
        </w:numPr>
        <w:spacing w:before="0" w:line="360" w:lineRule="auto"/>
        <w:ind w:left="1077" w:hanging="357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DC0BB4">
        <w:rPr>
          <w:rFonts w:ascii="Verdana" w:hAnsi="Verdana"/>
          <w:b w:val="0"/>
          <w:color w:val="auto"/>
          <w:sz w:val="20"/>
          <w:szCs w:val="20"/>
        </w:rPr>
        <w:t xml:space="preserve">Niepubliczny Zakład Opieki Zdrowotnej </w:t>
      </w:r>
      <w:r w:rsidR="00520321">
        <w:rPr>
          <w:rFonts w:ascii="Verdana" w:hAnsi="Verdana"/>
          <w:b w:val="0"/>
          <w:color w:val="auto"/>
          <w:sz w:val="20"/>
          <w:szCs w:val="20"/>
        </w:rPr>
        <w:t>„</w:t>
      </w:r>
      <w:r w:rsidRPr="00815F0E">
        <w:rPr>
          <w:rStyle w:val="Uwydatnienie"/>
          <w:rFonts w:ascii="Verdana" w:hAnsi="Verdana"/>
          <w:b w:val="0"/>
          <w:i w:val="0"/>
          <w:color w:val="auto"/>
          <w:sz w:val="20"/>
          <w:szCs w:val="20"/>
        </w:rPr>
        <w:t>Doktór</w:t>
      </w:r>
      <w:r w:rsidR="00520321">
        <w:rPr>
          <w:rStyle w:val="Uwydatnienie"/>
          <w:rFonts w:ascii="Verdana" w:hAnsi="Verdana"/>
          <w:b w:val="0"/>
          <w:i w:val="0"/>
          <w:color w:val="auto"/>
          <w:sz w:val="20"/>
          <w:szCs w:val="20"/>
        </w:rPr>
        <w:t>”</w:t>
      </w:r>
      <w:r w:rsidRPr="00DC0BB4">
        <w:rPr>
          <w:rFonts w:ascii="Verdana" w:hAnsi="Verdana"/>
          <w:b w:val="0"/>
          <w:color w:val="auto"/>
          <w:sz w:val="20"/>
          <w:szCs w:val="20"/>
        </w:rPr>
        <w:t xml:space="preserve">  w S</w:t>
      </w:r>
      <w:r w:rsidR="00DC0BB4" w:rsidRPr="00DC0BB4">
        <w:rPr>
          <w:rFonts w:ascii="Verdana" w:hAnsi="Verdana"/>
          <w:b w:val="0"/>
          <w:color w:val="auto"/>
          <w:sz w:val="20"/>
          <w:szCs w:val="20"/>
        </w:rPr>
        <w:t xml:space="preserve">ępólnie Krajeńskim, </w:t>
      </w:r>
    </w:p>
    <w:p w:rsidR="00DC0BB4" w:rsidRDefault="00DC0BB4" w:rsidP="00DC0BB4">
      <w:pPr>
        <w:pStyle w:val="Nagwek4"/>
        <w:numPr>
          <w:ilvl w:val="0"/>
          <w:numId w:val="15"/>
        </w:numPr>
        <w:spacing w:before="0" w:line="360" w:lineRule="auto"/>
        <w:ind w:left="1077" w:hanging="357"/>
        <w:jc w:val="both"/>
        <w:rPr>
          <w:rStyle w:val="fn"/>
          <w:rFonts w:ascii="Verdana" w:hAnsi="Verdana"/>
          <w:b w:val="0"/>
          <w:i w:val="0"/>
          <w:color w:val="auto"/>
          <w:sz w:val="20"/>
          <w:szCs w:val="20"/>
        </w:rPr>
      </w:pPr>
      <w:r w:rsidRPr="00DC0BB4">
        <w:rPr>
          <w:rStyle w:val="fn"/>
          <w:rFonts w:ascii="Verdana" w:hAnsi="Verdana"/>
          <w:b w:val="0"/>
          <w:i w:val="0"/>
          <w:color w:val="auto"/>
          <w:sz w:val="20"/>
          <w:szCs w:val="20"/>
        </w:rPr>
        <w:t>Zespół Diagnostyczno-Leczniczy Bonus-Plus w Sępólnie Krajeńskim,</w:t>
      </w:r>
    </w:p>
    <w:p w:rsidR="00DC0BB4" w:rsidRDefault="00520321" w:rsidP="00F5192C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Stowarzyszenie „DOROŚLI-DZIECIOM</w:t>
      </w:r>
      <w:r w:rsidR="00647DC3">
        <w:rPr>
          <w:rFonts w:ascii="Verdana" w:hAnsi="Verdana"/>
          <w:sz w:val="20"/>
          <w:szCs w:val="20"/>
        </w:rPr>
        <w:t>” w Sępólnie Krajeńskim oraz inne</w:t>
      </w:r>
      <w:r w:rsidR="00F5192C">
        <w:rPr>
          <w:rFonts w:ascii="Verdana" w:hAnsi="Verdana"/>
          <w:sz w:val="20"/>
          <w:szCs w:val="20"/>
        </w:rPr>
        <w:t xml:space="preserve"> stowarzyszenia</w:t>
      </w:r>
      <w:r w:rsidR="00647DC3">
        <w:rPr>
          <w:rFonts w:ascii="Verdana" w:hAnsi="Verdana"/>
          <w:sz w:val="20"/>
          <w:szCs w:val="20"/>
        </w:rPr>
        <w:t>.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Zespół Szkół nr 1 w Sępólnie Krajeńskim 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nr 2 w Sępólnie Krajeńskim,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nr 3 w Sępólnie Krajeńskim,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w Lutowie,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w Wałdowie,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Licealnych w Sępólnie Krajeńskim,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Szkół Ponadgimnazjalnych w Sępólnie Krajeńskim,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Szkoła Podstawowa w Wiśniewie,</w:t>
      </w:r>
    </w:p>
    <w:p w:rsidR="00EA2612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Szkoła Podstawowa w Zbożu,</w:t>
      </w:r>
    </w:p>
    <w:p w:rsidR="00EA2612" w:rsidRPr="00977541" w:rsidRDefault="00EA2612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 w:rsidRPr="00977541">
        <w:rPr>
          <w:rFonts w:ascii="Verdana" w:hAnsi="Verdana"/>
          <w:sz w:val="20"/>
          <w:szCs w:val="20"/>
        </w:rPr>
        <w:t>Szkoła Podstawowa w Zalesiu,</w:t>
      </w:r>
    </w:p>
    <w:p w:rsidR="00EA2612" w:rsidRPr="00977541" w:rsidRDefault="00977541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 w:rsidRPr="00977541">
        <w:rPr>
          <w:rFonts w:ascii="Verdana" w:hAnsi="Verdana"/>
          <w:sz w:val="20"/>
          <w:szCs w:val="20"/>
        </w:rPr>
        <w:t>Gminne Przedszkole Nr 1 z Oddziałami Integracyjnymi w Sępólnie Krajeńskim,</w:t>
      </w:r>
    </w:p>
    <w:p w:rsidR="00977541" w:rsidRDefault="00977541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 w:rsidRPr="00977541">
        <w:rPr>
          <w:rFonts w:ascii="Verdana" w:hAnsi="Verdana"/>
          <w:sz w:val="20"/>
          <w:szCs w:val="20"/>
        </w:rPr>
        <w:t>Gmin</w:t>
      </w:r>
      <w:r w:rsidR="00DA3D31">
        <w:rPr>
          <w:rFonts w:ascii="Verdana" w:hAnsi="Verdana"/>
          <w:sz w:val="20"/>
          <w:szCs w:val="20"/>
        </w:rPr>
        <w:t xml:space="preserve">ne Przedszkole nr 2 „Bajka” w </w:t>
      </w:r>
      <w:r w:rsidRPr="00977541">
        <w:rPr>
          <w:rFonts w:ascii="Verdana" w:hAnsi="Verdana"/>
          <w:sz w:val="20"/>
          <w:szCs w:val="20"/>
        </w:rPr>
        <w:t xml:space="preserve">Sępólnie Krajeńskim, </w:t>
      </w:r>
    </w:p>
    <w:p w:rsidR="00977541" w:rsidRDefault="00977541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Miejski Ludowy Klub Sportowy „Krajna” w Sępólnie Krajeńskim,</w:t>
      </w:r>
    </w:p>
    <w:p w:rsidR="00992D6D" w:rsidRDefault="00992D6D" w:rsidP="00EA2612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Świetlice wiejskie,</w:t>
      </w:r>
    </w:p>
    <w:p w:rsidR="005C25F7" w:rsidRDefault="00992D6D" w:rsidP="00992D6D">
      <w:pPr>
        <w:pStyle w:val="Akapitzlist"/>
        <w:numPr>
          <w:ilvl w:val="0"/>
          <w:numId w:val="15"/>
        </w:numPr>
        <w:spacing w:after="120" w:line="360" w:lineRule="auto"/>
        <w:ind w:left="107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Biblioteka Publiczna </w:t>
      </w:r>
      <w:r w:rsidR="00DA3D31">
        <w:rPr>
          <w:rFonts w:ascii="Verdana" w:hAnsi="Verdana"/>
          <w:sz w:val="20"/>
          <w:szCs w:val="20"/>
        </w:rPr>
        <w:t>w Sępólnie Krajeńskim</w:t>
      </w:r>
      <w:r>
        <w:rPr>
          <w:rFonts w:ascii="Verdana" w:hAnsi="Verdana"/>
          <w:sz w:val="20"/>
          <w:szCs w:val="20"/>
        </w:rPr>
        <w:t>.</w:t>
      </w:r>
    </w:p>
    <w:p w:rsidR="00647DC3" w:rsidRDefault="00647DC3" w:rsidP="00647DC3">
      <w:pPr>
        <w:pStyle w:val="Akapitzlist"/>
        <w:spacing w:after="120" w:line="360" w:lineRule="auto"/>
        <w:ind w:left="1077"/>
        <w:rPr>
          <w:rFonts w:ascii="Verdana" w:hAnsi="Verdana"/>
          <w:sz w:val="20"/>
          <w:szCs w:val="20"/>
        </w:rPr>
      </w:pPr>
    </w:p>
    <w:p w:rsidR="00647DC3" w:rsidRDefault="00647DC3" w:rsidP="00647DC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Źródła finansowania</w:t>
      </w:r>
      <w:r w:rsidRPr="0038671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Gminnego Programu Wspierania Rodziny </w:t>
      </w:r>
      <w:r w:rsidR="00EC1794">
        <w:rPr>
          <w:rFonts w:ascii="Verdana" w:hAnsi="Verdana"/>
          <w:b/>
          <w:sz w:val="20"/>
          <w:szCs w:val="20"/>
        </w:rPr>
        <w:t xml:space="preserve">na </w:t>
      </w:r>
      <w:r>
        <w:rPr>
          <w:rFonts w:ascii="Verdana" w:hAnsi="Verdana"/>
          <w:b/>
          <w:sz w:val="20"/>
          <w:szCs w:val="20"/>
        </w:rPr>
        <w:t>lata             2013-2015</w:t>
      </w:r>
    </w:p>
    <w:p w:rsidR="00647DC3" w:rsidRDefault="00647DC3" w:rsidP="00647DC3">
      <w:pPr>
        <w:pStyle w:val="Akapitzlist"/>
        <w:spacing w:before="100" w:beforeAutospacing="1" w:after="100" w:afterAutospacing="1"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2F5E8E">
        <w:rPr>
          <w:rFonts w:ascii="Verdana" w:hAnsi="Verdana"/>
          <w:sz w:val="20"/>
          <w:szCs w:val="20"/>
        </w:rPr>
        <w:t xml:space="preserve">Źródłem finansowania </w:t>
      </w:r>
      <w:r>
        <w:rPr>
          <w:rFonts w:ascii="Verdana" w:hAnsi="Verdana"/>
          <w:sz w:val="20"/>
          <w:szCs w:val="20"/>
        </w:rPr>
        <w:t xml:space="preserve">Gminnego Programu Wspierania </w:t>
      </w:r>
      <w:r w:rsidR="00BD10C8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odziny są:</w:t>
      </w:r>
    </w:p>
    <w:p w:rsidR="00647DC3" w:rsidRDefault="00647DC3" w:rsidP="00647DC3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własne gminy:</w:t>
      </w:r>
    </w:p>
    <w:p w:rsidR="00647DC3" w:rsidRDefault="00647DC3" w:rsidP="00647DC3">
      <w:pPr>
        <w:pStyle w:val="Akapitzlist"/>
        <w:numPr>
          <w:ilvl w:val="0"/>
          <w:numId w:val="12"/>
        </w:numPr>
        <w:spacing w:after="0" w:line="360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zaplanowane na dany rok budżetowy,</w:t>
      </w:r>
    </w:p>
    <w:p w:rsidR="00647DC3" w:rsidRDefault="00647DC3" w:rsidP="00647DC3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Dotacje z budżetu państwa.</w:t>
      </w:r>
    </w:p>
    <w:p w:rsidR="00647DC3" w:rsidRDefault="00647DC3" w:rsidP="00647DC3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unijne.</w:t>
      </w:r>
    </w:p>
    <w:p w:rsidR="00F41DDB" w:rsidRPr="00647DC3" w:rsidRDefault="00F41DDB" w:rsidP="00F41DDB">
      <w:pPr>
        <w:pStyle w:val="Akapitzlist"/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</w:p>
    <w:p w:rsidR="00386718" w:rsidRDefault="00386718" w:rsidP="0038671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Monitoring przebiegu Gminnego Programu Wspierania Rodziny </w:t>
      </w:r>
      <w:r w:rsidR="00C87337">
        <w:rPr>
          <w:rFonts w:ascii="Verdana" w:hAnsi="Verdana"/>
          <w:b/>
          <w:sz w:val="20"/>
          <w:szCs w:val="20"/>
        </w:rPr>
        <w:t xml:space="preserve">na </w:t>
      </w:r>
      <w:r w:rsidR="00992D6D">
        <w:rPr>
          <w:rFonts w:ascii="Verdana" w:hAnsi="Verdana"/>
          <w:b/>
          <w:sz w:val="20"/>
          <w:szCs w:val="20"/>
        </w:rPr>
        <w:t>lata 201</w:t>
      </w:r>
      <w:r w:rsidR="00127BD1">
        <w:rPr>
          <w:rFonts w:ascii="Verdana" w:hAnsi="Verdana"/>
          <w:b/>
          <w:sz w:val="20"/>
          <w:szCs w:val="20"/>
        </w:rPr>
        <w:t>3</w:t>
      </w:r>
      <w:r w:rsidR="00992D6D">
        <w:rPr>
          <w:rFonts w:ascii="Verdana" w:hAnsi="Verdana"/>
          <w:b/>
          <w:sz w:val="20"/>
          <w:szCs w:val="20"/>
        </w:rPr>
        <w:t>-201</w:t>
      </w:r>
      <w:r w:rsidR="00127BD1">
        <w:rPr>
          <w:rFonts w:ascii="Verdana" w:hAnsi="Verdana"/>
          <w:b/>
          <w:sz w:val="20"/>
          <w:szCs w:val="20"/>
        </w:rPr>
        <w:t>5</w:t>
      </w:r>
    </w:p>
    <w:p w:rsidR="008B29F6" w:rsidRDefault="008B29F6" w:rsidP="008B29F6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386718" w:rsidRDefault="00C87337" w:rsidP="00240465">
      <w:pPr>
        <w:pStyle w:val="Akapitzlist"/>
        <w:spacing w:after="0" w:line="360" w:lineRule="auto"/>
        <w:ind w:firstLine="6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Ośrodka Pomocy Społecznej w Sępólnie </w:t>
      </w:r>
      <w:r w:rsidR="00240465">
        <w:rPr>
          <w:rFonts w:ascii="Verdana" w:hAnsi="Verdana"/>
          <w:sz w:val="20"/>
          <w:szCs w:val="20"/>
        </w:rPr>
        <w:t>Krajeńskim</w:t>
      </w:r>
      <w:r>
        <w:rPr>
          <w:rFonts w:ascii="Verdana" w:hAnsi="Verdana"/>
          <w:sz w:val="20"/>
          <w:szCs w:val="20"/>
        </w:rPr>
        <w:t xml:space="preserve"> </w:t>
      </w:r>
      <w:r w:rsidR="00240465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 xml:space="preserve"> corocznie przedkładał </w:t>
      </w:r>
      <w:r w:rsidR="00240465">
        <w:rPr>
          <w:rFonts w:ascii="Verdana" w:hAnsi="Verdana"/>
          <w:sz w:val="20"/>
          <w:szCs w:val="20"/>
        </w:rPr>
        <w:t xml:space="preserve">sprawozdanie z realizacji programu i osiągniętych efektów </w:t>
      </w:r>
      <w:r w:rsidR="00503783">
        <w:rPr>
          <w:rFonts w:ascii="Verdana" w:hAnsi="Verdana"/>
          <w:sz w:val="20"/>
          <w:szCs w:val="20"/>
        </w:rPr>
        <w:t xml:space="preserve">             </w:t>
      </w:r>
      <w:r w:rsidR="00240465">
        <w:rPr>
          <w:rFonts w:ascii="Verdana" w:hAnsi="Verdana"/>
          <w:sz w:val="20"/>
          <w:szCs w:val="20"/>
        </w:rPr>
        <w:t xml:space="preserve">w rocznym sprawozdaniu z działalności Ośrodka. </w:t>
      </w:r>
    </w:p>
    <w:p w:rsidR="00240465" w:rsidRPr="00386718" w:rsidRDefault="00240465" w:rsidP="00240465">
      <w:pPr>
        <w:pStyle w:val="Akapitzlist"/>
        <w:spacing w:after="0" w:line="360" w:lineRule="auto"/>
        <w:ind w:firstLine="6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Monitoring Programu będzie odbywał się poprzez coroczną ocenę i analizę skuteczności podejmowanych działań.</w:t>
      </w:r>
    </w:p>
    <w:p w:rsidR="00647DC3" w:rsidRDefault="00647DC3" w:rsidP="00647DC3">
      <w:pPr>
        <w:pStyle w:val="Akapitzlist"/>
        <w:spacing w:after="0"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3A1B24">
        <w:rPr>
          <w:rFonts w:ascii="Verdana" w:hAnsi="Verdana"/>
          <w:sz w:val="20"/>
          <w:szCs w:val="20"/>
        </w:rPr>
        <w:t>Koordynatorem Programu jest Ośrodek Pomocy Społecznej w Sępólnie Kraj</w:t>
      </w:r>
      <w:r>
        <w:rPr>
          <w:rFonts w:ascii="Verdana" w:hAnsi="Verdana"/>
          <w:sz w:val="20"/>
          <w:szCs w:val="20"/>
        </w:rPr>
        <w:t>eńskim przy współpracy z następ</w:t>
      </w:r>
      <w:r w:rsidRPr="003A1B24">
        <w:rPr>
          <w:rFonts w:ascii="Verdana" w:hAnsi="Verdana"/>
          <w:sz w:val="20"/>
          <w:szCs w:val="20"/>
        </w:rPr>
        <w:t>ującymi instytucjami: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Gminną Komisją Rozwiązywania Problemów Alkoholowych,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Gminnym Zespołem Interdyscyplinarnym,</w:t>
      </w:r>
    </w:p>
    <w:p w:rsidR="00647DC3" w:rsidRDefault="0097780E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Komendą Powiatową Policji,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Placówkami oświatowymi i kulturowymi,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Sędziów i Kuratorów Sądu Rejonowego Wydziału Rodzinnego,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Zakładami Opieki Zdrowotnej,</w:t>
      </w:r>
    </w:p>
    <w:p w:rsidR="00647DC3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Organizacjami pozarządowymi,</w:t>
      </w:r>
    </w:p>
    <w:p w:rsidR="00647DC3" w:rsidRPr="003E4A50" w:rsidRDefault="00647DC3" w:rsidP="00647DC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Asystentami rodziny oraz rodzinami wspierającymi.</w:t>
      </w:r>
    </w:p>
    <w:p w:rsidR="008155B8" w:rsidRPr="008155B8" w:rsidRDefault="008155B8" w:rsidP="008155B8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b/>
          <w:sz w:val="20"/>
          <w:szCs w:val="20"/>
        </w:rPr>
      </w:pPr>
    </w:p>
    <w:p w:rsidR="009C26DE" w:rsidRDefault="009C26DE" w:rsidP="009C26DE">
      <w:pPr>
        <w:spacing w:before="100" w:beforeAutospacing="1" w:after="100" w:afterAutospacing="1" w:line="240" w:lineRule="auto"/>
        <w:jc w:val="both"/>
      </w:pPr>
    </w:p>
    <w:p w:rsidR="009C26DE" w:rsidRDefault="009C26DE" w:rsidP="009C26DE">
      <w:pPr>
        <w:spacing w:before="100" w:beforeAutospacing="1" w:after="100" w:afterAutospacing="1" w:line="240" w:lineRule="auto"/>
        <w:jc w:val="both"/>
      </w:pPr>
    </w:p>
    <w:p w:rsidR="009C26DE" w:rsidRPr="0006758A" w:rsidRDefault="009C26DE" w:rsidP="009C26D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sectPr w:rsidR="009C26DE" w:rsidRPr="0006758A" w:rsidSect="0096093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5C" w:rsidRDefault="0012135C" w:rsidP="00D6727F">
      <w:pPr>
        <w:spacing w:after="0" w:line="240" w:lineRule="auto"/>
      </w:pPr>
      <w:r>
        <w:separator/>
      </w:r>
    </w:p>
  </w:endnote>
  <w:endnote w:type="continuationSeparator" w:id="0">
    <w:p w:rsidR="0012135C" w:rsidRDefault="0012135C" w:rsidP="00D6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454951"/>
      <w:docPartObj>
        <w:docPartGallery w:val="Page Numbers (Bottom of Page)"/>
        <w:docPartUnique/>
      </w:docPartObj>
    </w:sdtPr>
    <w:sdtContent>
      <w:p w:rsidR="003A2CC0" w:rsidRDefault="001C5F21">
        <w:pPr>
          <w:pStyle w:val="Stopka"/>
          <w:jc w:val="center"/>
        </w:pPr>
        <w:r>
          <w:fldChar w:fldCharType="begin"/>
        </w:r>
        <w:r w:rsidR="003A2CC0">
          <w:instrText>PAGE   \* MERGEFORMAT</w:instrText>
        </w:r>
        <w:r>
          <w:fldChar w:fldCharType="separate"/>
        </w:r>
        <w:r w:rsidR="00C1511D">
          <w:rPr>
            <w:noProof/>
          </w:rPr>
          <w:t>7</w:t>
        </w:r>
        <w:r>
          <w:fldChar w:fldCharType="end"/>
        </w:r>
      </w:p>
    </w:sdtContent>
  </w:sdt>
  <w:p w:rsidR="00B41636" w:rsidRDefault="00B416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5C" w:rsidRDefault="0012135C" w:rsidP="00D6727F">
      <w:pPr>
        <w:spacing w:after="0" w:line="240" w:lineRule="auto"/>
      </w:pPr>
      <w:r>
        <w:separator/>
      </w:r>
    </w:p>
  </w:footnote>
  <w:footnote w:type="continuationSeparator" w:id="0">
    <w:p w:rsidR="0012135C" w:rsidRDefault="0012135C" w:rsidP="00D6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E53"/>
    <w:multiLevelType w:val="multilevel"/>
    <w:tmpl w:val="9724E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90B7A"/>
    <w:multiLevelType w:val="hybridMultilevel"/>
    <w:tmpl w:val="4E0EE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368B"/>
    <w:multiLevelType w:val="hybridMultilevel"/>
    <w:tmpl w:val="E2B03E1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53FF5"/>
    <w:multiLevelType w:val="hybridMultilevel"/>
    <w:tmpl w:val="082272FC"/>
    <w:lvl w:ilvl="0" w:tplc="5CC08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72508"/>
    <w:multiLevelType w:val="multilevel"/>
    <w:tmpl w:val="9724E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E0D36"/>
    <w:multiLevelType w:val="hybridMultilevel"/>
    <w:tmpl w:val="E710F5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63FF4"/>
    <w:multiLevelType w:val="hybridMultilevel"/>
    <w:tmpl w:val="149CEE76"/>
    <w:lvl w:ilvl="0" w:tplc="561E3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93333E"/>
    <w:multiLevelType w:val="hybridMultilevel"/>
    <w:tmpl w:val="08DE67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920A5"/>
    <w:multiLevelType w:val="hybridMultilevel"/>
    <w:tmpl w:val="02CA3A96"/>
    <w:lvl w:ilvl="0" w:tplc="E97E29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AD6A0D"/>
    <w:multiLevelType w:val="hybridMultilevel"/>
    <w:tmpl w:val="6F823AD2"/>
    <w:lvl w:ilvl="0" w:tplc="FB6C18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3E4CF1"/>
    <w:multiLevelType w:val="hybridMultilevel"/>
    <w:tmpl w:val="233E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B2BA9"/>
    <w:multiLevelType w:val="hybridMultilevel"/>
    <w:tmpl w:val="3FA87BE2"/>
    <w:lvl w:ilvl="0" w:tplc="45AE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504BAC"/>
    <w:multiLevelType w:val="hybridMultilevel"/>
    <w:tmpl w:val="5E706D08"/>
    <w:lvl w:ilvl="0" w:tplc="E37EDF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F5427D"/>
    <w:multiLevelType w:val="hybridMultilevel"/>
    <w:tmpl w:val="496C4188"/>
    <w:lvl w:ilvl="0" w:tplc="4A5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DB5A42"/>
    <w:multiLevelType w:val="multilevel"/>
    <w:tmpl w:val="BC1C0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D0883"/>
    <w:multiLevelType w:val="hybridMultilevel"/>
    <w:tmpl w:val="DA1601E2"/>
    <w:lvl w:ilvl="0" w:tplc="A5A2B6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646EB"/>
    <w:multiLevelType w:val="multilevel"/>
    <w:tmpl w:val="3E12AB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4F700A"/>
    <w:multiLevelType w:val="multilevel"/>
    <w:tmpl w:val="F45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DA7BA9"/>
    <w:multiLevelType w:val="multilevel"/>
    <w:tmpl w:val="C96CDA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15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8"/>
  </w:num>
  <w:num w:numId="16">
    <w:abstractNumId w:val="2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7312"/>
    <w:rsid w:val="00007B5E"/>
    <w:rsid w:val="0001020E"/>
    <w:rsid w:val="000213D0"/>
    <w:rsid w:val="00023CED"/>
    <w:rsid w:val="00036BDC"/>
    <w:rsid w:val="00043582"/>
    <w:rsid w:val="000436BC"/>
    <w:rsid w:val="00043804"/>
    <w:rsid w:val="00047113"/>
    <w:rsid w:val="000539B7"/>
    <w:rsid w:val="000659A4"/>
    <w:rsid w:val="0006758A"/>
    <w:rsid w:val="00097E07"/>
    <w:rsid w:val="000A01A6"/>
    <w:rsid w:val="000A21FD"/>
    <w:rsid w:val="000C245B"/>
    <w:rsid w:val="000C2AD7"/>
    <w:rsid w:val="000E081E"/>
    <w:rsid w:val="000E3210"/>
    <w:rsid w:val="000E6D39"/>
    <w:rsid w:val="000E6DFE"/>
    <w:rsid w:val="0012135C"/>
    <w:rsid w:val="00121CEE"/>
    <w:rsid w:val="001226D5"/>
    <w:rsid w:val="00123B71"/>
    <w:rsid w:val="00127BD1"/>
    <w:rsid w:val="001422D6"/>
    <w:rsid w:val="001478CE"/>
    <w:rsid w:val="0015121D"/>
    <w:rsid w:val="0015513F"/>
    <w:rsid w:val="00165E30"/>
    <w:rsid w:val="00166256"/>
    <w:rsid w:val="00181E93"/>
    <w:rsid w:val="00184F34"/>
    <w:rsid w:val="00187BB7"/>
    <w:rsid w:val="00195716"/>
    <w:rsid w:val="001B0705"/>
    <w:rsid w:val="001B42C1"/>
    <w:rsid w:val="001C5F21"/>
    <w:rsid w:val="001F74F9"/>
    <w:rsid w:val="00203F90"/>
    <w:rsid w:val="002160B8"/>
    <w:rsid w:val="0022232E"/>
    <w:rsid w:val="00223709"/>
    <w:rsid w:val="002327EA"/>
    <w:rsid w:val="0023404A"/>
    <w:rsid w:val="00240465"/>
    <w:rsid w:val="0024375B"/>
    <w:rsid w:val="0025786B"/>
    <w:rsid w:val="002718B2"/>
    <w:rsid w:val="00272901"/>
    <w:rsid w:val="002775C0"/>
    <w:rsid w:val="00287EC6"/>
    <w:rsid w:val="002A2964"/>
    <w:rsid w:val="002A303D"/>
    <w:rsid w:val="002A4D98"/>
    <w:rsid w:val="002B1809"/>
    <w:rsid w:val="002C69D0"/>
    <w:rsid w:val="002D241E"/>
    <w:rsid w:val="002D5F40"/>
    <w:rsid w:val="002F5E8E"/>
    <w:rsid w:val="002F6F72"/>
    <w:rsid w:val="00302F19"/>
    <w:rsid w:val="00307442"/>
    <w:rsid w:val="0032086A"/>
    <w:rsid w:val="00323B35"/>
    <w:rsid w:val="00332035"/>
    <w:rsid w:val="003350D6"/>
    <w:rsid w:val="00337D71"/>
    <w:rsid w:val="003517C2"/>
    <w:rsid w:val="003522D1"/>
    <w:rsid w:val="00357FA5"/>
    <w:rsid w:val="00362AEE"/>
    <w:rsid w:val="00370C93"/>
    <w:rsid w:val="00386718"/>
    <w:rsid w:val="003A1B24"/>
    <w:rsid w:val="003A2CC0"/>
    <w:rsid w:val="003A7B7D"/>
    <w:rsid w:val="003E4A50"/>
    <w:rsid w:val="00405A7E"/>
    <w:rsid w:val="00406DC1"/>
    <w:rsid w:val="00421026"/>
    <w:rsid w:val="00423885"/>
    <w:rsid w:val="0042684A"/>
    <w:rsid w:val="00456A24"/>
    <w:rsid w:val="004664E6"/>
    <w:rsid w:val="00483245"/>
    <w:rsid w:val="0048453B"/>
    <w:rsid w:val="00494C1E"/>
    <w:rsid w:val="004964C9"/>
    <w:rsid w:val="004A20E4"/>
    <w:rsid w:val="004C066C"/>
    <w:rsid w:val="004C1C96"/>
    <w:rsid w:val="004C51D9"/>
    <w:rsid w:val="004D0A36"/>
    <w:rsid w:val="004E6B12"/>
    <w:rsid w:val="004F0EA9"/>
    <w:rsid w:val="004F0F45"/>
    <w:rsid w:val="004F2919"/>
    <w:rsid w:val="00501C3B"/>
    <w:rsid w:val="00503783"/>
    <w:rsid w:val="00507508"/>
    <w:rsid w:val="00520321"/>
    <w:rsid w:val="00524E5F"/>
    <w:rsid w:val="00525B1D"/>
    <w:rsid w:val="005329FB"/>
    <w:rsid w:val="00533913"/>
    <w:rsid w:val="00551E87"/>
    <w:rsid w:val="00555236"/>
    <w:rsid w:val="00591064"/>
    <w:rsid w:val="0059738D"/>
    <w:rsid w:val="005A2B80"/>
    <w:rsid w:val="005B1513"/>
    <w:rsid w:val="005C25F7"/>
    <w:rsid w:val="005C7138"/>
    <w:rsid w:val="005C7E55"/>
    <w:rsid w:val="005D24DB"/>
    <w:rsid w:val="005E5A37"/>
    <w:rsid w:val="005F71AC"/>
    <w:rsid w:val="00601609"/>
    <w:rsid w:val="00602EA2"/>
    <w:rsid w:val="00613F9A"/>
    <w:rsid w:val="00622649"/>
    <w:rsid w:val="00630B8A"/>
    <w:rsid w:val="006410B6"/>
    <w:rsid w:val="00647DC3"/>
    <w:rsid w:val="0065079C"/>
    <w:rsid w:val="00655397"/>
    <w:rsid w:val="00660C1D"/>
    <w:rsid w:val="0067326F"/>
    <w:rsid w:val="0068394E"/>
    <w:rsid w:val="00691F32"/>
    <w:rsid w:val="006933A7"/>
    <w:rsid w:val="006975C5"/>
    <w:rsid w:val="006A0B5F"/>
    <w:rsid w:val="006A2CD2"/>
    <w:rsid w:val="006B7E89"/>
    <w:rsid w:val="006C6A18"/>
    <w:rsid w:val="006D1601"/>
    <w:rsid w:val="006D5149"/>
    <w:rsid w:val="006E36CE"/>
    <w:rsid w:val="006E5858"/>
    <w:rsid w:val="006E6F1D"/>
    <w:rsid w:val="006F07E1"/>
    <w:rsid w:val="006F5D45"/>
    <w:rsid w:val="006F636F"/>
    <w:rsid w:val="00703BAA"/>
    <w:rsid w:val="00704767"/>
    <w:rsid w:val="007138E5"/>
    <w:rsid w:val="00716A85"/>
    <w:rsid w:val="00724222"/>
    <w:rsid w:val="00733564"/>
    <w:rsid w:val="00734DC5"/>
    <w:rsid w:val="00736509"/>
    <w:rsid w:val="00792B06"/>
    <w:rsid w:val="007B1102"/>
    <w:rsid w:val="007B37A0"/>
    <w:rsid w:val="007C5807"/>
    <w:rsid w:val="007C6CF5"/>
    <w:rsid w:val="007C6EE6"/>
    <w:rsid w:val="007D07D4"/>
    <w:rsid w:val="007D5883"/>
    <w:rsid w:val="007E145F"/>
    <w:rsid w:val="007E3A63"/>
    <w:rsid w:val="007F0667"/>
    <w:rsid w:val="007F1B17"/>
    <w:rsid w:val="0080050D"/>
    <w:rsid w:val="0080588E"/>
    <w:rsid w:val="00806A29"/>
    <w:rsid w:val="008070CC"/>
    <w:rsid w:val="008113B7"/>
    <w:rsid w:val="00812F82"/>
    <w:rsid w:val="008155B8"/>
    <w:rsid w:val="00815F0E"/>
    <w:rsid w:val="00822636"/>
    <w:rsid w:val="00835F2C"/>
    <w:rsid w:val="00850997"/>
    <w:rsid w:val="008608EB"/>
    <w:rsid w:val="00891D95"/>
    <w:rsid w:val="00893EDC"/>
    <w:rsid w:val="00895F02"/>
    <w:rsid w:val="008970CB"/>
    <w:rsid w:val="008A403E"/>
    <w:rsid w:val="008B29F6"/>
    <w:rsid w:val="008B38F8"/>
    <w:rsid w:val="008B46F9"/>
    <w:rsid w:val="008B6E2F"/>
    <w:rsid w:val="008C3337"/>
    <w:rsid w:val="008C3BC4"/>
    <w:rsid w:val="008E1359"/>
    <w:rsid w:val="008E5F64"/>
    <w:rsid w:val="008E68F6"/>
    <w:rsid w:val="00900FEA"/>
    <w:rsid w:val="0090500E"/>
    <w:rsid w:val="009124ED"/>
    <w:rsid w:val="009239CA"/>
    <w:rsid w:val="00933807"/>
    <w:rsid w:val="00944A8D"/>
    <w:rsid w:val="00956631"/>
    <w:rsid w:val="0096061F"/>
    <w:rsid w:val="0096093C"/>
    <w:rsid w:val="0096686E"/>
    <w:rsid w:val="00977541"/>
    <w:rsid w:val="0097780E"/>
    <w:rsid w:val="00983E39"/>
    <w:rsid w:val="009901E6"/>
    <w:rsid w:val="00992D6D"/>
    <w:rsid w:val="009936DE"/>
    <w:rsid w:val="00994C5D"/>
    <w:rsid w:val="009A5C19"/>
    <w:rsid w:val="009B0FB3"/>
    <w:rsid w:val="009C26DE"/>
    <w:rsid w:val="009C2CD2"/>
    <w:rsid w:val="009D2B34"/>
    <w:rsid w:val="009D762B"/>
    <w:rsid w:val="009D7C8A"/>
    <w:rsid w:val="009F039F"/>
    <w:rsid w:val="009F673F"/>
    <w:rsid w:val="009F7C69"/>
    <w:rsid w:val="00A06863"/>
    <w:rsid w:val="00A06ECA"/>
    <w:rsid w:val="00A23F46"/>
    <w:rsid w:val="00A24BE9"/>
    <w:rsid w:val="00A25ADA"/>
    <w:rsid w:val="00A26420"/>
    <w:rsid w:val="00A34F14"/>
    <w:rsid w:val="00A405AB"/>
    <w:rsid w:val="00A45BAF"/>
    <w:rsid w:val="00A51223"/>
    <w:rsid w:val="00A559E5"/>
    <w:rsid w:val="00A7512C"/>
    <w:rsid w:val="00A75CF5"/>
    <w:rsid w:val="00A924CB"/>
    <w:rsid w:val="00AA5D2D"/>
    <w:rsid w:val="00AB2EE8"/>
    <w:rsid w:val="00AC027A"/>
    <w:rsid w:val="00AC35E4"/>
    <w:rsid w:val="00AC5AEB"/>
    <w:rsid w:val="00AC65B9"/>
    <w:rsid w:val="00AC6F28"/>
    <w:rsid w:val="00AD70D1"/>
    <w:rsid w:val="00B133E8"/>
    <w:rsid w:val="00B14415"/>
    <w:rsid w:val="00B179C2"/>
    <w:rsid w:val="00B20C7F"/>
    <w:rsid w:val="00B216ED"/>
    <w:rsid w:val="00B24158"/>
    <w:rsid w:val="00B352C7"/>
    <w:rsid w:val="00B35596"/>
    <w:rsid w:val="00B41636"/>
    <w:rsid w:val="00B42E96"/>
    <w:rsid w:val="00B46801"/>
    <w:rsid w:val="00B51575"/>
    <w:rsid w:val="00B96DD6"/>
    <w:rsid w:val="00BA08FF"/>
    <w:rsid w:val="00BB32FE"/>
    <w:rsid w:val="00BB60E4"/>
    <w:rsid w:val="00BD10C8"/>
    <w:rsid w:val="00BD605E"/>
    <w:rsid w:val="00BE7312"/>
    <w:rsid w:val="00BF2D35"/>
    <w:rsid w:val="00BF5CDF"/>
    <w:rsid w:val="00C007F9"/>
    <w:rsid w:val="00C1511D"/>
    <w:rsid w:val="00C269AC"/>
    <w:rsid w:val="00C3338F"/>
    <w:rsid w:val="00C503CC"/>
    <w:rsid w:val="00C5763D"/>
    <w:rsid w:val="00C655E3"/>
    <w:rsid w:val="00C661B3"/>
    <w:rsid w:val="00C84A51"/>
    <w:rsid w:val="00C87337"/>
    <w:rsid w:val="00C977C9"/>
    <w:rsid w:val="00CA0D70"/>
    <w:rsid w:val="00CA6247"/>
    <w:rsid w:val="00CB7ACC"/>
    <w:rsid w:val="00CC2906"/>
    <w:rsid w:val="00CC4677"/>
    <w:rsid w:val="00CC4F72"/>
    <w:rsid w:val="00CC64B3"/>
    <w:rsid w:val="00CD073C"/>
    <w:rsid w:val="00CD5683"/>
    <w:rsid w:val="00CD73FA"/>
    <w:rsid w:val="00D1134B"/>
    <w:rsid w:val="00D352AB"/>
    <w:rsid w:val="00D52708"/>
    <w:rsid w:val="00D5479F"/>
    <w:rsid w:val="00D553EB"/>
    <w:rsid w:val="00D6727F"/>
    <w:rsid w:val="00D91848"/>
    <w:rsid w:val="00D91BD0"/>
    <w:rsid w:val="00D94E0A"/>
    <w:rsid w:val="00D95645"/>
    <w:rsid w:val="00DA3D31"/>
    <w:rsid w:val="00DA43A6"/>
    <w:rsid w:val="00DA62DE"/>
    <w:rsid w:val="00DB6C16"/>
    <w:rsid w:val="00DC0BB4"/>
    <w:rsid w:val="00DC25BA"/>
    <w:rsid w:val="00DC32F7"/>
    <w:rsid w:val="00DC7E1A"/>
    <w:rsid w:val="00DE527F"/>
    <w:rsid w:val="00DE54E3"/>
    <w:rsid w:val="00DF1479"/>
    <w:rsid w:val="00DF61EC"/>
    <w:rsid w:val="00DF640A"/>
    <w:rsid w:val="00E1129F"/>
    <w:rsid w:val="00E13251"/>
    <w:rsid w:val="00E261AC"/>
    <w:rsid w:val="00E34173"/>
    <w:rsid w:val="00E34B2A"/>
    <w:rsid w:val="00E44000"/>
    <w:rsid w:val="00E477A3"/>
    <w:rsid w:val="00E577EE"/>
    <w:rsid w:val="00E66BD2"/>
    <w:rsid w:val="00E76504"/>
    <w:rsid w:val="00E84D30"/>
    <w:rsid w:val="00E86441"/>
    <w:rsid w:val="00EA15B6"/>
    <w:rsid w:val="00EA2612"/>
    <w:rsid w:val="00EA2F19"/>
    <w:rsid w:val="00EA50EB"/>
    <w:rsid w:val="00EA7BBA"/>
    <w:rsid w:val="00EB188A"/>
    <w:rsid w:val="00EB3E77"/>
    <w:rsid w:val="00EB509D"/>
    <w:rsid w:val="00EC1794"/>
    <w:rsid w:val="00EC61AF"/>
    <w:rsid w:val="00EE0997"/>
    <w:rsid w:val="00F048C5"/>
    <w:rsid w:val="00F134B1"/>
    <w:rsid w:val="00F24198"/>
    <w:rsid w:val="00F25B59"/>
    <w:rsid w:val="00F330B2"/>
    <w:rsid w:val="00F34B33"/>
    <w:rsid w:val="00F402C7"/>
    <w:rsid w:val="00F41DDB"/>
    <w:rsid w:val="00F5192C"/>
    <w:rsid w:val="00F546DB"/>
    <w:rsid w:val="00F55A65"/>
    <w:rsid w:val="00F65EE6"/>
    <w:rsid w:val="00F70464"/>
    <w:rsid w:val="00F70679"/>
    <w:rsid w:val="00F75116"/>
    <w:rsid w:val="00FA16F3"/>
    <w:rsid w:val="00FA3DE1"/>
    <w:rsid w:val="00FA4063"/>
    <w:rsid w:val="00FC0540"/>
    <w:rsid w:val="00FE5977"/>
    <w:rsid w:val="00F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6D5"/>
  </w:style>
  <w:style w:type="paragraph" w:styleId="Nagwek1">
    <w:name w:val="heading 1"/>
    <w:basedOn w:val="Normalny"/>
    <w:link w:val="Nagwek1Znak"/>
    <w:uiPriority w:val="9"/>
    <w:qFormat/>
    <w:rsid w:val="00DE5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5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B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4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E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E54E3"/>
    <w:rPr>
      <w:color w:val="0000FF"/>
      <w:u w:val="single"/>
    </w:rPr>
  </w:style>
  <w:style w:type="table" w:styleId="Tabela-Siatka">
    <w:name w:val="Table Grid"/>
    <w:basedOn w:val="Standardowy"/>
    <w:uiPriority w:val="59"/>
    <w:rsid w:val="00E47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F29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E52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C25F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5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5C25F7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B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n">
    <w:name w:val="fn"/>
    <w:basedOn w:val="Domylnaczcionkaakapitu"/>
    <w:rsid w:val="00DC0BB4"/>
  </w:style>
  <w:style w:type="paragraph" w:styleId="Nagwek">
    <w:name w:val="header"/>
    <w:basedOn w:val="Normalny"/>
    <w:link w:val="NagwekZnak"/>
    <w:uiPriority w:val="99"/>
    <w:unhideWhenUsed/>
    <w:rsid w:val="00D6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27F"/>
  </w:style>
  <w:style w:type="paragraph" w:styleId="Stopka">
    <w:name w:val="footer"/>
    <w:basedOn w:val="Normalny"/>
    <w:link w:val="StopkaZnak"/>
    <w:uiPriority w:val="99"/>
    <w:unhideWhenUsed/>
    <w:rsid w:val="00D6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27F"/>
  </w:style>
  <w:style w:type="paragraph" w:styleId="Tekstdymka">
    <w:name w:val="Balloon Text"/>
    <w:basedOn w:val="Normalny"/>
    <w:link w:val="TekstdymkaZnak"/>
    <w:uiPriority w:val="99"/>
    <w:semiHidden/>
    <w:unhideWhenUsed/>
    <w:rsid w:val="00F1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4B1"/>
    <w:rPr>
      <w:rFonts w:ascii="Tahoma" w:hAnsi="Tahoma" w:cs="Tahoma"/>
      <w:sz w:val="16"/>
      <w:szCs w:val="16"/>
    </w:rPr>
  </w:style>
  <w:style w:type="character" w:customStyle="1" w:styleId="ff2">
    <w:name w:val="ff2"/>
    <w:basedOn w:val="Domylnaczcionkaakapitu"/>
    <w:rsid w:val="00B352C7"/>
  </w:style>
  <w:style w:type="character" w:customStyle="1" w:styleId="ff1">
    <w:name w:val="ff1"/>
    <w:basedOn w:val="Domylnaczcionkaakapitu"/>
    <w:rsid w:val="00B352C7"/>
  </w:style>
  <w:style w:type="character" w:customStyle="1" w:styleId="article10304">
    <w:name w:val="article_10304"/>
    <w:basedOn w:val="Domylnaczcionkaakapitu"/>
    <w:rsid w:val="00501C3B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1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14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5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5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B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4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E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E54E3"/>
    <w:rPr>
      <w:color w:val="0000FF"/>
      <w:u w:val="single"/>
    </w:rPr>
  </w:style>
  <w:style w:type="table" w:styleId="Tabela-Siatka">
    <w:name w:val="Table Grid"/>
    <w:basedOn w:val="Standardowy"/>
    <w:uiPriority w:val="59"/>
    <w:rsid w:val="00E47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F29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E52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C25F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5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5C25F7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B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n">
    <w:name w:val="fn"/>
    <w:basedOn w:val="Domylnaczcionkaakapitu"/>
    <w:rsid w:val="00DC0BB4"/>
  </w:style>
  <w:style w:type="paragraph" w:styleId="Nagwek">
    <w:name w:val="header"/>
    <w:basedOn w:val="Normalny"/>
    <w:link w:val="NagwekZnak"/>
    <w:uiPriority w:val="99"/>
    <w:unhideWhenUsed/>
    <w:rsid w:val="00D6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27F"/>
  </w:style>
  <w:style w:type="paragraph" w:styleId="Stopka">
    <w:name w:val="footer"/>
    <w:basedOn w:val="Normalny"/>
    <w:link w:val="StopkaZnak"/>
    <w:uiPriority w:val="99"/>
    <w:unhideWhenUsed/>
    <w:rsid w:val="00D6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27F"/>
  </w:style>
  <w:style w:type="paragraph" w:styleId="Tekstdymka">
    <w:name w:val="Balloon Text"/>
    <w:basedOn w:val="Normalny"/>
    <w:link w:val="TekstdymkaZnak"/>
    <w:uiPriority w:val="99"/>
    <w:semiHidden/>
    <w:unhideWhenUsed/>
    <w:rsid w:val="00F1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4B1"/>
    <w:rPr>
      <w:rFonts w:ascii="Tahoma" w:hAnsi="Tahoma" w:cs="Tahoma"/>
      <w:sz w:val="16"/>
      <w:szCs w:val="16"/>
    </w:rPr>
  </w:style>
  <w:style w:type="character" w:customStyle="1" w:styleId="ff2">
    <w:name w:val="ff2"/>
    <w:basedOn w:val="Domylnaczcionkaakapitu"/>
    <w:rsid w:val="00B352C7"/>
  </w:style>
  <w:style w:type="character" w:customStyle="1" w:styleId="ff1">
    <w:name w:val="ff1"/>
    <w:basedOn w:val="Domylnaczcionkaakapitu"/>
    <w:rsid w:val="00B352C7"/>
  </w:style>
  <w:style w:type="character" w:customStyle="1" w:styleId="article10304">
    <w:name w:val="article_10304"/>
    <w:basedOn w:val="Domylnaczcionkaakapitu"/>
    <w:rsid w:val="00501C3B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1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14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.wikipedia.org/wiki/Monogamia" TargetMode="External"/><Relationship Id="rId18" Type="http://schemas.openxmlformats.org/officeDocument/2006/relationships/hyperlink" Target="http://pl.wikipedia.org/wiki/Patrylinearny_system_pokrewie%C5%84stwa" TargetMode="External"/><Relationship Id="rId26" Type="http://schemas.openxmlformats.org/officeDocument/2006/relationships/hyperlink" Target="http://pl.wikipedia.org/wiki/Rodzinny_dom_dziecka" TargetMode="External"/><Relationship Id="rId3" Type="http://schemas.openxmlformats.org/officeDocument/2006/relationships/styles" Target="styles.xml"/><Relationship Id="rId21" Type="http://schemas.openxmlformats.org/officeDocument/2006/relationships/hyperlink" Target="http://pl.wikipedia.org/wiki/Matriarch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Ma%C5%82%C5%BCe%C5%84stwo" TargetMode="External"/><Relationship Id="rId17" Type="http://schemas.openxmlformats.org/officeDocument/2006/relationships/hyperlink" Target="http://pl.wikipedia.org/wiki/Dziedziczenie_%28prawo%29" TargetMode="External"/><Relationship Id="rId25" Type="http://schemas.openxmlformats.org/officeDocument/2006/relationships/hyperlink" Target="http://pl.wikipedia.org/wiki/Rodzina_zrekonstruowa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Rejestrowany_zwi%C4%85zek_partnerski" TargetMode="External"/><Relationship Id="rId20" Type="http://schemas.openxmlformats.org/officeDocument/2006/relationships/hyperlink" Target="http://pl.wikipedia.org/wiki/W%C5%82adza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Zwi%C4%85zek_cywilny" TargetMode="External"/><Relationship Id="rId24" Type="http://schemas.openxmlformats.org/officeDocument/2006/relationships/hyperlink" Target="http://pl.wikipedia.org/wiki/Rodzina_zast%C4%99pcza_%28prawo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Konkubinat" TargetMode="External"/><Relationship Id="rId23" Type="http://schemas.openxmlformats.org/officeDocument/2006/relationships/hyperlink" Target="http://pl.wikipedia.org/wiki/Rodzina_niepe%C5%82na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pl.wikipedia.org/wiki/Matrylinearny_system_pokrewie%C5%84stw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l.wikipedia.org/wiki/Poligamia" TargetMode="External"/><Relationship Id="rId22" Type="http://schemas.openxmlformats.org/officeDocument/2006/relationships/hyperlink" Target="http://pl.wikipedia.org/wiki/Patriarchat_%28ustr%C3%B3j%2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D0C4A-1ACD-44D1-B1D1-3E4D256B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4128</Words>
  <Characters>24769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rogowska</cp:lastModifiedBy>
  <cp:revision>35</cp:revision>
  <cp:lastPrinted>2013-02-12T13:46:00Z</cp:lastPrinted>
  <dcterms:created xsi:type="dcterms:W3CDTF">2013-02-12T08:21:00Z</dcterms:created>
  <dcterms:modified xsi:type="dcterms:W3CDTF">2013-02-13T08:41:00Z</dcterms:modified>
</cp:coreProperties>
</file>