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924"/>
        <w:tblW w:w="9765" w:type="dxa"/>
        <w:tblLayout w:type="fixed"/>
        <w:tblLook w:val="01E0" w:firstRow="1" w:lastRow="1" w:firstColumn="1" w:lastColumn="1" w:noHBand="0" w:noVBand="0"/>
      </w:tblPr>
      <w:tblGrid>
        <w:gridCol w:w="5871"/>
        <w:gridCol w:w="236"/>
        <w:gridCol w:w="3658"/>
      </w:tblGrid>
      <w:tr w:rsidR="007233F0" w:rsidRPr="00F6063D" w:rsidTr="007233F0">
        <w:trPr>
          <w:trHeight w:val="993"/>
        </w:trPr>
        <w:tc>
          <w:tcPr>
            <w:tcW w:w="5871" w:type="dxa"/>
            <w:hideMark/>
          </w:tcPr>
          <w:p w:rsidR="007233F0" w:rsidRPr="00F6063D" w:rsidRDefault="007233F0">
            <w:pPr>
              <w:rPr>
                <w:szCs w:val="24"/>
              </w:rPr>
            </w:pPr>
          </w:p>
        </w:tc>
        <w:tc>
          <w:tcPr>
            <w:tcW w:w="236" w:type="dxa"/>
          </w:tcPr>
          <w:p w:rsidR="007233F0" w:rsidRPr="00F6063D" w:rsidRDefault="007233F0">
            <w:pPr>
              <w:rPr>
                <w:szCs w:val="24"/>
              </w:rPr>
            </w:pPr>
          </w:p>
        </w:tc>
        <w:tc>
          <w:tcPr>
            <w:tcW w:w="3658" w:type="dxa"/>
            <w:hideMark/>
          </w:tcPr>
          <w:p w:rsidR="007233F0" w:rsidRPr="00F6063D" w:rsidRDefault="007233F0">
            <w:pPr>
              <w:ind w:left="-563" w:right="-108" w:firstLine="142"/>
              <w:rPr>
                <w:szCs w:val="24"/>
              </w:rPr>
            </w:pPr>
          </w:p>
        </w:tc>
      </w:tr>
    </w:tbl>
    <w:p w:rsidR="005D7C7C" w:rsidRPr="00F6063D" w:rsidRDefault="005D7C7C" w:rsidP="004A63B2">
      <w:pPr>
        <w:pStyle w:val="NormalnyWeb"/>
        <w:spacing w:before="0" w:after="0"/>
        <w:rPr>
          <w:szCs w:val="24"/>
        </w:rPr>
      </w:pPr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583F01">
        <w:rPr>
          <w:rFonts w:eastAsia="Calibri"/>
          <w:b/>
          <w:szCs w:val="24"/>
          <w:lang w:eastAsia="en-US"/>
        </w:rPr>
        <w:t xml:space="preserve">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Załącznik </w:t>
      </w:r>
      <w:r w:rsidR="00A111DE">
        <w:rPr>
          <w:rFonts w:eastAsia="Calibri"/>
          <w:b/>
          <w:szCs w:val="24"/>
          <w:lang w:eastAsia="en-US"/>
        </w:rPr>
        <w:t xml:space="preserve">nr </w:t>
      </w:r>
      <w:r w:rsidR="00704BEA">
        <w:rPr>
          <w:rFonts w:eastAsia="Calibri"/>
          <w:b/>
          <w:szCs w:val="24"/>
          <w:lang w:eastAsia="en-US"/>
        </w:rPr>
        <w:t>7</w:t>
      </w:r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583F01" w:rsidRPr="00F6063D" w:rsidRDefault="00583F01" w:rsidP="00583F01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="006248C6">
        <w:rPr>
          <w:b/>
          <w:bCs/>
          <w:sz w:val="22"/>
          <w:szCs w:val="22"/>
        </w:rPr>
        <w:t>O</w:t>
      </w:r>
      <w:r w:rsidR="006248C6" w:rsidRPr="006248C6">
        <w:rPr>
          <w:b/>
          <w:bCs/>
          <w:sz w:val="22"/>
          <w:szCs w:val="22"/>
        </w:rPr>
        <w:t>dbieranie i zagospodarowanie odpadów komunalnych z nieruchomości zamieszkałych</w:t>
      </w:r>
      <w:bookmarkStart w:id="0" w:name="_GoBack"/>
      <w:bookmarkEnd w:id="0"/>
      <w:r w:rsidR="006248C6" w:rsidRPr="006248C6">
        <w:rPr>
          <w:b/>
          <w:bCs/>
          <w:sz w:val="22"/>
          <w:szCs w:val="22"/>
        </w:rPr>
        <w:t xml:space="preserve"> na których powstają odpady komunalne w Gminie Sępólno Krajeńskie</w:t>
      </w:r>
      <w:r w:rsidRPr="00250F23">
        <w:rPr>
          <w:b/>
          <w:sz w:val="22"/>
          <w:szCs w:val="22"/>
        </w:rPr>
        <w:t>.”</w:t>
      </w:r>
    </w:p>
    <w:p w:rsidR="00F6063D" w:rsidRPr="00F6063D" w:rsidRDefault="00F6063D" w:rsidP="00F6063D">
      <w:pPr>
        <w:ind w:left="20"/>
        <w:jc w:val="both"/>
        <w:rPr>
          <w:b/>
          <w:szCs w:val="24"/>
        </w:rPr>
      </w:pPr>
    </w:p>
    <w:p w:rsidR="00EF6DD7" w:rsidRPr="00F6063D" w:rsidRDefault="003B78B6" w:rsidP="003B78B6">
      <w:pPr>
        <w:jc w:val="both"/>
        <w:rPr>
          <w:spacing w:val="4"/>
          <w:szCs w:val="24"/>
        </w:rPr>
      </w:pPr>
      <w:r w:rsidRPr="003B78B6">
        <w:rPr>
          <w:spacing w:val="4"/>
          <w:szCs w:val="24"/>
        </w:rPr>
        <w:t xml:space="preserve">- oświadczamy, że wobec podmiotu, który reprezentujemy, </w:t>
      </w:r>
      <w:r w:rsidRPr="000E49E4">
        <w:rPr>
          <w:b/>
          <w:spacing w:val="4"/>
          <w:szCs w:val="24"/>
        </w:rPr>
        <w:t>nie orzeczono/orzeczono</w:t>
      </w:r>
      <w:r w:rsidRPr="003B78B6">
        <w:rPr>
          <w:spacing w:val="4"/>
          <w:szCs w:val="24"/>
        </w:rPr>
        <w:t>* tytułem środka zapobiegawczego zakazu/zakaz ubiegania się o zamówienia publiczne.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A09" w:rsidRDefault="00B43A09">
      <w:r>
        <w:separator/>
      </w:r>
    </w:p>
  </w:endnote>
  <w:endnote w:type="continuationSeparator" w:id="0">
    <w:p w:rsidR="00B43A09" w:rsidRDefault="00B4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F01" w:rsidRDefault="00583F01" w:rsidP="00583F01">
    <w:pPr>
      <w:pStyle w:val="Stopka"/>
      <w:jc w:val="center"/>
    </w:pPr>
  </w:p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A09" w:rsidRDefault="00B43A09">
      <w:r>
        <w:separator/>
      </w:r>
    </w:p>
  </w:footnote>
  <w:footnote w:type="continuationSeparator" w:id="0">
    <w:p w:rsidR="00B43A09" w:rsidRDefault="00B43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75D3C"/>
    <w:rsid w:val="00075F55"/>
    <w:rsid w:val="000A21EB"/>
    <w:rsid w:val="000A5D74"/>
    <w:rsid w:val="000E27E2"/>
    <w:rsid w:val="000E49E4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93AC5"/>
    <w:rsid w:val="00397E59"/>
    <w:rsid w:val="003A294E"/>
    <w:rsid w:val="003B00D4"/>
    <w:rsid w:val="003B0E05"/>
    <w:rsid w:val="003B78B6"/>
    <w:rsid w:val="003E56E5"/>
    <w:rsid w:val="003F1859"/>
    <w:rsid w:val="003F590B"/>
    <w:rsid w:val="00404384"/>
    <w:rsid w:val="0041591E"/>
    <w:rsid w:val="00416620"/>
    <w:rsid w:val="0041770C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13075"/>
    <w:rsid w:val="00527BD4"/>
    <w:rsid w:val="00543279"/>
    <w:rsid w:val="00565782"/>
    <w:rsid w:val="00565E81"/>
    <w:rsid w:val="00573DDE"/>
    <w:rsid w:val="00583F01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248C6"/>
    <w:rsid w:val="00652723"/>
    <w:rsid w:val="0066062B"/>
    <w:rsid w:val="006A7792"/>
    <w:rsid w:val="006B06C1"/>
    <w:rsid w:val="006B3CC4"/>
    <w:rsid w:val="006B695E"/>
    <w:rsid w:val="006F0DD2"/>
    <w:rsid w:val="00704BEA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47A57"/>
    <w:rsid w:val="00864E0F"/>
    <w:rsid w:val="00871202"/>
    <w:rsid w:val="00883A4A"/>
    <w:rsid w:val="008A2341"/>
    <w:rsid w:val="008A39C4"/>
    <w:rsid w:val="008E3EF1"/>
    <w:rsid w:val="008F1DA1"/>
    <w:rsid w:val="008F762A"/>
    <w:rsid w:val="009019F1"/>
    <w:rsid w:val="00911378"/>
    <w:rsid w:val="00921A55"/>
    <w:rsid w:val="00947DB5"/>
    <w:rsid w:val="009812D3"/>
    <w:rsid w:val="00991F0B"/>
    <w:rsid w:val="009D0FD2"/>
    <w:rsid w:val="009D7414"/>
    <w:rsid w:val="009E2A88"/>
    <w:rsid w:val="009E4D4A"/>
    <w:rsid w:val="00A0101A"/>
    <w:rsid w:val="00A111DE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B049E1"/>
    <w:rsid w:val="00B04CF0"/>
    <w:rsid w:val="00B125B6"/>
    <w:rsid w:val="00B4397A"/>
    <w:rsid w:val="00B43A09"/>
    <w:rsid w:val="00B845F6"/>
    <w:rsid w:val="00BB34F3"/>
    <w:rsid w:val="00C54188"/>
    <w:rsid w:val="00C566DE"/>
    <w:rsid w:val="00C70EEA"/>
    <w:rsid w:val="00C8058B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95013"/>
    <w:rsid w:val="00DB2CD4"/>
    <w:rsid w:val="00DB5695"/>
    <w:rsid w:val="00DC38C9"/>
    <w:rsid w:val="00DD5622"/>
    <w:rsid w:val="00DD5F53"/>
    <w:rsid w:val="00DF30BA"/>
    <w:rsid w:val="00DF5DE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7236"/>
    <w:rsid w:val="00F4417E"/>
    <w:rsid w:val="00F6063D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62F01-3766-40B3-B2AE-9265009A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Tryk</cp:lastModifiedBy>
  <cp:revision>4</cp:revision>
  <cp:lastPrinted>2019-12-23T08:27:00Z</cp:lastPrinted>
  <dcterms:created xsi:type="dcterms:W3CDTF">2017-07-24T10:34:00Z</dcterms:created>
  <dcterms:modified xsi:type="dcterms:W3CDTF">2019-12-23T08:27:00Z</dcterms:modified>
</cp:coreProperties>
</file>