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10999" w14:textId="1DC7BC3D" w:rsidR="00E3090D" w:rsidRPr="009105DD" w:rsidRDefault="00E3090D" w:rsidP="00960D49">
      <w:pPr>
        <w:pStyle w:val="akapit"/>
        <w:spacing w:line="360" w:lineRule="auto"/>
        <w:ind w:firstLine="0"/>
        <w:jc w:val="right"/>
        <w:rPr>
          <w:b/>
          <w:szCs w:val="22"/>
          <w:lang w:val="pl-PL"/>
        </w:rPr>
      </w:pPr>
      <w:r w:rsidRPr="009105DD">
        <w:rPr>
          <w:b/>
          <w:szCs w:val="22"/>
          <w:lang w:val="pl-PL"/>
        </w:rPr>
        <w:t xml:space="preserve">Załącznik nr </w:t>
      </w:r>
      <w:r w:rsidR="00960D49" w:rsidRPr="009105DD">
        <w:rPr>
          <w:b/>
          <w:szCs w:val="22"/>
          <w:lang w:val="pl-PL"/>
        </w:rPr>
        <w:t>6 do SWZ</w:t>
      </w:r>
      <w:r w:rsidR="00960D49" w:rsidRPr="009105DD">
        <w:rPr>
          <w:bCs/>
          <w:szCs w:val="22"/>
          <w:lang w:val="pl-PL"/>
        </w:rPr>
        <w:t xml:space="preserve"> -</w:t>
      </w:r>
      <w:r w:rsidR="00960D49" w:rsidRPr="009105DD">
        <w:rPr>
          <w:b/>
          <w:szCs w:val="22"/>
          <w:lang w:val="pl-PL"/>
        </w:rPr>
        <w:br/>
        <w:t xml:space="preserve"> Projektowane postanowienia umowy</w:t>
      </w:r>
    </w:p>
    <w:p w14:paraId="7D89F4AA" w14:textId="471ED7F6" w:rsidR="00E3090D" w:rsidRPr="009105DD" w:rsidRDefault="00E3090D" w:rsidP="00960D49">
      <w:pPr>
        <w:spacing w:line="360" w:lineRule="auto"/>
        <w:rPr>
          <w:rFonts w:cs="Arial"/>
          <w:sz w:val="22"/>
          <w:szCs w:val="22"/>
          <w:lang w:val="x-none" w:eastAsia="x-none"/>
        </w:rPr>
      </w:pPr>
      <w:r w:rsidRPr="009105DD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2AB1B2" wp14:editId="1771F791">
                <wp:simplePos x="0" y="0"/>
                <wp:positionH relativeFrom="column">
                  <wp:posOffset>4490085</wp:posOffset>
                </wp:positionH>
                <wp:positionV relativeFrom="paragraph">
                  <wp:posOffset>109220</wp:posOffset>
                </wp:positionV>
                <wp:extent cx="443865" cy="106680"/>
                <wp:effectExtent l="3810" t="4445" r="0" b="31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7C027" w14:textId="77777777" w:rsidR="00E3090D" w:rsidRDefault="00E3090D" w:rsidP="00E3090D">
                            <w:pPr>
                              <w:pStyle w:val="Nagwek"/>
                              <w:ind w:righ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AB1B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3.55pt;margin-top:8.6pt;width:34.95pt;height: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6cmhwIAABM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" stroked="f">
                <v:textbox>
                  <w:txbxContent>
                    <w:p w14:paraId="77E7C027" w14:textId="77777777" w:rsidR="00E3090D" w:rsidRDefault="00E3090D" w:rsidP="00E3090D">
                      <w:pPr>
                        <w:pStyle w:val="Nagwek"/>
                        <w:ind w:right="360"/>
                      </w:pPr>
                    </w:p>
                  </w:txbxContent>
                </v:textbox>
              </v:shape>
            </w:pict>
          </mc:Fallback>
        </mc:AlternateContent>
      </w:r>
    </w:p>
    <w:p w14:paraId="25C6EA68" w14:textId="384D51FC" w:rsidR="00E3090D" w:rsidRPr="009105DD" w:rsidRDefault="00960D49" w:rsidP="008803EB">
      <w:pPr>
        <w:pStyle w:val="akapit"/>
        <w:spacing w:line="360" w:lineRule="auto"/>
        <w:ind w:firstLine="0"/>
        <w:jc w:val="center"/>
        <w:rPr>
          <w:b/>
          <w:szCs w:val="22"/>
          <w:lang w:val="pl-PL"/>
        </w:rPr>
      </w:pPr>
      <w:r w:rsidRPr="009105DD">
        <w:rPr>
          <w:b/>
          <w:szCs w:val="22"/>
          <w:lang w:val="pl-PL"/>
        </w:rPr>
        <w:t>PROJEKTOWANE POSTANOWIENIA UMOWY</w:t>
      </w:r>
    </w:p>
    <w:p w14:paraId="5B1B694D" w14:textId="5746F044" w:rsidR="00E3090D" w:rsidRPr="009105DD" w:rsidRDefault="00E3090D" w:rsidP="00960D49">
      <w:pPr>
        <w:pStyle w:val="akapit"/>
        <w:spacing w:line="360" w:lineRule="auto"/>
        <w:ind w:firstLine="0"/>
        <w:jc w:val="center"/>
        <w:rPr>
          <w:b/>
          <w:szCs w:val="22"/>
          <w:lang w:val="pl-PL"/>
        </w:rPr>
      </w:pPr>
      <w:r w:rsidRPr="009105DD">
        <w:rPr>
          <w:b/>
          <w:szCs w:val="22"/>
          <w:lang w:val="pl-PL"/>
        </w:rPr>
        <w:t>UMOWA Nr Irg.272...202</w:t>
      </w:r>
      <w:r w:rsidR="00A14F1E" w:rsidRPr="009105DD">
        <w:rPr>
          <w:b/>
          <w:szCs w:val="22"/>
          <w:lang w:val="pl-PL"/>
        </w:rPr>
        <w:t>1</w:t>
      </w:r>
    </w:p>
    <w:p w14:paraId="45A3A0CA" w14:textId="77777777" w:rsidR="00E3090D" w:rsidRPr="009105DD" w:rsidRDefault="00E3090D" w:rsidP="00960D49">
      <w:pPr>
        <w:spacing w:line="360" w:lineRule="auto"/>
        <w:jc w:val="left"/>
        <w:rPr>
          <w:rFonts w:cs="Arial"/>
          <w:sz w:val="22"/>
          <w:szCs w:val="22"/>
        </w:rPr>
      </w:pPr>
    </w:p>
    <w:p w14:paraId="3A70E533" w14:textId="577C3A64" w:rsidR="00E3090D" w:rsidRPr="009105DD" w:rsidRDefault="00E3090D" w:rsidP="00960D49">
      <w:pPr>
        <w:spacing w:line="360" w:lineRule="auto"/>
        <w:jc w:val="left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zawarta w dniu ………………………. w Sępólnie Krajeńskim pomiędzy </w:t>
      </w:r>
    </w:p>
    <w:p w14:paraId="1815A88D" w14:textId="77777777" w:rsidR="00E3090D" w:rsidRPr="009105DD" w:rsidRDefault="00E3090D" w:rsidP="00960D49">
      <w:pPr>
        <w:spacing w:line="360" w:lineRule="auto"/>
        <w:jc w:val="left"/>
        <w:rPr>
          <w:rFonts w:cs="Arial"/>
          <w:sz w:val="22"/>
          <w:szCs w:val="22"/>
        </w:rPr>
      </w:pPr>
    </w:p>
    <w:p w14:paraId="11EFE698" w14:textId="77777777" w:rsidR="00E3090D" w:rsidRPr="009105DD" w:rsidRDefault="00E3090D" w:rsidP="00960D49">
      <w:pPr>
        <w:pStyle w:val="Nagwek1"/>
        <w:spacing w:line="360" w:lineRule="auto"/>
        <w:ind w:left="540"/>
        <w:jc w:val="both"/>
        <w:rPr>
          <w:sz w:val="22"/>
          <w:szCs w:val="22"/>
        </w:rPr>
      </w:pPr>
      <w:r w:rsidRPr="009105DD">
        <w:rPr>
          <w:sz w:val="22"/>
          <w:szCs w:val="22"/>
        </w:rPr>
        <w:t>Gminą Sępólno Krajeńskie w imieniu, której działa:</w:t>
      </w:r>
    </w:p>
    <w:p w14:paraId="3B6DFFA1" w14:textId="77777777" w:rsidR="00E3090D" w:rsidRPr="009105DD" w:rsidRDefault="00E3090D" w:rsidP="00960D49">
      <w:pPr>
        <w:pStyle w:val="Nagwek1"/>
        <w:spacing w:line="360" w:lineRule="auto"/>
        <w:ind w:left="540"/>
        <w:jc w:val="both"/>
        <w:rPr>
          <w:sz w:val="22"/>
          <w:szCs w:val="22"/>
        </w:rPr>
      </w:pPr>
      <w:r w:rsidRPr="009105DD">
        <w:rPr>
          <w:rFonts w:eastAsia="Arial"/>
          <w:sz w:val="22"/>
          <w:szCs w:val="22"/>
        </w:rPr>
        <w:t xml:space="preserve">                         </w:t>
      </w:r>
      <w:r w:rsidRPr="009105DD">
        <w:rPr>
          <w:sz w:val="22"/>
          <w:szCs w:val="22"/>
        </w:rPr>
        <w:t>- Waldemar Stupałkowski -  Burmistrz Sępólna Krajeńskiego</w:t>
      </w:r>
    </w:p>
    <w:p w14:paraId="05F495FD" w14:textId="77777777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przy kontrasygnacie   </w:t>
      </w:r>
      <w:r w:rsidRPr="009105DD">
        <w:rPr>
          <w:rFonts w:cs="Arial"/>
          <w:b/>
          <w:sz w:val="22"/>
          <w:szCs w:val="22"/>
        </w:rPr>
        <w:t>- Anny Buchwald - Skarbnika Gminy Sępólno Krajeńskie</w:t>
      </w:r>
    </w:p>
    <w:p w14:paraId="132ABDDD" w14:textId="77777777" w:rsidR="00E3090D" w:rsidRPr="009105DD" w:rsidRDefault="00E3090D" w:rsidP="00960D49">
      <w:pPr>
        <w:pStyle w:val="akapit"/>
        <w:spacing w:line="360" w:lineRule="auto"/>
        <w:ind w:left="540" w:firstLine="0"/>
        <w:rPr>
          <w:szCs w:val="22"/>
        </w:rPr>
      </w:pPr>
      <w:r w:rsidRPr="009105DD">
        <w:rPr>
          <w:szCs w:val="22"/>
        </w:rPr>
        <w:t xml:space="preserve">zwaną w dalszym ciągu </w:t>
      </w:r>
      <w:r w:rsidRPr="009105DD">
        <w:rPr>
          <w:b/>
          <w:szCs w:val="22"/>
        </w:rPr>
        <w:t>Zamawiającym</w:t>
      </w:r>
    </w:p>
    <w:p w14:paraId="69C28E8A" w14:textId="77777777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a </w:t>
      </w:r>
    </w:p>
    <w:p w14:paraId="67E33A5E" w14:textId="77777777" w:rsidR="00E3090D" w:rsidRPr="009105DD" w:rsidRDefault="00E3090D" w:rsidP="00960D49">
      <w:pPr>
        <w:spacing w:line="360" w:lineRule="auto"/>
        <w:ind w:left="540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………………………</w:t>
      </w:r>
    </w:p>
    <w:p w14:paraId="13431A1E" w14:textId="77777777" w:rsidR="00E3090D" w:rsidRPr="009105DD" w:rsidRDefault="00E3090D" w:rsidP="00960D49">
      <w:pPr>
        <w:spacing w:line="360" w:lineRule="auto"/>
        <w:ind w:left="540"/>
        <w:rPr>
          <w:rFonts w:cs="Arial"/>
          <w:b/>
          <w:sz w:val="22"/>
          <w:szCs w:val="22"/>
        </w:rPr>
      </w:pPr>
      <w:r w:rsidRPr="009105DD">
        <w:rPr>
          <w:rFonts w:cs="Arial"/>
          <w:sz w:val="22"/>
          <w:szCs w:val="22"/>
        </w:rPr>
        <w:t>z siedzibą w</w:t>
      </w:r>
      <w:r w:rsidRPr="009105DD">
        <w:rPr>
          <w:rFonts w:cs="Arial"/>
          <w:b/>
          <w:sz w:val="22"/>
          <w:szCs w:val="22"/>
        </w:rPr>
        <w:t xml:space="preserve"> …………………………..</w:t>
      </w:r>
    </w:p>
    <w:p w14:paraId="104DAEF1" w14:textId="77777777" w:rsidR="00E3090D" w:rsidRPr="009105DD" w:rsidRDefault="00E3090D" w:rsidP="00960D49">
      <w:pPr>
        <w:spacing w:line="360" w:lineRule="auto"/>
        <w:ind w:left="540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NIP: </w:t>
      </w:r>
      <w:r w:rsidRPr="009105DD">
        <w:rPr>
          <w:rFonts w:cs="Arial"/>
          <w:sz w:val="22"/>
          <w:szCs w:val="22"/>
        </w:rPr>
        <w:t xml:space="preserve">…………………….; </w:t>
      </w:r>
      <w:r w:rsidRPr="009105DD">
        <w:rPr>
          <w:rFonts w:cs="Arial"/>
          <w:b/>
          <w:sz w:val="22"/>
          <w:szCs w:val="22"/>
        </w:rPr>
        <w:t xml:space="preserve">REGON: </w:t>
      </w:r>
      <w:r w:rsidRPr="009105DD">
        <w:rPr>
          <w:rFonts w:cs="Arial"/>
          <w:sz w:val="22"/>
          <w:szCs w:val="22"/>
        </w:rPr>
        <w:t>…………………….</w:t>
      </w:r>
    </w:p>
    <w:p w14:paraId="0F3D1651" w14:textId="77777777" w:rsidR="00E3090D" w:rsidRPr="009105DD" w:rsidRDefault="00E3090D" w:rsidP="00960D49">
      <w:pPr>
        <w:spacing w:line="360" w:lineRule="auto"/>
        <w:ind w:left="540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zwany w dalszym ciągu</w:t>
      </w:r>
      <w:r w:rsidRPr="009105DD">
        <w:rPr>
          <w:rFonts w:cs="Arial"/>
          <w:b/>
          <w:sz w:val="22"/>
          <w:szCs w:val="22"/>
        </w:rPr>
        <w:t xml:space="preserve"> Wykonawcą, </w:t>
      </w:r>
    </w:p>
    <w:p w14:paraId="358DCED5" w14:textId="77777777" w:rsidR="00E3090D" w:rsidRPr="009105DD" w:rsidRDefault="00E3090D" w:rsidP="00960D49">
      <w:pPr>
        <w:spacing w:line="360" w:lineRule="auto"/>
        <w:ind w:left="540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w imieniu którego działa: </w:t>
      </w:r>
    </w:p>
    <w:p w14:paraId="1C449E11" w14:textId="77777777" w:rsidR="00E3090D" w:rsidRPr="009105DD" w:rsidRDefault="00E3090D" w:rsidP="00960D49">
      <w:pPr>
        <w:spacing w:line="360" w:lineRule="auto"/>
        <w:rPr>
          <w:rFonts w:cs="Arial"/>
          <w:b/>
          <w:sz w:val="22"/>
          <w:szCs w:val="22"/>
        </w:rPr>
      </w:pPr>
      <w:r w:rsidRPr="009105DD">
        <w:rPr>
          <w:rFonts w:cs="Arial"/>
          <w:sz w:val="22"/>
          <w:szCs w:val="22"/>
        </w:rPr>
        <w:tab/>
      </w:r>
      <w:r w:rsidRPr="009105DD">
        <w:rPr>
          <w:rFonts w:cs="Arial"/>
          <w:sz w:val="22"/>
          <w:szCs w:val="22"/>
        </w:rPr>
        <w:tab/>
      </w:r>
      <w:r w:rsidRPr="009105DD">
        <w:rPr>
          <w:rFonts w:cs="Arial"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>…………………………………………………</w:t>
      </w:r>
    </w:p>
    <w:p w14:paraId="0F70C01B" w14:textId="77777777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</w:p>
    <w:p w14:paraId="73867BAF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1</w:t>
      </w:r>
    </w:p>
    <w:p w14:paraId="0943EB67" w14:textId="31A6A3BA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Umowa zostaje zawarta w wyniku przeprowadzonego postępowania o udzielenie zamówienia publicznego nr Irg.271.</w:t>
      </w:r>
      <w:r w:rsidR="00966416" w:rsidRPr="009105DD">
        <w:rPr>
          <w:rFonts w:cs="Arial"/>
          <w:sz w:val="22"/>
          <w:szCs w:val="22"/>
        </w:rPr>
        <w:t>8</w:t>
      </w:r>
      <w:r w:rsidRPr="009105DD">
        <w:rPr>
          <w:rFonts w:cs="Arial"/>
          <w:sz w:val="22"/>
          <w:szCs w:val="22"/>
        </w:rPr>
        <w:t>.</w:t>
      </w:r>
      <w:r w:rsidR="00924FDB">
        <w:rPr>
          <w:rFonts w:cs="Arial"/>
          <w:sz w:val="22"/>
          <w:szCs w:val="22"/>
        </w:rPr>
        <w:t>1.</w:t>
      </w:r>
      <w:r w:rsidRPr="009105DD">
        <w:rPr>
          <w:rFonts w:cs="Arial"/>
          <w:sz w:val="22"/>
          <w:szCs w:val="22"/>
        </w:rPr>
        <w:t>202</w:t>
      </w:r>
      <w:r w:rsidR="00960D49" w:rsidRPr="009105DD">
        <w:rPr>
          <w:rFonts w:cs="Arial"/>
          <w:sz w:val="22"/>
          <w:szCs w:val="22"/>
        </w:rPr>
        <w:t>1</w:t>
      </w:r>
      <w:r w:rsidRPr="009105DD">
        <w:rPr>
          <w:rFonts w:cs="Arial"/>
          <w:sz w:val="22"/>
          <w:szCs w:val="22"/>
        </w:rPr>
        <w:t xml:space="preserve">, zgodnie z ofertą złożoną przez Wykonawcę w dniu ………………… roku (która stanowi integralną część niniejszej umowy). Oferta została sporządzona na podstawie dostarczonej oferentowi dokumentacji przetargowej: Specyfikacji </w:t>
      </w:r>
      <w:r w:rsidR="00960D49" w:rsidRPr="009105DD">
        <w:rPr>
          <w:rFonts w:cs="Arial"/>
          <w:sz w:val="22"/>
          <w:szCs w:val="22"/>
        </w:rPr>
        <w:t>W</w:t>
      </w:r>
      <w:r w:rsidRPr="009105DD">
        <w:rPr>
          <w:rFonts w:cs="Arial"/>
          <w:sz w:val="22"/>
          <w:szCs w:val="22"/>
        </w:rPr>
        <w:t xml:space="preserve">arunków </w:t>
      </w:r>
      <w:r w:rsidR="00960D49" w:rsidRPr="009105DD">
        <w:rPr>
          <w:rFonts w:cs="Arial"/>
          <w:sz w:val="22"/>
          <w:szCs w:val="22"/>
        </w:rPr>
        <w:t>Z</w:t>
      </w:r>
      <w:r w:rsidRPr="009105DD">
        <w:rPr>
          <w:rFonts w:cs="Arial"/>
          <w:sz w:val="22"/>
          <w:szCs w:val="22"/>
        </w:rPr>
        <w:t xml:space="preserve">amówienia w postępowaniu o udzielenie zamówienia publicznego, przeprowadzonego </w:t>
      </w:r>
      <w:r w:rsidR="00960D49" w:rsidRPr="009105DD">
        <w:rPr>
          <w:rFonts w:cs="Arial"/>
          <w:sz w:val="22"/>
          <w:szCs w:val="22"/>
        </w:rPr>
        <w:t>w trybie podstawowym bez negocjacji na podstawie art. 275 pkt 1 w związku z art. 359 pkt 2 ustawy z dnia 11 września 2019 r. – Prawo zamówień publicznych (</w:t>
      </w:r>
      <w:proofErr w:type="spellStart"/>
      <w:r w:rsidR="00960D49" w:rsidRPr="009105DD">
        <w:rPr>
          <w:rFonts w:cs="Arial"/>
          <w:sz w:val="22"/>
          <w:szCs w:val="22"/>
        </w:rPr>
        <w:t>t.j</w:t>
      </w:r>
      <w:proofErr w:type="spellEnd"/>
      <w:r w:rsidR="00960D49" w:rsidRPr="009105DD">
        <w:rPr>
          <w:rFonts w:cs="Arial"/>
          <w:sz w:val="22"/>
          <w:szCs w:val="22"/>
        </w:rPr>
        <w:t xml:space="preserve">. Dz.U. z 2021 r., poz. 1129 ze zm.) – zwaną dalej „ustawą </w:t>
      </w:r>
      <w:proofErr w:type="spellStart"/>
      <w:r w:rsidR="00960D49" w:rsidRPr="009105DD">
        <w:rPr>
          <w:rFonts w:cs="Arial"/>
          <w:sz w:val="22"/>
          <w:szCs w:val="22"/>
        </w:rPr>
        <w:t>Pzp</w:t>
      </w:r>
      <w:proofErr w:type="spellEnd"/>
      <w:r w:rsidR="00960D49" w:rsidRPr="009105DD">
        <w:rPr>
          <w:rFonts w:cs="Arial"/>
          <w:sz w:val="22"/>
          <w:szCs w:val="22"/>
        </w:rPr>
        <w:t xml:space="preserve">”, </w:t>
      </w:r>
      <w:r w:rsidRPr="009105DD">
        <w:rPr>
          <w:rFonts w:cs="Arial"/>
          <w:sz w:val="22"/>
          <w:szCs w:val="22"/>
        </w:rPr>
        <w:t xml:space="preserve">na świadczenie usług pocztowych dla Urzędu Miejskiego w Sępólnie Krajeńskim. </w:t>
      </w:r>
    </w:p>
    <w:p w14:paraId="0DAA8797" w14:textId="77777777" w:rsidR="00E3090D" w:rsidRPr="009105DD" w:rsidRDefault="00E3090D" w:rsidP="00960D49">
      <w:pPr>
        <w:spacing w:line="360" w:lineRule="auto"/>
        <w:rPr>
          <w:rFonts w:cs="Arial"/>
          <w:b/>
          <w:sz w:val="22"/>
          <w:szCs w:val="22"/>
        </w:rPr>
      </w:pPr>
    </w:p>
    <w:p w14:paraId="62207608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2</w:t>
      </w:r>
    </w:p>
    <w:p w14:paraId="125D0A5E" w14:textId="77777777" w:rsidR="00E3090D" w:rsidRPr="009105DD" w:rsidRDefault="00E3090D" w:rsidP="00960D49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Przedmiotem umowy jest świadczenie usług pocztowych na rzecz Urzędu Miejskiego w Sępólnie Krajeńskim w zakresie:</w:t>
      </w:r>
    </w:p>
    <w:p w14:paraId="16637C7C" w14:textId="77777777" w:rsidR="00E3090D" w:rsidRPr="009105DD" w:rsidRDefault="00E3090D" w:rsidP="00960D49">
      <w:pPr>
        <w:numPr>
          <w:ilvl w:val="1"/>
          <w:numId w:val="2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przyjmowania, przemieszczania i doręczania przesyłek nierejestrowanych </w:t>
      </w:r>
      <w:r w:rsidRPr="009105DD">
        <w:rPr>
          <w:rFonts w:cs="Arial"/>
          <w:sz w:val="22"/>
          <w:szCs w:val="22"/>
        </w:rPr>
        <w:br/>
        <w:t xml:space="preserve">i rejestrowanych, w obrocie krajowym i zagranicznym – zarówno priorytetowych jak i ekonomicznych; </w:t>
      </w:r>
    </w:p>
    <w:p w14:paraId="01AB6DB4" w14:textId="77777777" w:rsidR="00E3090D" w:rsidRPr="009105DD" w:rsidRDefault="00E3090D" w:rsidP="00960D49">
      <w:pPr>
        <w:numPr>
          <w:ilvl w:val="1"/>
          <w:numId w:val="2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lastRenderedPageBreak/>
        <w:t xml:space="preserve">usług komplementarnych do przesyłek rejestrowanych; </w:t>
      </w:r>
    </w:p>
    <w:p w14:paraId="289C3EE6" w14:textId="77777777" w:rsidR="00E3090D" w:rsidRPr="009105DD" w:rsidRDefault="00E3090D" w:rsidP="00960D49">
      <w:pPr>
        <w:numPr>
          <w:ilvl w:val="1"/>
          <w:numId w:val="2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zwracania nadawcy przesyłek po wyczerpaniu wszystkich możliwości ich doręczenia lub wydania odbiorcy oraz do każdorazowego podawania na przesyłkach przyczyny zwrotu.</w:t>
      </w:r>
    </w:p>
    <w:p w14:paraId="0D25D35A" w14:textId="5CD25188" w:rsidR="00E3090D" w:rsidRPr="009105DD" w:rsidRDefault="00E3090D" w:rsidP="00960D49">
      <w:pPr>
        <w:numPr>
          <w:ilvl w:val="0"/>
          <w:numId w:val="1"/>
        </w:numPr>
        <w:tabs>
          <w:tab w:val="num" w:pos="0"/>
        </w:tabs>
        <w:spacing w:line="360" w:lineRule="auto"/>
        <w:ind w:left="426" w:hanging="426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Szczegółowy opis przedmiotu umowy określający rodzaj, wagę oraz gabaryt przesyłek stanowi załącznik nr 1 do SWZ – formularz ofertowy.</w:t>
      </w:r>
    </w:p>
    <w:p w14:paraId="7F29ED59" w14:textId="0B8EA94C" w:rsidR="00E3090D" w:rsidRPr="009105DD" w:rsidRDefault="00E3090D" w:rsidP="00960D49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Określone w załączniku nr 1 do SWZ – formularzu ofertowym ilości przesyłek w ramach świadczonych usług mają charakter szacunkowy i mogą ulec zmianie w zależności od potrzeb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. W przypadku zaistnienia okoliczności, których nie można było przewidzieć w chwili zawarcia umowy, Strony przewidują także możliwość rozszerzenia przedmiotu umowy na inne rodzaje przesyłek, których ceny zostaną ustalone według aktualnego cennika obowiązującego u Wykonawcy.</w:t>
      </w:r>
    </w:p>
    <w:p w14:paraId="06835E61" w14:textId="77777777" w:rsidR="00E3090D" w:rsidRPr="009105DD" w:rsidRDefault="00E3090D" w:rsidP="00960D49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Wykonawca</w:t>
      </w:r>
      <w:r w:rsidRPr="009105DD">
        <w:rPr>
          <w:rFonts w:cs="Arial"/>
          <w:sz w:val="22"/>
          <w:szCs w:val="22"/>
        </w:rPr>
        <w:t xml:space="preserve"> ma obowiązek dostarczać przesyłki do adresatów wyłącznie w kopertach oryginalnych, przekazanych przez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.</w:t>
      </w:r>
    </w:p>
    <w:p w14:paraId="78C86A34" w14:textId="77777777" w:rsidR="00E3090D" w:rsidRPr="009105DD" w:rsidRDefault="00E3090D" w:rsidP="00960D49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Usługa, o której mowa w ust. 1 niniejszego paragrafu, realizowana będzie na zasadach </w:t>
      </w:r>
      <w:r w:rsidRPr="009105DD">
        <w:rPr>
          <w:rFonts w:cs="Arial"/>
          <w:sz w:val="22"/>
          <w:szCs w:val="22"/>
        </w:rPr>
        <w:br/>
        <w:t>określonych w:</w:t>
      </w:r>
    </w:p>
    <w:p w14:paraId="3B9F4B38" w14:textId="4F37DDED" w:rsidR="00E3090D" w:rsidRPr="009105DD" w:rsidRDefault="00E3090D" w:rsidP="00960D49">
      <w:pPr>
        <w:numPr>
          <w:ilvl w:val="0"/>
          <w:numId w:val="3"/>
        </w:numPr>
        <w:spacing w:line="360" w:lineRule="auto"/>
        <w:ind w:left="714" w:hanging="357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ustawie z dnia 23 listopada 2012 r.  – Prawo Pocztowe (Dz.U. z 2020 r. poz. 1041</w:t>
      </w:r>
      <w:r w:rsidR="00822522" w:rsidRPr="009105DD">
        <w:rPr>
          <w:rFonts w:cs="Arial"/>
          <w:sz w:val="22"/>
          <w:szCs w:val="22"/>
        </w:rPr>
        <w:t xml:space="preserve"> ze zm.</w:t>
      </w:r>
      <w:r w:rsidRPr="009105DD">
        <w:rPr>
          <w:rFonts w:cs="Arial"/>
          <w:sz w:val="22"/>
          <w:szCs w:val="22"/>
        </w:rPr>
        <w:t>),</w:t>
      </w:r>
    </w:p>
    <w:p w14:paraId="691586C5" w14:textId="077353C6" w:rsidR="00E3090D" w:rsidRPr="009105DD" w:rsidRDefault="00E3090D" w:rsidP="00960D49">
      <w:pPr>
        <w:numPr>
          <w:ilvl w:val="0"/>
          <w:numId w:val="3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ustawie z dnia 14 czerwca 1960 r. Kodeks postępowania administracyjnego </w:t>
      </w:r>
      <w:r w:rsidRPr="009105DD">
        <w:rPr>
          <w:rFonts w:cs="Arial"/>
          <w:sz w:val="22"/>
          <w:szCs w:val="22"/>
        </w:rPr>
        <w:br/>
        <w:t>(Dz.U. z 202</w:t>
      </w:r>
      <w:r w:rsidR="00822522" w:rsidRPr="009105DD">
        <w:rPr>
          <w:rFonts w:cs="Arial"/>
          <w:sz w:val="22"/>
          <w:szCs w:val="22"/>
        </w:rPr>
        <w:t>1</w:t>
      </w:r>
      <w:r w:rsidRPr="009105DD">
        <w:rPr>
          <w:rFonts w:cs="Arial"/>
          <w:sz w:val="22"/>
          <w:szCs w:val="22"/>
        </w:rPr>
        <w:t xml:space="preserve"> r. poz. </w:t>
      </w:r>
      <w:r w:rsidR="00822522" w:rsidRPr="009105DD">
        <w:rPr>
          <w:rFonts w:cs="Arial"/>
          <w:sz w:val="22"/>
          <w:szCs w:val="22"/>
        </w:rPr>
        <w:t>735</w:t>
      </w:r>
      <w:r w:rsidRPr="009105DD">
        <w:rPr>
          <w:rFonts w:cs="Arial"/>
          <w:sz w:val="22"/>
          <w:szCs w:val="22"/>
        </w:rPr>
        <w:t xml:space="preserve"> ze zm.),</w:t>
      </w:r>
    </w:p>
    <w:p w14:paraId="79E03530" w14:textId="2E7994F0" w:rsidR="00E3090D" w:rsidRPr="009105DD" w:rsidRDefault="00E3090D" w:rsidP="00960D49">
      <w:pPr>
        <w:numPr>
          <w:ilvl w:val="0"/>
          <w:numId w:val="3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ustawie z dnia 29 sierpnia 1997 r. Ordynacja podatkowa (Dz.U. z 202</w:t>
      </w:r>
      <w:r w:rsidR="00822522" w:rsidRPr="009105DD">
        <w:rPr>
          <w:rFonts w:cs="Arial"/>
          <w:sz w:val="22"/>
          <w:szCs w:val="22"/>
        </w:rPr>
        <w:t>1</w:t>
      </w:r>
      <w:r w:rsidRPr="009105DD">
        <w:rPr>
          <w:rFonts w:cs="Arial"/>
          <w:sz w:val="22"/>
          <w:szCs w:val="22"/>
        </w:rPr>
        <w:t xml:space="preserve"> r. poz. </w:t>
      </w:r>
      <w:r w:rsidR="00822522" w:rsidRPr="009105DD">
        <w:rPr>
          <w:rFonts w:cs="Arial"/>
          <w:sz w:val="22"/>
          <w:szCs w:val="22"/>
        </w:rPr>
        <w:t>1540</w:t>
      </w:r>
      <w:r w:rsidRPr="009105DD">
        <w:rPr>
          <w:rFonts w:cs="Arial"/>
          <w:sz w:val="22"/>
          <w:szCs w:val="22"/>
        </w:rPr>
        <w:t xml:space="preserve"> </w:t>
      </w:r>
      <w:r w:rsidRPr="009105DD">
        <w:rPr>
          <w:rFonts w:cs="Arial"/>
          <w:sz w:val="22"/>
          <w:szCs w:val="22"/>
        </w:rPr>
        <w:br/>
        <w:t>ze zm.),</w:t>
      </w:r>
    </w:p>
    <w:p w14:paraId="29657BC8" w14:textId="64051C2F" w:rsidR="00E3090D" w:rsidRPr="009105DD" w:rsidRDefault="00E3090D" w:rsidP="00960D49">
      <w:pPr>
        <w:numPr>
          <w:ilvl w:val="0"/>
          <w:numId w:val="3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ustawie z dnia 17 listopada 1964 r. Kodeks postępowania cywilnego (Dz.U. z 202</w:t>
      </w:r>
      <w:r w:rsidR="00822522" w:rsidRPr="009105DD">
        <w:rPr>
          <w:rFonts w:cs="Arial"/>
          <w:sz w:val="22"/>
          <w:szCs w:val="22"/>
        </w:rPr>
        <w:t>1</w:t>
      </w:r>
      <w:r w:rsidRPr="009105DD">
        <w:rPr>
          <w:rFonts w:cs="Arial"/>
          <w:sz w:val="22"/>
          <w:szCs w:val="22"/>
        </w:rPr>
        <w:t xml:space="preserve"> r. poz. </w:t>
      </w:r>
      <w:r w:rsidR="00822522" w:rsidRPr="009105DD">
        <w:rPr>
          <w:rFonts w:cs="Arial"/>
          <w:sz w:val="22"/>
          <w:szCs w:val="22"/>
        </w:rPr>
        <w:t>1805</w:t>
      </w:r>
      <w:r w:rsidRPr="009105DD">
        <w:rPr>
          <w:rFonts w:cs="Arial"/>
          <w:sz w:val="22"/>
          <w:szCs w:val="22"/>
        </w:rPr>
        <w:t xml:space="preserve"> ze zm.),</w:t>
      </w:r>
    </w:p>
    <w:p w14:paraId="6FB9D5CE" w14:textId="054EB726" w:rsidR="00E3090D" w:rsidRPr="009105DD" w:rsidRDefault="00E3090D" w:rsidP="00960D49">
      <w:pPr>
        <w:numPr>
          <w:ilvl w:val="0"/>
          <w:numId w:val="3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innych aktach prawnych związanych z realizacją usług będących przedmiotem umowy</w:t>
      </w:r>
      <w:r w:rsidR="00924FDB">
        <w:rPr>
          <w:rFonts w:cs="Arial"/>
          <w:sz w:val="22"/>
          <w:szCs w:val="22"/>
        </w:rPr>
        <w:t xml:space="preserve"> w tym wydanych na podstawie ustawy Prawo Pocztowe oraz regulaminami świadczenia usług Wykonawcy zaakceptowanych przez Zamawiającego</w:t>
      </w:r>
      <w:r w:rsidRPr="009105DD">
        <w:rPr>
          <w:rFonts w:cs="Arial"/>
          <w:sz w:val="22"/>
          <w:szCs w:val="22"/>
        </w:rPr>
        <w:t>.</w:t>
      </w:r>
    </w:p>
    <w:p w14:paraId="474C40CA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3</w:t>
      </w:r>
    </w:p>
    <w:p w14:paraId="535E5016" w14:textId="77777777" w:rsidR="00E3090D" w:rsidRPr="009105DD" w:rsidRDefault="00E3090D" w:rsidP="00960D49">
      <w:pPr>
        <w:spacing w:line="360" w:lineRule="auto"/>
        <w:ind w:left="360"/>
        <w:jc w:val="left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Zamawiający</w:t>
      </w:r>
      <w:r w:rsidRPr="009105DD">
        <w:rPr>
          <w:rFonts w:cs="Arial"/>
          <w:sz w:val="22"/>
          <w:szCs w:val="22"/>
        </w:rPr>
        <w:t xml:space="preserve"> zobowiązuje się do:</w:t>
      </w:r>
    </w:p>
    <w:p w14:paraId="64333980" w14:textId="77777777" w:rsidR="00E3090D" w:rsidRPr="009105DD" w:rsidRDefault="00E3090D" w:rsidP="00960D49">
      <w:pPr>
        <w:numPr>
          <w:ilvl w:val="0"/>
          <w:numId w:val="4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nadawania przesyłek pocztowych w formie odpowiadającej wymogom dla danego rodzaju przesyłek,</w:t>
      </w:r>
    </w:p>
    <w:p w14:paraId="1C31D7B7" w14:textId="77777777" w:rsidR="00E3090D" w:rsidRPr="009105DD" w:rsidRDefault="00E3090D" w:rsidP="00960D49">
      <w:pPr>
        <w:numPr>
          <w:ilvl w:val="0"/>
          <w:numId w:val="4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przygotowania przesyłek pocztowych do wysyłki zgodnie z zasadami opakowania i oznakowania przesyłek pocztowych w obrocie krajowym i zagranicznym,</w:t>
      </w:r>
    </w:p>
    <w:p w14:paraId="3F2D56C1" w14:textId="77777777" w:rsidR="00E3090D" w:rsidRPr="009105DD" w:rsidRDefault="00E3090D" w:rsidP="00960D49">
      <w:pPr>
        <w:numPr>
          <w:ilvl w:val="0"/>
          <w:numId w:val="4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przekazywania przesyłek w stanie uporządkowanym, przez co należy rozumieć:</w:t>
      </w:r>
    </w:p>
    <w:p w14:paraId="49660AB2" w14:textId="2E5F3B1A" w:rsidR="00E3090D" w:rsidRPr="009105DD" w:rsidRDefault="00E3090D" w:rsidP="00960D49">
      <w:pPr>
        <w:spacing w:line="360" w:lineRule="auto"/>
        <w:ind w:left="1418" w:hanging="426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a) </w:t>
      </w:r>
      <w:r w:rsidRPr="009105DD">
        <w:rPr>
          <w:rFonts w:cs="Arial"/>
          <w:sz w:val="22"/>
          <w:szCs w:val="22"/>
        </w:rPr>
        <w:tab/>
        <w:t>dla przesyłek rejestrowanych - wpisanie przesyłek ekonomicznych i  priorytetowych do książki nadawczej (</w:t>
      </w:r>
      <w:r w:rsidR="00B75E42" w:rsidRPr="009105DD">
        <w:rPr>
          <w:rFonts w:cs="Arial"/>
          <w:sz w:val="22"/>
          <w:szCs w:val="22"/>
        </w:rPr>
        <w:t xml:space="preserve">papierowej </w:t>
      </w:r>
      <w:r w:rsidRPr="009105DD">
        <w:rPr>
          <w:rFonts w:cs="Arial"/>
          <w:sz w:val="22"/>
          <w:szCs w:val="22"/>
        </w:rPr>
        <w:t xml:space="preserve">wg wzoru uzgodnionego z </w:t>
      </w:r>
      <w:r w:rsidRPr="009105DD">
        <w:rPr>
          <w:rFonts w:cs="Arial"/>
          <w:b/>
          <w:sz w:val="22"/>
          <w:szCs w:val="22"/>
        </w:rPr>
        <w:t>Wykonawcą</w:t>
      </w:r>
      <w:r w:rsidRPr="009105DD">
        <w:rPr>
          <w:rFonts w:cs="Arial"/>
          <w:sz w:val="22"/>
          <w:szCs w:val="22"/>
        </w:rPr>
        <w:t xml:space="preserve">) prowadzonej w dwóch egzemplarzach, z których oryginał będzie </w:t>
      </w:r>
      <w:r w:rsidRPr="009105DD">
        <w:rPr>
          <w:rFonts w:cs="Arial"/>
          <w:sz w:val="22"/>
          <w:szCs w:val="22"/>
        </w:rPr>
        <w:lastRenderedPageBreak/>
        <w:t>przeznaczony dla placówki nadawczej w celach rozliczeniowych, a kopia stanowić będzie potwierdzenie nadania danej partii przesyłek;</w:t>
      </w:r>
    </w:p>
    <w:p w14:paraId="6AB52DAC" w14:textId="77777777" w:rsidR="00E3090D" w:rsidRPr="009105DD" w:rsidRDefault="00E3090D" w:rsidP="00960D49">
      <w:pPr>
        <w:spacing w:line="360" w:lineRule="auto"/>
        <w:ind w:left="1418" w:hanging="426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b) </w:t>
      </w:r>
      <w:r w:rsidRPr="009105DD">
        <w:rPr>
          <w:rFonts w:cs="Arial"/>
          <w:sz w:val="22"/>
          <w:szCs w:val="22"/>
        </w:rPr>
        <w:tab/>
        <w:t xml:space="preserve">dla przesyłek rejestrowanych i zwykłych - nierejestrowanych - zestawienie ilościowo-wartościowe przesyłek wg poszczególnych kategorii wagowych (wg wzoru uzgodnionego z </w:t>
      </w:r>
      <w:r w:rsidRPr="009105DD">
        <w:rPr>
          <w:rFonts w:cs="Arial"/>
          <w:b/>
          <w:sz w:val="22"/>
          <w:szCs w:val="22"/>
        </w:rPr>
        <w:t>Wykonawcą</w:t>
      </w:r>
      <w:r w:rsidRPr="009105DD">
        <w:rPr>
          <w:rFonts w:cs="Arial"/>
          <w:sz w:val="22"/>
          <w:szCs w:val="22"/>
        </w:rPr>
        <w:t xml:space="preserve">), zaopatrzone w odcisk pieczęci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, sporządzone dla celów rozliczeniowych w dwóch egzemplarzach, z których oryginał będzie przeznaczony dla placówki nadawczej w celach rozliczeniowych, a kopia stanowić będzie potwierdzenie nadania danej partii przesyłek,</w:t>
      </w:r>
    </w:p>
    <w:p w14:paraId="43A6059D" w14:textId="77777777" w:rsidR="00E3090D" w:rsidRPr="009105DD" w:rsidRDefault="00E3090D" w:rsidP="00960D49">
      <w:pPr>
        <w:spacing w:line="360" w:lineRule="auto"/>
        <w:ind w:left="993" w:hanging="284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4) umieszczania na stronie adresowej przesyłek w miejscu przeznaczonym na znak opłaty napisu (nadruku – pieczątki) według wzoru określonego przez Wykonawcę,</w:t>
      </w:r>
    </w:p>
    <w:p w14:paraId="5332219D" w14:textId="77777777" w:rsidR="00E3090D" w:rsidRPr="009105DD" w:rsidRDefault="00E3090D" w:rsidP="00960D49">
      <w:pPr>
        <w:spacing w:line="360" w:lineRule="auto"/>
        <w:ind w:left="993" w:hanging="284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5) umieszczania na stronie adresowej każdej nadawanej przesyłki nadruku (pieczątki)  określającej nazwę i adres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.</w:t>
      </w:r>
    </w:p>
    <w:p w14:paraId="45406C1C" w14:textId="77777777" w:rsidR="00E3090D" w:rsidRPr="009105DD" w:rsidRDefault="00E3090D" w:rsidP="00960D49">
      <w:pPr>
        <w:spacing w:line="360" w:lineRule="auto"/>
        <w:ind w:left="900"/>
        <w:rPr>
          <w:rFonts w:cs="Arial"/>
          <w:sz w:val="22"/>
          <w:szCs w:val="22"/>
        </w:rPr>
      </w:pPr>
    </w:p>
    <w:p w14:paraId="53805379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4</w:t>
      </w:r>
    </w:p>
    <w:p w14:paraId="7D0F38F9" w14:textId="7B0188BF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Specyfikacja Warunków Zamówienia wraz z załącznikami oraz ofertą </w:t>
      </w:r>
      <w:r w:rsidRPr="009105DD">
        <w:rPr>
          <w:rFonts w:cs="Arial"/>
          <w:b/>
          <w:sz w:val="22"/>
          <w:szCs w:val="22"/>
        </w:rPr>
        <w:t>Wykonawcy</w:t>
      </w:r>
      <w:r w:rsidRPr="009105DD">
        <w:rPr>
          <w:rFonts w:cs="Arial"/>
          <w:sz w:val="22"/>
          <w:szCs w:val="22"/>
        </w:rPr>
        <w:t xml:space="preserve"> stanowią integralną część umowy.</w:t>
      </w:r>
    </w:p>
    <w:p w14:paraId="4C099780" w14:textId="11AC0DEA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b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Umowa zostaje zawarta na czas określony </w:t>
      </w:r>
      <w:r w:rsidRPr="009105DD">
        <w:rPr>
          <w:rFonts w:cs="Arial"/>
          <w:b/>
          <w:sz w:val="22"/>
          <w:szCs w:val="22"/>
        </w:rPr>
        <w:t>od dnia 01.01.202</w:t>
      </w:r>
      <w:r w:rsidR="00960D49" w:rsidRPr="009105DD">
        <w:rPr>
          <w:rFonts w:cs="Arial"/>
          <w:b/>
          <w:sz w:val="22"/>
          <w:szCs w:val="22"/>
        </w:rPr>
        <w:t>2</w:t>
      </w:r>
      <w:r w:rsidRPr="009105DD">
        <w:rPr>
          <w:rFonts w:cs="Arial"/>
          <w:b/>
          <w:sz w:val="22"/>
          <w:szCs w:val="22"/>
        </w:rPr>
        <w:t xml:space="preserve"> r. </w:t>
      </w:r>
      <w:r w:rsidRPr="009105DD">
        <w:rPr>
          <w:rFonts w:cs="Arial"/>
          <w:sz w:val="22"/>
          <w:szCs w:val="22"/>
        </w:rPr>
        <w:t xml:space="preserve">do dnia </w:t>
      </w:r>
      <w:r w:rsidRPr="009105DD">
        <w:rPr>
          <w:rFonts w:cs="Arial"/>
          <w:b/>
          <w:sz w:val="22"/>
          <w:szCs w:val="22"/>
        </w:rPr>
        <w:t>31.12.202</w:t>
      </w:r>
      <w:r w:rsidR="00960D49" w:rsidRPr="009105DD">
        <w:rPr>
          <w:rFonts w:cs="Arial"/>
          <w:b/>
          <w:sz w:val="22"/>
          <w:szCs w:val="22"/>
        </w:rPr>
        <w:t>2</w:t>
      </w:r>
      <w:r w:rsidRPr="009105DD">
        <w:rPr>
          <w:rFonts w:cs="Arial"/>
          <w:b/>
          <w:sz w:val="22"/>
          <w:szCs w:val="22"/>
        </w:rPr>
        <w:t xml:space="preserve"> r.</w:t>
      </w:r>
    </w:p>
    <w:p w14:paraId="2705EAD5" w14:textId="77777777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Szacunkowe wynagrodzenie za wykonanie przedmiotu umowy zgodnie ze złożoną ofertą wynosi </w:t>
      </w:r>
      <w:r w:rsidRPr="009105DD">
        <w:rPr>
          <w:rFonts w:cs="Arial"/>
          <w:b/>
          <w:sz w:val="22"/>
          <w:szCs w:val="22"/>
        </w:rPr>
        <w:t xml:space="preserve">………………….. zł </w:t>
      </w:r>
      <w:r w:rsidRPr="009105DD">
        <w:rPr>
          <w:rFonts w:cs="Arial"/>
          <w:sz w:val="22"/>
          <w:szCs w:val="22"/>
        </w:rPr>
        <w:t>brutto (słownie złotych: …………………………….).</w:t>
      </w:r>
    </w:p>
    <w:p w14:paraId="290EC559" w14:textId="09ED4E7D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Rzeczywista wartość wynagrodzenia należnego Wykonawcy uzależniona będzie od ilości oraz rodzaju wykonanych usług z zakresu przedmiotu umowy, zgodnie z potrzebami Zamawiającego. Wynagrodzenie określone w ust. 3 niniejszego paragrafu może więc ulec zmianie (zwiększeniu lub zmniejszeniu) w zależności od potrzeb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 xml:space="preserve">, tj. w przypadku dokonania zmian ilościowych lub rodzajowych przesyłek pocztowych ujętych przez </w:t>
      </w:r>
      <w:r w:rsidRPr="009105DD">
        <w:rPr>
          <w:rFonts w:cs="Arial"/>
          <w:b/>
          <w:sz w:val="22"/>
          <w:szCs w:val="22"/>
        </w:rPr>
        <w:t xml:space="preserve">Zamawiającego </w:t>
      </w:r>
      <w:r w:rsidRPr="009105DD">
        <w:rPr>
          <w:rFonts w:cs="Arial"/>
          <w:sz w:val="22"/>
          <w:szCs w:val="22"/>
        </w:rPr>
        <w:t xml:space="preserve">w załączniku nr 1 do SWZ – formularzu ofertowym. </w:t>
      </w:r>
      <w:r w:rsidRPr="009105DD">
        <w:rPr>
          <w:rFonts w:cs="Arial"/>
          <w:b/>
          <w:sz w:val="22"/>
          <w:szCs w:val="22"/>
        </w:rPr>
        <w:t>Zamawiający</w:t>
      </w:r>
      <w:r w:rsidRPr="009105DD">
        <w:rPr>
          <w:rFonts w:cs="Arial"/>
          <w:sz w:val="22"/>
          <w:szCs w:val="22"/>
        </w:rPr>
        <w:t xml:space="preserve"> zastrzega sobie jednocześnie prawo do realizowania umowy poniżej wartości określonej w ust. 3 niniejszego paragrafu, </w:t>
      </w:r>
      <w:r w:rsidR="00AA246D" w:rsidRPr="009105DD">
        <w:rPr>
          <w:rFonts w:cs="Arial"/>
          <w:sz w:val="22"/>
          <w:szCs w:val="22"/>
        </w:rPr>
        <w:t xml:space="preserve">z zastrzeżeniem ust. 8 niniejszego paragrafu, </w:t>
      </w:r>
      <w:r w:rsidRPr="009105DD">
        <w:rPr>
          <w:rFonts w:cs="Arial"/>
          <w:sz w:val="22"/>
          <w:szCs w:val="22"/>
        </w:rPr>
        <w:t xml:space="preserve">na co </w:t>
      </w:r>
      <w:r w:rsidRPr="009105DD">
        <w:rPr>
          <w:rFonts w:cs="Arial"/>
          <w:b/>
          <w:sz w:val="22"/>
          <w:szCs w:val="22"/>
        </w:rPr>
        <w:t>Wykonawca</w:t>
      </w:r>
      <w:r w:rsidRPr="009105DD">
        <w:rPr>
          <w:rFonts w:cs="Arial"/>
          <w:sz w:val="22"/>
          <w:szCs w:val="22"/>
        </w:rPr>
        <w:t xml:space="preserve"> wyraża zgodę. Wykonawcy nie przysługują wobec Zamawiającego żadne roszczenia wobec niewykonania w całości umowy w ramach szacunkowej wartości określonej w ust. 3 powyżej.</w:t>
      </w:r>
    </w:p>
    <w:p w14:paraId="36B5A440" w14:textId="2A8BB7DE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Wykonawca</w:t>
      </w:r>
      <w:r w:rsidRPr="009105DD">
        <w:rPr>
          <w:rFonts w:cs="Arial"/>
          <w:sz w:val="22"/>
          <w:szCs w:val="22"/>
        </w:rPr>
        <w:t xml:space="preserve"> zobowiązany jest do stosowania cen jednostkowych brutto podanych w załączniku nr 1 do SWZ – formularzu ofertowym w całym okresie obowiązywania umowy, z zastrzeżeniem ust. 6 poniżej.</w:t>
      </w:r>
    </w:p>
    <w:p w14:paraId="716AF893" w14:textId="4D19901F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Ceny jednostkowe brutto </w:t>
      </w:r>
      <w:r w:rsidRPr="009105DD">
        <w:rPr>
          <w:rFonts w:cs="Arial"/>
          <w:sz w:val="22"/>
          <w:szCs w:val="22"/>
        </w:rPr>
        <w:t xml:space="preserve">podane przez </w:t>
      </w:r>
      <w:r w:rsidRPr="009105DD">
        <w:rPr>
          <w:rFonts w:cs="Arial"/>
          <w:b/>
          <w:sz w:val="22"/>
          <w:szCs w:val="22"/>
        </w:rPr>
        <w:t xml:space="preserve">Wykonawcę </w:t>
      </w:r>
      <w:r w:rsidRPr="009105DD">
        <w:rPr>
          <w:rFonts w:cs="Arial"/>
          <w:sz w:val="22"/>
          <w:szCs w:val="22"/>
        </w:rPr>
        <w:t xml:space="preserve">w załączniku nr 1 do SWZ – formularzu ofertowym mogą ulec zmianie tylko w przypadku zmiany stawki podatku VAT oraz  wprowadzenia przez </w:t>
      </w:r>
      <w:r w:rsidRPr="009105DD">
        <w:rPr>
          <w:rFonts w:cs="Arial"/>
          <w:b/>
          <w:sz w:val="22"/>
          <w:szCs w:val="22"/>
        </w:rPr>
        <w:t>Wykonawcę</w:t>
      </w:r>
      <w:r w:rsidRPr="009105DD">
        <w:rPr>
          <w:rFonts w:cs="Arial"/>
          <w:sz w:val="22"/>
          <w:szCs w:val="22"/>
        </w:rPr>
        <w:t xml:space="preserve"> nowych cen jednostkowych, zatwierdzonych </w:t>
      </w:r>
      <w:r w:rsidRPr="009105DD">
        <w:rPr>
          <w:rFonts w:cs="Arial"/>
          <w:sz w:val="22"/>
          <w:szCs w:val="22"/>
        </w:rPr>
        <w:lastRenderedPageBreak/>
        <w:t>uprzednio przez Prezesa Urzędu Komunikacji Elektronicznej. Zmiany cen jednostkowych i zmiany stawki podatku VAT, o których mowa w zdaniu poprzedzającym, obowiązują od momentu ich wejścia w życie.</w:t>
      </w:r>
    </w:p>
    <w:p w14:paraId="2FCF0AA0" w14:textId="39735217" w:rsidR="00E3090D" w:rsidRPr="009105DD" w:rsidRDefault="00E3090D" w:rsidP="00960D49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W przypadku nadawania przez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 xml:space="preserve"> przesyłek nieujętych w formularzu cenowym podstawą rozliczeń będą ceny z aktualnego cennika usług pocztowych </w:t>
      </w:r>
      <w:r w:rsidRPr="009105DD">
        <w:rPr>
          <w:rFonts w:cs="Arial"/>
          <w:b/>
          <w:sz w:val="22"/>
          <w:szCs w:val="22"/>
        </w:rPr>
        <w:t>Wykonawcy</w:t>
      </w:r>
      <w:r w:rsidRPr="009105DD">
        <w:rPr>
          <w:rFonts w:cs="Arial"/>
          <w:sz w:val="22"/>
          <w:szCs w:val="22"/>
        </w:rPr>
        <w:t>.</w:t>
      </w:r>
    </w:p>
    <w:p w14:paraId="79A44E7E" w14:textId="331712DD" w:rsidR="00475DC1" w:rsidRPr="009105DD" w:rsidRDefault="00285BBF" w:rsidP="00475DC1">
      <w:pPr>
        <w:numPr>
          <w:ilvl w:val="0"/>
          <w:numId w:val="5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Minimalna </w:t>
      </w:r>
      <w:r w:rsidR="008803EB" w:rsidRPr="009105DD">
        <w:rPr>
          <w:rFonts w:cs="Arial"/>
          <w:sz w:val="22"/>
          <w:szCs w:val="22"/>
        </w:rPr>
        <w:t xml:space="preserve">gwarantowana </w:t>
      </w:r>
      <w:r w:rsidRPr="009105DD">
        <w:rPr>
          <w:rFonts w:cs="Arial"/>
          <w:sz w:val="22"/>
          <w:szCs w:val="22"/>
        </w:rPr>
        <w:t xml:space="preserve">wartość </w:t>
      </w:r>
      <w:r w:rsidR="00A36089" w:rsidRPr="009105DD">
        <w:rPr>
          <w:rFonts w:cs="Arial"/>
          <w:sz w:val="22"/>
          <w:szCs w:val="22"/>
        </w:rPr>
        <w:t>zrealizowanych usług, stanowiących przedmiot niniejszej umowy</w:t>
      </w:r>
      <w:r w:rsidR="00475DC1" w:rsidRPr="009105DD">
        <w:rPr>
          <w:rFonts w:cs="Arial"/>
          <w:sz w:val="22"/>
          <w:szCs w:val="22"/>
        </w:rPr>
        <w:t xml:space="preserve"> wynosi </w:t>
      </w:r>
      <w:r w:rsidR="009A0D55" w:rsidRPr="009105DD">
        <w:rPr>
          <w:rFonts w:cs="Arial"/>
          <w:sz w:val="22"/>
          <w:szCs w:val="22"/>
        </w:rPr>
        <w:t>45</w:t>
      </w:r>
      <w:r w:rsidR="00475DC1" w:rsidRPr="009105DD">
        <w:rPr>
          <w:rFonts w:cs="Arial"/>
          <w:sz w:val="22"/>
          <w:szCs w:val="22"/>
        </w:rPr>
        <w:t xml:space="preserve">% wynagrodzenia umownego, </w:t>
      </w:r>
      <w:r w:rsidR="00A36089" w:rsidRPr="009105DD">
        <w:rPr>
          <w:rFonts w:cs="Arial"/>
          <w:sz w:val="22"/>
          <w:szCs w:val="22"/>
        </w:rPr>
        <w:t xml:space="preserve">o którym mowa </w:t>
      </w:r>
      <w:r w:rsidR="00475DC1" w:rsidRPr="009105DD">
        <w:rPr>
          <w:rFonts w:cs="Arial"/>
          <w:sz w:val="22"/>
          <w:szCs w:val="22"/>
        </w:rPr>
        <w:t xml:space="preserve"> w § 4 ust. 3 umowy.</w:t>
      </w:r>
    </w:p>
    <w:p w14:paraId="400AD999" w14:textId="39209C36" w:rsidR="00A14F1E" w:rsidRPr="009105DD" w:rsidRDefault="00A14F1E" w:rsidP="00A14F1E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5</w:t>
      </w:r>
    </w:p>
    <w:p w14:paraId="5B8C5EF7" w14:textId="389B13C4" w:rsidR="00DF143C" w:rsidRPr="009105DD" w:rsidRDefault="00DF143C" w:rsidP="00A973EF">
      <w:pPr>
        <w:numPr>
          <w:ilvl w:val="0"/>
          <w:numId w:val="17"/>
        </w:numPr>
        <w:spacing w:line="360" w:lineRule="auto"/>
        <w:ind w:left="284" w:hanging="284"/>
        <w:rPr>
          <w:rFonts w:cs="Arial"/>
          <w:sz w:val="22"/>
          <w:szCs w:val="22"/>
        </w:rPr>
      </w:pPr>
      <w:bookmarkStart w:id="0" w:name="_Hlk86741398"/>
      <w:r w:rsidRPr="009105DD">
        <w:rPr>
          <w:rFonts w:cs="Arial"/>
          <w:sz w:val="22"/>
          <w:szCs w:val="22"/>
        </w:rPr>
        <w:t xml:space="preserve">Zamawiający, stosownie do art. 95 ustawy </w:t>
      </w:r>
      <w:proofErr w:type="spellStart"/>
      <w:r w:rsidRPr="009105DD">
        <w:rPr>
          <w:rFonts w:cs="Arial"/>
          <w:sz w:val="22"/>
          <w:szCs w:val="22"/>
        </w:rPr>
        <w:t>Pzp</w:t>
      </w:r>
      <w:proofErr w:type="spellEnd"/>
      <w:r w:rsidRPr="009105DD">
        <w:rPr>
          <w:rFonts w:cs="Arial"/>
          <w:sz w:val="22"/>
          <w:szCs w:val="22"/>
        </w:rPr>
        <w:t xml:space="preserve">, wymaga zatrudnienia przez Wykonawcę lub Podwykonawcę na podstawie stosunku pracy w rozumieniu ustawy z dnia 26 czerwca 1974 r. - Kodeks pracy (Dz.U. z 2020 r., poz. 1320, ze zm.), osób wykonujących czynności w zakresie realizacji zamówienia, jeżeli wykonywane przez nie czynności polegają na wykonywaniu pracy w sposób określony w art. 22 § 1 ustawy z dnia 26 czerwca 1974 r. – Kodeks pracy (Dz. U. z 2020 r., poz. 1320 ze zm.) w wymiarze czasu pracy adekwatnym do powierzanych zadań, tj. </w:t>
      </w:r>
      <w:r w:rsidRPr="009105DD">
        <w:rPr>
          <w:rFonts w:cs="Arial"/>
          <w:b/>
          <w:sz w:val="22"/>
          <w:szCs w:val="22"/>
        </w:rPr>
        <w:t>osób realizujących przedmiot umowy w zakresie przyjmowania</w:t>
      </w:r>
      <w:r w:rsidR="00924FDB">
        <w:rPr>
          <w:rFonts w:cs="Arial"/>
          <w:b/>
          <w:sz w:val="22"/>
          <w:szCs w:val="22"/>
        </w:rPr>
        <w:t xml:space="preserve"> przesyłek pocztowych od Zamawiającego</w:t>
      </w:r>
      <w:r w:rsidR="00924FDB" w:rsidRPr="009105DD" w:rsidDel="00924FDB">
        <w:rPr>
          <w:rFonts w:cs="Arial"/>
          <w:b/>
          <w:sz w:val="22"/>
          <w:szCs w:val="22"/>
        </w:rPr>
        <w:t xml:space="preserve"> </w:t>
      </w:r>
      <w:r w:rsidRPr="009105DD">
        <w:rPr>
          <w:rFonts w:cs="Arial"/>
          <w:sz w:val="22"/>
          <w:szCs w:val="22"/>
        </w:rPr>
        <w:t>, z uwzględnieniem minimalnego wynagrodzenia za pracę ustalonego na podstawie ustawy z dnia 10 października 2002 r. o minimalnym wynagrodzeniu za pracę (Dz.U. 2020 r. poz. 2207, ze. zm.), przez cały okres realizacji przedmiotu umowy.</w:t>
      </w:r>
    </w:p>
    <w:p w14:paraId="35B1AA9D" w14:textId="6E1F7509" w:rsidR="00DF143C" w:rsidRPr="009105DD" w:rsidRDefault="00DF143C" w:rsidP="00A973EF">
      <w:pPr>
        <w:numPr>
          <w:ilvl w:val="0"/>
          <w:numId w:val="17"/>
        </w:numPr>
        <w:spacing w:line="360" w:lineRule="auto"/>
        <w:ind w:left="284" w:hanging="284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W trakcie realizacji zamówienia Zamawiający uprawniony jest do wykonywania czynności kontrolnych wobec Wykonawcy i Podwykonawcy odnośnie spełniania przez nich wymogu zatrudnienia na podstawie stosunku pracy. Zamawiający uprawniony jest w szczególności do:</w:t>
      </w:r>
    </w:p>
    <w:p w14:paraId="076EF3FF" w14:textId="312F7D87" w:rsidR="00DF143C" w:rsidRPr="009105DD" w:rsidRDefault="00DF143C" w:rsidP="00A973EF">
      <w:pPr>
        <w:pStyle w:val="Akapitzlist"/>
        <w:numPr>
          <w:ilvl w:val="0"/>
          <w:numId w:val="20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żądania oświadczeń i dokumentów w zakresie potwierdzenia spełniania ww. wymogów i dokonywania ich oceny,</w:t>
      </w:r>
    </w:p>
    <w:p w14:paraId="46934318" w14:textId="77019A23" w:rsidR="00DF143C" w:rsidRPr="009105DD" w:rsidRDefault="00DF143C" w:rsidP="00A973EF">
      <w:pPr>
        <w:pStyle w:val="Akapitzlist"/>
        <w:numPr>
          <w:ilvl w:val="0"/>
          <w:numId w:val="20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żądania wyjaśnień w przypadku wątpliwości w zakresie potwierdzenia spełniania ww. wymogów,</w:t>
      </w:r>
    </w:p>
    <w:p w14:paraId="3DC172D4" w14:textId="685EBFCA" w:rsidR="00DF143C" w:rsidRPr="00324A4B" w:rsidRDefault="00DF143C" w:rsidP="00324A4B">
      <w:pPr>
        <w:pStyle w:val="Akapitzlist"/>
        <w:numPr>
          <w:ilvl w:val="0"/>
          <w:numId w:val="20"/>
        </w:numPr>
        <w:spacing w:line="360" w:lineRule="auto"/>
        <w:ind w:left="567" w:hanging="283"/>
        <w:jc w:val="both"/>
      </w:pPr>
      <w:r w:rsidRPr="009105DD">
        <w:rPr>
          <w:rFonts w:ascii="Arial" w:hAnsi="Arial" w:cs="Arial"/>
        </w:rPr>
        <w:t>przeprowadzania kontroli na miejscu wykonywania świadczenia.</w:t>
      </w:r>
      <w:r w:rsidR="00324A4B">
        <w:rPr>
          <w:rFonts w:ascii="Arial" w:hAnsi="Arial" w:cs="Arial"/>
        </w:rPr>
        <w:t xml:space="preserve"> </w:t>
      </w:r>
      <w:r w:rsidR="00324A4B" w:rsidRPr="00324A4B">
        <w:rPr>
          <w:b/>
          <w:color w:val="FF0000"/>
        </w:rPr>
        <w:t>Kontrola placówek pocztowych w zakresie spełniania wszystkich wymogów określonych w projektowanych postanowieniach umowy będzie przeprowadzona przez pracowników Urzędu Miejskiego w Sępólnie Krajeńskim poprzez osobiste sprawdzenie metodą organoleptyczną, czy kontrolowane placówki spełniają opisane wymogi. Ponadto Zamawiający nie przewiduje wejścia na teren miejsc, które nie są ogólnodostępne.</w:t>
      </w:r>
    </w:p>
    <w:p w14:paraId="20463B7F" w14:textId="34FB6037" w:rsidR="00DF143C" w:rsidRPr="009105DD" w:rsidRDefault="00DF143C" w:rsidP="00A973E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lastRenderedPageBreak/>
        <w:t>W celu weryfikacji zatrudniania, przez Wykonawcę lub Podwykonawcę, na podstawie umowy o pracę, osób wykonujących wskazane przez Zamawiającego czynności w zakresie realizacji zamówienia, Zamawiający może żądać w szczególności:</w:t>
      </w:r>
    </w:p>
    <w:p w14:paraId="41653B52" w14:textId="08C2E1F1" w:rsidR="00DF143C" w:rsidRPr="009105DD" w:rsidRDefault="00DF143C" w:rsidP="00A973EF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oświadczenia zatrudnionego pracownika,</w:t>
      </w:r>
    </w:p>
    <w:p w14:paraId="4A3228C3" w14:textId="37628F9A" w:rsidR="00DF143C" w:rsidRPr="009105DD" w:rsidRDefault="00DF143C" w:rsidP="00A973EF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oświadczenia Wykonawcy lub Podwykonawcy o zatrudnieniu pracownika na podstawie umowy o pracę,</w:t>
      </w:r>
    </w:p>
    <w:p w14:paraId="015295E3" w14:textId="3B10EB13" w:rsidR="00DF143C" w:rsidRPr="009105DD" w:rsidRDefault="00DF143C" w:rsidP="00A973EF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poświadczonej za zgodność z oryginałem kopii umowy o pracę zatrudnionego pracownika,</w:t>
      </w:r>
    </w:p>
    <w:p w14:paraId="695D721E" w14:textId="1230427A" w:rsidR="00DF143C" w:rsidRPr="009105DD" w:rsidRDefault="00DF143C" w:rsidP="00A973EF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3BAD6E7D" w14:textId="30DF087D" w:rsidR="00247A5B" w:rsidRPr="009105DD" w:rsidRDefault="006C5B31" w:rsidP="00A973E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17518">
        <w:rPr>
          <w:rFonts w:ascii="Arial" w:hAnsi="Arial" w:cs="Arial"/>
        </w:rPr>
        <w:t>W trakcie realizacji zam</w:t>
      </w:r>
      <w:r w:rsidRPr="009105DD">
        <w:rPr>
          <w:rFonts w:ascii="Arial" w:hAnsi="Arial" w:cs="Arial"/>
        </w:rPr>
        <w:t>ówienia na każde wezwanie Zamawiającego</w:t>
      </w:r>
      <w:r w:rsidR="00924FDB">
        <w:rPr>
          <w:rFonts w:ascii="Arial" w:hAnsi="Arial" w:cs="Arial"/>
        </w:rPr>
        <w:t xml:space="preserve"> nie częściej niż raz na kwartał</w:t>
      </w:r>
      <w:r w:rsidRPr="009105DD">
        <w:rPr>
          <w:rFonts w:ascii="Arial" w:hAnsi="Arial" w:cs="Arial"/>
        </w:rPr>
        <w:t xml:space="preserve"> w wyznaczonym w tym wezwaniu terminie wykonawca przedłoży zamawiającemu wskazane poniżej dowody w celu potwierdzenia spełnienia wymogu zatrudnienia na podstawie umowy o pracę przez wykonawcę lub podwykonawcę osób wykonujących wskazane w </w:t>
      </w:r>
      <w:r w:rsidR="00F9398F" w:rsidRPr="009105DD">
        <w:rPr>
          <w:rFonts w:ascii="Arial" w:hAnsi="Arial" w:cs="Arial"/>
        </w:rPr>
        <w:t xml:space="preserve">ustępie </w:t>
      </w:r>
      <w:r w:rsidRPr="009105DD">
        <w:rPr>
          <w:rFonts w:ascii="Arial" w:hAnsi="Arial" w:cs="Arial"/>
        </w:rPr>
        <w:t xml:space="preserve">1 </w:t>
      </w:r>
      <w:r w:rsidR="00F9398F" w:rsidRPr="009105DD">
        <w:rPr>
          <w:rFonts w:ascii="Arial" w:hAnsi="Arial" w:cs="Arial"/>
        </w:rPr>
        <w:t xml:space="preserve">niniejszego paragrafu </w:t>
      </w:r>
      <w:r w:rsidRPr="009105DD">
        <w:rPr>
          <w:rFonts w:ascii="Arial" w:hAnsi="Arial" w:cs="Arial"/>
        </w:rPr>
        <w:t>czynności w trakcie realizacji zamówienia</w:t>
      </w:r>
      <w:r w:rsidR="00247A5B" w:rsidRPr="009105DD">
        <w:rPr>
          <w:rFonts w:ascii="Arial" w:hAnsi="Arial" w:cs="Arial"/>
        </w:rPr>
        <w:t xml:space="preserve">, </w:t>
      </w:r>
      <w:r w:rsidR="00247A5B" w:rsidRPr="009105DD">
        <w:rPr>
          <w:rFonts w:ascii="Arial" w:hAnsi="Arial" w:cs="Arial"/>
          <w:b/>
        </w:rPr>
        <w:t>z zastrzeżeniem, że jednorazowo będzie to maksymalnie 10 osób do weryfikacji</w:t>
      </w:r>
      <w:r w:rsidRPr="009105DD">
        <w:rPr>
          <w:rFonts w:ascii="Arial" w:hAnsi="Arial" w:cs="Arial"/>
        </w:rPr>
        <w:t>:</w:t>
      </w:r>
    </w:p>
    <w:p w14:paraId="2C6913D6" w14:textId="62BE9B1B" w:rsidR="006C5B31" w:rsidRPr="009105DD" w:rsidRDefault="006C5B31" w:rsidP="00A973EF">
      <w:pPr>
        <w:pStyle w:val="Akapitzlist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105DD">
        <w:rPr>
          <w:rFonts w:ascii="Arial" w:hAnsi="Arial" w:cs="Arial"/>
          <w:b/>
        </w:rPr>
        <w:t xml:space="preserve">oświadczenie wykonawcy lub podwykonawcy </w:t>
      </w:r>
      <w:r w:rsidRPr="009105DD">
        <w:rPr>
          <w:rFonts w:ascii="Arial" w:hAnsi="Arial" w:cs="Arial"/>
        </w:rPr>
        <w:t>o zatrudnieniu na podstawie umowy o pracę osób wykonujących czynności, których dotyczy wezwanie zamawiającego.</w:t>
      </w:r>
      <w:r w:rsidRPr="009105DD">
        <w:rPr>
          <w:rFonts w:ascii="Arial" w:hAnsi="Arial" w:cs="Arial"/>
          <w:b/>
        </w:rPr>
        <w:t xml:space="preserve"> </w:t>
      </w:r>
      <w:r w:rsidRPr="009105DD">
        <w:rPr>
          <w:rFonts w:ascii="Arial" w:hAnsi="Arial" w:cs="Arial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</w:t>
      </w:r>
      <w:r w:rsidR="00924FDB">
        <w:rPr>
          <w:rFonts w:ascii="Arial" w:hAnsi="Arial" w:cs="Arial"/>
        </w:rPr>
        <w:t xml:space="preserve"> lub</w:t>
      </w:r>
      <w:r w:rsidRPr="009105DD">
        <w:rPr>
          <w:rFonts w:ascii="Arial" w:hAnsi="Arial" w:cs="Arial"/>
        </w:rPr>
        <w:t>;</w:t>
      </w:r>
    </w:p>
    <w:p w14:paraId="562ABB81" w14:textId="4551583D" w:rsidR="006C5B31" w:rsidRPr="009105DD" w:rsidRDefault="006C5B31" w:rsidP="00A973EF">
      <w:pPr>
        <w:pStyle w:val="Akapitzlist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  <w:i/>
        </w:rPr>
      </w:pPr>
      <w:r w:rsidRPr="009105DD">
        <w:rPr>
          <w:rFonts w:ascii="Arial" w:hAnsi="Arial" w:cs="Arial"/>
        </w:rPr>
        <w:t>poświadczoną za zgodność z oryginałem odpowiednio przez wykonawcę lub podwykonawcę</w:t>
      </w:r>
      <w:r w:rsidRPr="009105DD">
        <w:rPr>
          <w:rFonts w:ascii="Arial" w:hAnsi="Arial" w:cs="Arial"/>
          <w:b/>
        </w:rPr>
        <w:t xml:space="preserve"> kopię umowy/umów o pracę</w:t>
      </w:r>
      <w:r w:rsidRPr="009105DD">
        <w:rPr>
          <w:rFonts w:ascii="Arial" w:hAnsi="Arial" w:cs="Arial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</w:t>
      </w:r>
      <w:r w:rsidR="00247A5B" w:rsidRPr="009105DD">
        <w:rPr>
          <w:rFonts w:ascii="Arial" w:hAnsi="Arial" w:cs="Arial"/>
        </w:rPr>
        <w:t>10 maja 2018</w:t>
      </w:r>
      <w:r w:rsidRPr="009105DD">
        <w:rPr>
          <w:rFonts w:ascii="Arial" w:hAnsi="Arial" w:cs="Arial"/>
        </w:rPr>
        <w:t xml:space="preserve"> r. </w:t>
      </w:r>
      <w:r w:rsidRPr="009105DD">
        <w:rPr>
          <w:rFonts w:ascii="Arial" w:hAnsi="Arial" w:cs="Arial"/>
          <w:i/>
        </w:rPr>
        <w:t>o ochronie danych osobowych</w:t>
      </w:r>
      <w:r w:rsidRPr="009105DD">
        <w:rPr>
          <w:rFonts w:ascii="Arial" w:hAnsi="Arial" w:cs="Arial"/>
        </w:rPr>
        <w:t xml:space="preserve"> (tj. w szczególności</w:t>
      </w:r>
      <w:r w:rsidRPr="009105DD">
        <w:rPr>
          <w:rFonts w:ascii="Arial" w:hAnsi="Arial" w:cs="Arial"/>
          <w:vertAlign w:val="superscript"/>
        </w:rPr>
        <w:footnoteReference w:id="1"/>
      </w:r>
      <w:r w:rsidRPr="009105DD">
        <w:rPr>
          <w:rFonts w:ascii="Arial" w:hAnsi="Arial" w:cs="Arial"/>
        </w:rPr>
        <w:t xml:space="preserve"> bez imion, </w:t>
      </w:r>
      <w:r w:rsidRPr="009105DD">
        <w:rPr>
          <w:rFonts w:ascii="Arial" w:hAnsi="Arial" w:cs="Arial"/>
        </w:rPr>
        <w:lastRenderedPageBreak/>
        <w:t>nazwisk, adresów, nr PESEL pracowników). Informacje takie jak: data zawarcia umowy, rodzaj umowy o pracę i wymiar etatu powinny być możliwe do zidentyfikowania</w:t>
      </w:r>
      <w:r w:rsidR="00924FDB">
        <w:rPr>
          <w:rFonts w:ascii="Arial" w:hAnsi="Arial" w:cs="Arial"/>
        </w:rPr>
        <w:t xml:space="preserve"> lub</w:t>
      </w:r>
      <w:r w:rsidRPr="009105DD">
        <w:rPr>
          <w:rFonts w:ascii="Arial" w:hAnsi="Arial" w:cs="Arial"/>
        </w:rPr>
        <w:t>;</w:t>
      </w:r>
    </w:p>
    <w:p w14:paraId="406817A2" w14:textId="5CB2F88C" w:rsidR="006C5B31" w:rsidRPr="009105DD" w:rsidRDefault="006C5B31" w:rsidP="00A973EF">
      <w:pPr>
        <w:pStyle w:val="Akapitzlist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105DD">
        <w:rPr>
          <w:rFonts w:ascii="Arial" w:hAnsi="Arial" w:cs="Arial"/>
          <w:b/>
        </w:rPr>
        <w:t>zaświadczenie właściwego oddziału ZUS,</w:t>
      </w:r>
      <w:r w:rsidRPr="009105DD">
        <w:rPr>
          <w:rFonts w:ascii="Arial" w:hAnsi="Arial" w:cs="Arial"/>
        </w:rPr>
        <w:t xml:space="preserve"> potwierdzające opłacanie przez wykonawcę lub podwykonawcę składek na ubezpieczenia społeczne i zdrowotne z tytułu zatrudnienia na podstawie umów o pracę za ostatni okres rozliczeniowy</w:t>
      </w:r>
      <w:r w:rsidR="00924FDB">
        <w:rPr>
          <w:rFonts w:ascii="Arial" w:hAnsi="Arial" w:cs="Arial"/>
        </w:rPr>
        <w:t xml:space="preserve"> lub</w:t>
      </w:r>
      <w:r w:rsidRPr="009105DD">
        <w:rPr>
          <w:rFonts w:ascii="Arial" w:hAnsi="Arial" w:cs="Arial"/>
        </w:rPr>
        <w:t>;</w:t>
      </w:r>
    </w:p>
    <w:p w14:paraId="6DF4FF80" w14:textId="7299F0BB" w:rsidR="006C5B31" w:rsidRPr="009105DD" w:rsidRDefault="006C5B31" w:rsidP="00A973EF">
      <w:pPr>
        <w:pStyle w:val="Akapitzlist"/>
        <w:numPr>
          <w:ilvl w:val="0"/>
          <w:numId w:val="24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poświadczoną za zgodność z oryginałem odpowiednio przez wykonawcę lub podwykonawcę</w:t>
      </w:r>
      <w:r w:rsidRPr="009105DD">
        <w:rPr>
          <w:rFonts w:ascii="Arial" w:hAnsi="Arial" w:cs="Arial"/>
          <w:b/>
        </w:rPr>
        <w:t xml:space="preserve"> kopię dowodu potwierdzającego zgłoszenie pracownika przez pracodawcę do ubezpieczeń</w:t>
      </w:r>
      <w:r w:rsidRPr="009105DD">
        <w:rPr>
          <w:rFonts w:ascii="Arial" w:hAnsi="Arial" w:cs="Arial"/>
        </w:rPr>
        <w:t xml:space="preserve">, zanonimizowaną w sposób zapewniający ochronę danych osobowych pracowników, zgodnie z przepisami ustawy z dnia </w:t>
      </w:r>
      <w:r w:rsidR="00247A5B" w:rsidRPr="009105DD">
        <w:rPr>
          <w:rFonts w:ascii="Arial" w:hAnsi="Arial" w:cs="Arial"/>
        </w:rPr>
        <w:t>10 maja 2018 </w:t>
      </w:r>
      <w:r w:rsidRPr="009105DD">
        <w:rPr>
          <w:rFonts w:ascii="Arial" w:hAnsi="Arial" w:cs="Arial"/>
        </w:rPr>
        <w:t xml:space="preserve">r. </w:t>
      </w:r>
      <w:r w:rsidRPr="009105DD">
        <w:rPr>
          <w:rFonts w:ascii="Arial" w:hAnsi="Arial" w:cs="Arial"/>
          <w:i/>
        </w:rPr>
        <w:t>o ochronie danych osobowych</w:t>
      </w:r>
      <w:r w:rsidR="00247A5B" w:rsidRPr="009105DD">
        <w:rPr>
          <w:rFonts w:ascii="Arial" w:hAnsi="Arial" w:cs="Arial"/>
          <w:i/>
        </w:rPr>
        <w:t xml:space="preserve">; </w:t>
      </w:r>
      <w:r w:rsidR="00247A5B" w:rsidRPr="009105DD">
        <w:rPr>
          <w:rFonts w:ascii="Arial" w:hAnsi="Arial" w:cs="Arial"/>
        </w:rPr>
        <w:t xml:space="preserve">imię i nazwisko pracownika nie podlega </w:t>
      </w:r>
      <w:proofErr w:type="spellStart"/>
      <w:r w:rsidR="00247A5B" w:rsidRPr="009105DD">
        <w:rPr>
          <w:rFonts w:ascii="Arial" w:hAnsi="Arial" w:cs="Arial"/>
        </w:rPr>
        <w:t>anonimizacji</w:t>
      </w:r>
      <w:proofErr w:type="spellEnd"/>
      <w:r w:rsidR="00247A5B" w:rsidRPr="009105DD">
        <w:rPr>
          <w:rFonts w:ascii="Arial" w:hAnsi="Arial" w:cs="Arial"/>
          <w:i/>
        </w:rPr>
        <w:t>.</w:t>
      </w:r>
    </w:p>
    <w:p w14:paraId="34DF46DB" w14:textId="787E4D74" w:rsidR="0049462D" w:rsidRPr="009105DD" w:rsidRDefault="0049462D" w:rsidP="00A973E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206E5BCC" w14:textId="71C1ED98" w:rsidR="0049462D" w:rsidRPr="009105DD" w:rsidRDefault="0049462D" w:rsidP="00A973E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Wykonawca gwarantuje, że wszystkie osoby zaangażowane w realizację przedmiotu umowy w imieniu Wykonawcy posiadają umiejętności i doświadczenie odpowiednie do zakresu czynności powierzonych tym osobom.</w:t>
      </w:r>
    </w:p>
    <w:p w14:paraId="37C4C539" w14:textId="1C60ABAD" w:rsidR="0049462D" w:rsidRPr="009105DD" w:rsidRDefault="0049462D" w:rsidP="00A973E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 xml:space="preserve">Z tytułu niespełnienia przez Wykonawcę wymogu zatrudnienia na podstawie stosunku pracy osób wykonujących czynności określonych w ust. 1, Zamawiający przewiduje sankcje w postaci obowiązku zapłaty przez Wykonawcę kary umownej w wysokości określonej w § </w:t>
      </w:r>
      <w:r w:rsidR="007D61B0" w:rsidRPr="009105DD">
        <w:rPr>
          <w:rFonts w:ascii="Arial" w:hAnsi="Arial" w:cs="Arial"/>
        </w:rPr>
        <w:t xml:space="preserve">9 ust. 3 pkt 1) </w:t>
      </w:r>
      <w:r w:rsidRPr="009105DD">
        <w:rPr>
          <w:rFonts w:ascii="Arial" w:hAnsi="Arial" w:cs="Arial"/>
        </w:rPr>
        <w:t>umowy.</w:t>
      </w:r>
    </w:p>
    <w:p w14:paraId="08D16A7A" w14:textId="38B507D1" w:rsidR="00DF143C" w:rsidRDefault="006C5B31" w:rsidP="00A973EF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>Obowiązek określony w ust. 1 powyżej dotyczy także podwykonawców. Wykonawca jest zobowiązany zawrzeć w każdej umowie o podwykonawstwo stosowne zapisy zobowiązujące podwykonawców do zatrudnienia na umowę o pracę wszystkich osób wykonujących czynności, o których mowa w ust. 1 niniejszego paragrafu.</w:t>
      </w:r>
    </w:p>
    <w:p w14:paraId="28A44696" w14:textId="77777777" w:rsidR="00324A4B" w:rsidRPr="00324A4B" w:rsidRDefault="00324A4B" w:rsidP="00324A4B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b/>
          <w:color w:val="FF0000"/>
        </w:rPr>
      </w:pPr>
      <w:r w:rsidRPr="00324A4B">
        <w:rPr>
          <w:rFonts w:ascii="Arial" w:hAnsi="Arial" w:cs="Arial"/>
          <w:b/>
          <w:color w:val="FF0000"/>
        </w:rPr>
        <w:t>W przypadkach wymienionych w ust. 3 i 4 Wykonawca złoży Zamawiającemu po jednym z wymienionych dokumentów.</w:t>
      </w:r>
    </w:p>
    <w:p w14:paraId="10DAD397" w14:textId="77777777" w:rsidR="00324A4B" w:rsidRPr="009105DD" w:rsidRDefault="00324A4B" w:rsidP="00324A4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bookmarkEnd w:id="0"/>
    <w:p w14:paraId="34D77345" w14:textId="77777777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</w:p>
    <w:p w14:paraId="486DDB0F" w14:textId="0D360C79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§ </w:t>
      </w:r>
      <w:r w:rsidR="008803EB" w:rsidRPr="009105DD">
        <w:rPr>
          <w:rFonts w:cs="Arial"/>
          <w:b/>
          <w:sz w:val="22"/>
          <w:szCs w:val="22"/>
        </w:rPr>
        <w:t>6</w:t>
      </w:r>
    </w:p>
    <w:p w14:paraId="3979A2BF" w14:textId="77777777" w:rsidR="00E3090D" w:rsidRPr="009105DD" w:rsidRDefault="00E3090D" w:rsidP="00960D49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Rozliczenia finansowe między Stronami z tytułu realizacji przedmiotu umowy dokonywane będą „z dołu”, tj. w terminie późniejszym niż dzień nadania przesyłek, z zastrzeżeniem, iż obliczenia dokonuje się w ostatnim dniu okresu rozliczeniowego.</w:t>
      </w:r>
    </w:p>
    <w:p w14:paraId="0A653A21" w14:textId="77777777" w:rsidR="00E3090D" w:rsidRPr="009105DD" w:rsidRDefault="00E3090D" w:rsidP="00960D49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Za okres rozliczeniowy przyjmuje się miesiąc kalendarzowy.</w:t>
      </w:r>
    </w:p>
    <w:p w14:paraId="6873B510" w14:textId="4892BFA0" w:rsidR="00E3090D" w:rsidRPr="009105DD" w:rsidRDefault="00E3090D" w:rsidP="00960D49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Podstawę rozliczeń finansowych stanowić będą ceny jednostkowe brutto wynikające z załącznika nr 1 do SWZ (z zastrzeżeniem §4 ust. 6 niniejszej umowy) oraz faktyczna ilość </w:t>
      </w:r>
      <w:r w:rsidRPr="009105DD">
        <w:rPr>
          <w:rFonts w:cs="Arial"/>
          <w:sz w:val="22"/>
          <w:szCs w:val="22"/>
        </w:rPr>
        <w:lastRenderedPageBreak/>
        <w:t xml:space="preserve">przesyłek nadanych, w tym zwróconych w okresie rozliczeniowym, wynikająca z rejestrów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, o których mowa w §3 umowy.</w:t>
      </w:r>
    </w:p>
    <w:p w14:paraId="39F6260B" w14:textId="77777777" w:rsidR="00E3090D" w:rsidRPr="009105DD" w:rsidRDefault="00E3090D" w:rsidP="00960D49">
      <w:pPr>
        <w:numPr>
          <w:ilvl w:val="0"/>
          <w:numId w:val="6"/>
        </w:numPr>
        <w:spacing w:line="360" w:lineRule="auto"/>
        <w:rPr>
          <w:rFonts w:cs="Arial"/>
          <w:b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Faktury z tytułu należności wynikających z realizacji niniejszej umowy wystawiane będą w terminie do 7 dni od zakończenia okresu rozliczeniowego i dostarczone </w:t>
      </w:r>
      <w:r w:rsidRPr="009105DD">
        <w:rPr>
          <w:rFonts w:cs="Arial"/>
          <w:b/>
          <w:sz w:val="22"/>
          <w:szCs w:val="22"/>
        </w:rPr>
        <w:t xml:space="preserve">Zamawiającemu </w:t>
      </w:r>
      <w:r w:rsidRPr="009105DD">
        <w:rPr>
          <w:rFonts w:cs="Arial"/>
          <w:sz w:val="22"/>
          <w:szCs w:val="22"/>
        </w:rPr>
        <w:t xml:space="preserve">w ciągu 4 dni roboczych od dnia ich wystawienia. </w:t>
      </w:r>
      <w:r w:rsidRPr="009105DD">
        <w:rPr>
          <w:rFonts w:cs="Arial"/>
          <w:b/>
          <w:sz w:val="22"/>
          <w:szCs w:val="22"/>
        </w:rPr>
        <w:t xml:space="preserve"> </w:t>
      </w:r>
    </w:p>
    <w:p w14:paraId="73E30C0A" w14:textId="21FA7057" w:rsidR="00E3090D" w:rsidRPr="009105DD" w:rsidRDefault="00E3090D" w:rsidP="00960D49">
      <w:pPr>
        <w:numPr>
          <w:ilvl w:val="0"/>
          <w:numId w:val="6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Należności wynikające z faktur </w:t>
      </w:r>
      <w:r w:rsidRPr="009105DD">
        <w:rPr>
          <w:rFonts w:cs="Arial"/>
          <w:b/>
          <w:sz w:val="22"/>
          <w:szCs w:val="22"/>
        </w:rPr>
        <w:t>Zamawiający</w:t>
      </w:r>
      <w:r w:rsidRPr="009105DD">
        <w:rPr>
          <w:rFonts w:cs="Arial"/>
          <w:sz w:val="22"/>
          <w:szCs w:val="22"/>
        </w:rPr>
        <w:t xml:space="preserve"> regulować będzie przelewem na konto wskazane na fakturze w terminie </w:t>
      </w:r>
      <w:r w:rsidR="00AF1D20" w:rsidRPr="009105DD">
        <w:rPr>
          <w:rFonts w:cs="Arial"/>
          <w:b/>
          <w:sz w:val="22"/>
          <w:szCs w:val="22"/>
        </w:rPr>
        <w:t>21</w:t>
      </w:r>
      <w:r w:rsidRPr="009105DD">
        <w:rPr>
          <w:rFonts w:cs="Arial"/>
          <w:sz w:val="22"/>
          <w:szCs w:val="22"/>
        </w:rPr>
        <w:t xml:space="preserve"> dni od daty jej wystawienia.</w:t>
      </w:r>
    </w:p>
    <w:p w14:paraId="6851D52A" w14:textId="77777777" w:rsidR="00E3090D" w:rsidRPr="009105DD" w:rsidRDefault="00E3090D" w:rsidP="00960D49">
      <w:pPr>
        <w:spacing w:line="360" w:lineRule="auto"/>
        <w:ind w:left="360" w:hanging="360"/>
        <w:jc w:val="center"/>
        <w:rPr>
          <w:rFonts w:cs="Arial"/>
          <w:b/>
          <w:sz w:val="22"/>
          <w:szCs w:val="22"/>
        </w:rPr>
      </w:pPr>
    </w:p>
    <w:p w14:paraId="266B9E13" w14:textId="44F218B6" w:rsidR="00E3090D" w:rsidRPr="009105DD" w:rsidRDefault="00E3090D" w:rsidP="00960D49">
      <w:pPr>
        <w:spacing w:line="360" w:lineRule="auto"/>
        <w:ind w:left="360" w:hanging="360"/>
        <w:jc w:val="center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§ </w:t>
      </w:r>
      <w:r w:rsidR="008803EB" w:rsidRPr="009105DD">
        <w:rPr>
          <w:rFonts w:cs="Arial"/>
          <w:b/>
          <w:sz w:val="22"/>
          <w:szCs w:val="22"/>
        </w:rPr>
        <w:t>7</w:t>
      </w:r>
    </w:p>
    <w:p w14:paraId="099C1560" w14:textId="61239EE1" w:rsidR="00E3090D" w:rsidRPr="009105DD" w:rsidRDefault="00E3090D" w:rsidP="00960D49">
      <w:pPr>
        <w:numPr>
          <w:ilvl w:val="0"/>
          <w:numId w:val="7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Strony umowy zobowiązują się do niezwłocznego wzajemnego informowania się o każdej zmianie danych w dokumentach rejestracyjnych oraz innych danych niewymienionych w umowie, a mających wpływ na jej ważność lub wykonywanie.</w:t>
      </w:r>
    </w:p>
    <w:p w14:paraId="43ECA884" w14:textId="56F45D27" w:rsidR="00E3090D" w:rsidRPr="009105DD" w:rsidRDefault="00E3090D" w:rsidP="00960D49">
      <w:pPr>
        <w:numPr>
          <w:ilvl w:val="0"/>
          <w:numId w:val="7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Strony zobowiązują się do nieujawniania informacji uzyskanych w związku z realizacją umowy stanowiących tajemnicę przedsiębiorstwa </w:t>
      </w:r>
      <w:r w:rsidRPr="009105DD">
        <w:rPr>
          <w:rFonts w:cs="Arial"/>
          <w:b/>
          <w:sz w:val="22"/>
          <w:szCs w:val="22"/>
        </w:rPr>
        <w:t>Wykonawcy</w:t>
      </w:r>
      <w:r w:rsidRPr="009105DD">
        <w:rPr>
          <w:rFonts w:cs="Arial"/>
          <w:sz w:val="22"/>
          <w:szCs w:val="22"/>
        </w:rPr>
        <w:t xml:space="preserve"> i </w:t>
      </w:r>
      <w:r w:rsidRPr="009105DD">
        <w:rPr>
          <w:rFonts w:cs="Arial"/>
          <w:b/>
          <w:sz w:val="22"/>
          <w:szCs w:val="22"/>
        </w:rPr>
        <w:t xml:space="preserve">Zamawiającego </w:t>
      </w:r>
      <w:r w:rsidRPr="009105DD">
        <w:rPr>
          <w:rFonts w:cs="Arial"/>
          <w:sz w:val="22"/>
          <w:szCs w:val="22"/>
        </w:rPr>
        <w:t>w rozumieniu ustawy z dnia 16 kwietnia 1993 r. o zwalczaniu nieuczciwej konkurencji (Dz. U. z 20</w:t>
      </w:r>
      <w:r w:rsidR="000323D0" w:rsidRPr="009105DD">
        <w:rPr>
          <w:rFonts w:cs="Arial"/>
          <w:sz w:val="22"/>
          <w:szCs w:val="22"/>
        </w:rPr>
        <w:t>20</w:t>
      </w:r>
      <w:r w:rsidRPr="009105DD">
        <w:rPr>
          <w:rFonts w:cs="Arial"/>
          <w:sz w:val="22"/>
          <w:szCs w:val="22"/>
        </w:rPr>
        <w:t xml:space="preserve"> r. poz. </w:t>
      </w:r>
      <w:r w:rsidR="000323D0" w:rsidRPr="009105DD">
        <w:rPr>
          <w:rFonts w:cs="Arial"/>
          <w:sz w:val="22"/>
          <w:szCs w:val="22"/>
        </w:rPr>
        <w:t>1913</w:t>
      </w:r>
      <w:r w:rsidRPr="009105DD">
        <w:rPr>
          <w:rFonts w:cs="Arial"/>
          <w:sz w:val="22"/>
          <w:szCs w:val="22"/>
        </w:rPr>
        <w:t xml:space="preserve"> ze zm.). Informacje te nie mogą być ujawnione w jakiejkolwiek postaci osobom trzecim przez żadną ze Stron, za wyjątkiem przypadków przewidzianych przez przepisy powszechnie obowiązujące. </w:t>
      </w:r>
    </w:p>
    <w:p w14:paraId="64E47EDE" w14:textId="77777777" w:rsidR="000555B6" w:rsidRDefault="000555B6" w:rsidP="009105DD">
      <w:pPr>
        <w:spacing w:line="360" w:lineRule="auto"/>
        <w:rPr>
          <w:rFonts w:cs="Arial"/>
          <w:b/>
          <w:sz w:val="22"/>
          <w:szCs w:val="22"/>
        </w:rPr>
      </w:pPr>
    </w:p>
    <w:p w14:paraId="44420BD9" w14:textId="77777777" w:rsidR="000F44B8" w:rsidRPr="009105DD" w:rsidRDefault="000F44B8" w:rsidP="009105DD">
      <w:pPr>
        <w:spacing w:line="360" w:lineRule="auto"/>
        <w:rPr>
          <w:rFonts w:cs="Arial"/>
          <w:b/>
          <w:sz w:val="22"/>
          <w:szCs w:val="22"/>
        </w:rPr>
      </w:pPr>
    </w:p>
    <w:p w14:paraId="31BE0E30" w14:textId="32CFA7D1" w:rsidR="00E3090D" w:rsidRPr="009105DD" w:rsidRDefault="00E3090D" w:rsidP="00960D49">
      <w:pPr>
        <w:spacing w:line="360" w:lineRule="auto"/>
        <w:ind w:left="360" w:hanging="360"/>
        <w:jc w:val="center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§ </w:t>
      </w:r>
      <w:r w:rsidR="008803EB" w:rsidRPr="009105DD">
        <w:rPr>
          <w:rFonts w:cs="Arial"/>
          <w:b/>
          <w:sz w:val="22"/>
          <w:szCs w:val="22"/>
        </w:rPr>
        <w:t>8</w:t>
      </w:r>
    </w:p>
    <w:p w14:paraId="63331835" w14:textId="77777777" w:rsidR="00E3090D" w:rsidRPr="009105DD" w:rsidRDefault="00E3090D" w:rsidP="00960D49">
      <w:pPr>
        <w:pStyle w:val="Bezodstpw"/>
        <w:numPr>
          <w:ilvl w:val="0"/>
          <w:numId w:val="8"/>
        </w:numPr>
        <w:spacing w:line="360" w:lineRule="auto"/>
        <w:ind w:left="284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b/>
          <w:sz w:val="22"/>
          <w:szCs w:val="22"/>
          <w:lang w:eastAsia="ar-SA"/>
        </w:rPr>
        <w:t>Zamawiający</w:t>
      </w:r>
      <w:r w:rsidRPr="009105DD">
        <w:rPr>
          <w:rFonts w:cs="Arial"/>
          <w:sz w:val="22"/>
          <w:szCs w:val="22"/>
          <w:lang w:eastAsia="ar-SA"/>
        </w:rPr>
        <w:t xml:space="preserve"> ma prawo odstąpić od niniejszej umowy w następujących przypadkach:</w:t>
      </w:r>
    </w:p>
    <w:p w14:paraId="3A34A21D" w14:textId="77777777" w:rsidR="00E3090D" w:rsidRPr="009105DD" w:rsidRDefault="00E3090D" w:rsidP="00960D49">
      <w:pPr>
        <w:pStyle w:val="Bezodstpw"/>
        <w:numPr>
          <w:ilvl w:val="1"/>
          <w:numId w:val="8"/>
        </w:numPr>
        <w:spacing w:line="360" w:lineRule="auto"/>
        <w:ind w:left="709" w:hanging="425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>Wykonawca zawiadomił Zamawiającego o swojej niezdolności do dalszego wykonywania niniejszej umowy,</w:t>
      </w:r>
    </w:p>
    <w:p w14:paraId="103C0BDA" w14:textId="609426FE" w:rsidR="00E3090D" w:rsidRPr="009105DD" w:rsidRDefault="00E3090D" w:rsidP="00960D49">
      <w:pPr>
        <w:pStyle w:val="Bezodstpw"/>
        <w:numPr>
          <w:ilvl w:val="1"/>
          <w:numId w:val="8"/>
        </w:numPr>
        <w:spacing w:line="360" w:lineRule="auto"/>
        <w:ind w:left="709" w:hanging="425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>Wykonawca utracił wpis do rejestru operatorów pocztowych w rozumieniu ustawy z dnia 23 listopada 2012 r. Prawo pocztowe (Dz.U. z 2020 r. poz. 1041).</w:t>
      </w:r>
    </w:p>
    <w:p w14:paraId="631DED5D" w14:textId="62C38F0F" w:rsidR="00960D49" w:rsidRPr="009105DD" w:rsidRDefault="00960D49" w:rsidP="00960D49">
      <w:pPr>
        <w:pStyle w:val="Bezodstpw"/>
        <w:numPr>
          <w:ilvl w:val="1"/>
          <w:numId w:val="8"/>
        </w:numPr>
        <w:spacing w:line="360" w:lineRule="auto"/>
        <w:ind w:left="709" w:hanging="425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0E27E241" w14:textId="6EC819E7" w:rsidR="00960D49" w:rsidRPr="009105DD" w:rsidRDefault="00960D49" w:rsidP="00960D49">
      <w:pPr>
        <w:pStyle w:val="Bezodstpw"/>
        <w:numPr>
          <w:ilvl w:val="1"/>
          <w:numId w:val="8"/>
        </w:numPr>
        <w:spacing w:line="360" w:lineRule="auto"/>
        <w:ind w:left="709" w:hanging="425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>W razie zaistnienia co najmniej jednej z następujących okoliczności:</w:t>
      </w:r>
    </w:p>
    <w:p w14:paraId="2B1F8672" w14:textId="77777777" w:rsidR="00960D49" w:rsidRPr="009105DD" w:rsidRDefault="00960D49" w:rsidP="00960D49">
      <w:pPr>
        <w:pStyle w:val="Bezodstpw"/>
        <w:numPr>
          <w:ilvl w:val="6"/>
          <w:numId w:val="16"/>
        </w:numPr>
        <w:spacing w:line="360" w:lineRule="auto"/>
        <w:ind w:left="993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 xml:space="preserve">dokonano zmiany umowy z naruszeniem art. 454 ustawy </w:t>
      </w:r>
      <w:proofErr w:type="spellStart"/>
      <w:r w:rsidRPr="009105DD">
        <w:rPr>
          <w:rFonts w:cs="Arial"/>
          <w:sz w:val="22"/>
          <w:szCs w:val="22"/>
          <w:lang w:eastAsia="ar-SA"/>
        </w:rPr>
        <w:t>Pzp</w:t>
      </w:r>
      <w:proofErr w:type="spellEnd"/>
      <w:r w:rsidRPr="009105DD">
        <w:rPr>
          <w:rFonts w:cs="Arial"/>
          <w:sz w:val="22"/>
          <w:szCs w:val="22"/>
          <w:lang w:eastAsia="ar-SA"/>
        </w:rPr>
        <w:t xml:space="preserve"> i art. 455 ustawy </w:t>
      </w:r>
      <w:proofErr w:type="spellStart"/>
      <w:r w:rsidRPr="009105DD">
        <w:rPr>
          <w:rFonts w:cs="Arial"/>
          <w:sz w:val="22"/>
          <w:szCs w:val="22"/>
          <w:lang w:eastAsia="ar-SA"/>
        </w:rPr>
        <w:t>Pzp</w:t>
      </w:r>
      <w:proofErr w:type="spellEnd"/>
      <w:r w:rsidRPr="009105DD">
        <w:rPr>
          <w:rFonts w:cs="Arial"/>
          <w:sz w:val="22"/>
          <w:szCs w:val="22"/>
          <w:lang w:eastAsia="ar-SA"/>
        </w:rPr>
        <w:t>,</w:t>
      </w:r>
    </w:p>
    <w:p w14:paraId="73758B0B" w14:textId="2FF3921F" w:rsidR="00960D49" w:rsidRPr="009105DD" w:rsidRDefault="00960D49" w:rsidP="00960D49">
      <w:pPr>
        <w:pStyle w:val="Bezodstpw"/>
        <w:numPr>
          <w:ilvl w:val="6"/>
          <w:numId w:val="16"/>
        </w:numPr>
        <w:spacing w:line="360" w:lineRule="auto"/>
        <w:ind w:left="993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>wykonawca w chwili zawarcia umowy podlegał wykluczeniu na podstawie art. 108</w:t>
      </w:r>
      <w:r w:rsidR="000323D0" w:rsidRPr="009105DD">
        <w:rPr>
          <w:rFonts w:cs="Arial"/>
          <w:sz w:val="22"/>
          <w:szCs w:val="22"/>
          <w:lang w:eastAsia="ar-SA"/>
        </w:rPr>
        <w:t xml:space="preserve"> ustawy </w:t>
      </w:r>
      <w:proofErr w:type="spellStart"/>
      <w:r w:rsidR="000323D0" w:rsidRPr="009105DD">
        <w:rPr>
          <w:rFonts w:cs="Arial"/>
          <w:sz w:val="22"/>
          <w:szCs w:val="22"/>
          <w:lang w:eastAsia="ar-SA"/>
        </w:rPr>
        <w:t>Pzp</w:t>
      </w:r>
      <w:proofErr w:type="spellEnd"/>
      <w:r w:rsidRPr="009105DD">
        <w:rPr>
          <w:rFonts w:cs="Arial"/>
          <w:sz w:val="22"/>
          <w:szCs w:val="22"/>
          <w:lang w:eastAsia="ar-SA"/>
        </w:rPr>
        <w:t>,</w:t>
      </w:r>
    </w:p>
    <w:p w14:paraId="7F6417B5" w14:textId="591A2CC1" w:rsidR="00960D49" w:rsidRPr="009105DD" w:rsidRDefault="00960D49" w:rsidP="00960D49">
      <w:pPr>
        <w:pStyle w:val="Bezodstpw"/>
        <w:numPr>
          <w:ilvl w:val="6"/>
          <w:numId w:val="16"/>
        </w:numPr>
        <w:spacing w:line="360" w:lineRule="auto"/>
        <w:ind w:left="993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</w:t>
      </w:r>
      <w:r w:rsidRPr="009105DD">
        <w:rPr>
          <w:rFonts w:cs="Arial"/>
          <w:sz w:val="22"/>
          <w:szCs w:val="22"/>
          <w:lang w:eastAsia="ar-SA"/>
        </w:rPr>
        <w:lastRenderedPageBreak/>
        <w:t xml:space="preserve">Traktatów, </w:t>
      </w:r>
      <w:r w:rsidR="009105DD" w:rsidRPr="009105DD">
        <w:rPr>
          <w:rFonts w:cs="Arial"/>
          <w:sz w:val="22"/>
          <w:szCs w:val="22"/>
          <w:lang w:eastAsia="ar-SA"/>
        </w:rPr>
        <w:t>dyrektywy</w:t>
      </w:r>
      <w:r w:rsidRPr="009105DD">
        <w:rPr>
          <w:rFonts w:cs="Arial"/>
          <w:sz w:val="22"/>
          <w:szCs w:val="22"/>
          <w:lang w:eastAsia="ar-SA"/>
        </w:rPr>
        <w:t xml:space="preserve"> 2014/24/UE, </w:t>
      </w:r>
      <w:r w:rsidR="009105DD" w:rsidRPr="009105DD">
        <w:rPr>
          <w:rFonts w:cs="Arial"/>
          <w:sz w:val="22"/>
          <w:szCs w:val="22"/>
          <w:lang w:eastAsia="ar-SA"/>
        </w:rPr>
        <w:t>dyrektywy</w:t>
      </w:r>
      <w:r w:rsidRPr="009105DD">
        <w:rPr>
          <w:rFonts w:cs="Arial"/>
          <w:sz w:val="22"/>
          <w:szCs w:val="22"/>
          <w:lang w:eastAsia="ar-SA"/>
        </w:rPr>
        <w:t xml:space="preserve"> 2014/25/UE i dyrektywy 2009/81/WE, z uwagi na to, że zamawiający udzielił zamówienia z naruszeniem prawa Unii Europejskiej.</w:t>
      </w:r>
    </w:p>
    <w:p w14:paraId="3DEE7E8E" w14:textId="45F6FD41" w:rsidR="00960D49" w:rsidRPr="009105DD" w:rsidRDefault="00960D49" w:rsidP="00960D49">
      <w:pPr>
        <w:pStyle w:val="Bezodstpw"/>
        <w:numPr>
          <w:ilvl w:val="0"/>
          <w:numId w:val="8"/>
        </w:numPr>
        <w:spacing w:line="360" w:lineRule="auto"/>
        <w:ind w:left="284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 xml:space="preserve">W przypadkach, o których mowa w ust. 1 pkt 3) i 4) niniejszego paragrafu, Wykonawca może żądać wyłącznie wynagrodzenia należnego z tytułu wykonania części umowy (art. 456 ust. 3 ustawy </w:t>
      </w:r>
      <w:proofErr w:type="spellStart"/>
      <w:r w:rsidRPr="009105DD">
        <w:rPr>
          <w:rFonts w:cs="Arial"/>
          <w:sz w:val="22"/>
          <w:szCs w:val="22"/>
          <w:lang w:eastAsia="ar-SA"/>
        </w:rPr>
        <w:t>Pzp</w:t>
      </w:r>
      <w:proofErr w:type="spellEnd"/>
      <w:r w:rsidRPr="009105DD">
        <w:rPr>
          <w:rFonts w:cs="Arial"/>
          <w:sz w:val="22"/>
          <w:szCs w:val="22"/>
          <w:lang w:eastAsia="ar-SA"/>
        </w:rPr>
        <w:t>).</w:t>
      </w:r>
    </w:p>
    <w:p w14:paraId="2EA8BA5D" w14:textId="76B157D7" w:rsidR="00960D49" w:rsidRPr="009105DD" w:rsidRDefault="00960D49" w:rsidP="00960D49">
      <w:pPr>
        <w:pStyle w:val="Bezodstpw"/>
        <w:numPr>
          <w:ilvl w:val="0"/>
          <w:numId w:val="8"/>
        </w:numPr>
        <w:spacing w:line="360" w:lineRule="auto"/>
        <w:ind w:left="284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>W przypadku, o którym mowa w ust. 1 pkt 4) lit. a) niniejszego paragrafu, Zamawiający odstępuje od umowy w części, której zmiana dotyczy.</w:t>
      </w:r>
    </w:p>
    <w:p w14:paraId="6A9F7173" w14:textId="77777777" w:rsidR="00E3090D" w:rsidRPr="009105DD" w:rsidRDefault="00E3090D" w:rsidP="008F03C7">
      <w:pPr>
        <w:pStyle w:val="Bezodstpw"/>
        <w:numPr>
          <w:ilvl w:val="0"/>
          <w:numId w:val="8"/>
        </w:numPr>
        <w:spacing w:line="360" w:lineRule="auto"/>
        <w:ind w:left="284" w:hanging="284"/>
        <w:rPr>
          <w:rFonts w:cs="Arial"/>
          <w:sz w:val="22"/>
          <w:szCs w:val="22"/>
          <w:lang w:eastAsia="ar-SA"/>
        </w:rPr>
      </w:pPr>
      <w:r w:rsidRPr="009105DD">
        <w:rPr>
          <w:rFonts w:cs="Arial"/>
          <w:sz w:val="22"/>
          <w:szCs w:val="22"/>
          <w:lang w:eastAsia="ar-SA"/>
        </w:rPr>
        <w:t xml:space="preserve">Oświadczenie o odstąpieniu wymaga formy pisemnej i może być złożone w terminie 30 dni od daty powzięcia wiadomości o ziszczeniu się okoliczności uzasadniających odstąpienie.                                                                                                                                                              </w:t>
      </w:r>
    </w:p>
    <w:p w14:paraId="01D03F05" w14:textId="77777777" w:rsidR="00E3090D" w:rsidRPr="009105DD" w:rsidRDefault="00E3090D" w:rsidP="00960D49">
      <w:pPr>
        <w:spacing w:line="360" w:lineRule="auto"/>
        <w:rPr>
          <w:rFonts w:cs="Arial"/>
          <w:b/>
          <w:sz w:val="22"/>
          <w:szCs w:val="22"/>
        </w:rPr>
      </w:pPr>
    </w:p>
    <w:p w14:paraId="20A53E4F" w14:textId="7BB744E8" w:rsidR="005F0757" w:rsidRPr="009105DD" w:rsidRDefault="00E3090D" w:rsidP="005F0757">
      <w:pPr>
        <w:spacing w:line="360" w:lineRule="auto"/>
        <w:ind w:left="360" w:hanging="360"/>
        <w:jc w:val="center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</w:t>
      </w:r>
      <w:r w:rsidR="008803EB" w:rsidRPr="009105DD">
        <w:rPr>
          <w:rFonts w:cs="Arial"/>
          <w:b/>
          <w:sz w:val="22"/>
          <w:szCs w:val="22"/>
        </w:rPr>
        <w:t xml:space="preserve"> 9</w:t>
      </w:r>
    </w:p>
    <w:p w14:paraId="17EF257F" w14:textId="6179DA65" w:rsidR="00E3090D" w:rsidRPr="009105DD" w:rsidRDefault="00E3090D" w:rsidP="005F0757">
      <w:pPr>
        <w:pStyle w:val="Akapitzlist"/>
        <w:numPr>
          <w:ilvl w:val="0"/>
          <w:numId w:val="9"/>
        </w:numPr>
        <w:spacing w:after="16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 xml:space="preserve">W przypadku odstąpienia od umowy przez którąkolwiek ze Stron z przyczyn leżących po stronie </w:t>
      </w:r>
      <w:r w:rsidRPr="009105DD">
        <w:rPr>
          <w:rFonts w:ascii="Arial" w:hAnsi="Arial" w:cs="Arial"/>
          <w:b/>
        </w:rPr>
        <w:t>Wykonawcy, Wykonawca</w:t>
      </w:r>
      <w:r w:rsidRPr="009105DD">
        <w:rPr>
          <w:rFonts w:ascii="Arial" w:hAnsi="Arial" w:cs="Arial"/>
        </w:rPr>
        <w:t xml:space="preserve"> zapłaci </w:t>
      </w:r>
      <w:r w:rsidRPr="009105DD">
        <w:rPr>
          <w:rFonts w:ascii="Arial" w:hAnsi="Arial" w:cs="Arial"/>
          <w:b/>
        </w:rPr>
        <w:t>Zamawiającemu</w:t>
      </w:r>
      <w:r w:rsidRPr="009105DD">
        <w:rPr>
          <w:rFonts w:ascii="Arial" w:hAnsi="Arial" w:cs="Arial"/>
        </w:rPr>
        <w:t xml:space="preserve"> karę umowną w wysokości 10% wartości wynagrodzenia brutto Wykonawcy, określonego w §4 ust. </w:t>
      </w:r>
      <w:r w:rsidR="004A1D9D" w:rsidRPr="009105DD">
        <w:rPr>
          <w:rFonts w:ascii="Arial" w:hAnsi="Arial" w:cs="Arial"/>
        </w:rPr>
        <w:t xml:space="preserve">4 </w:t>
      </w:r>
      <w:r w:rsidRPr="009105DD">
        <w:rPr>
          <w:rFonts w:ascii="Arial" w:hAnsi="Arial" w:cs="Arial"/>
        </w:rPr>
        <w:t>umowy</w:t>
      </w:r>
      <w:r w:rsidR="00255C00" w:rsidRPr="009105DD">
        <w:rPr>
          <w:rFonts w:ascii="Arial" w:hAnsi="Arial" w:cs="Arial"/>
        </w:rPr>
        <w:t xml:space="preserve"> </w:t>
      </w:r>
      <w:r w:rsidR="00A91902" w:rsidRPr="009105DD">
        <w:rPr>
          <w:rFonts w:ascii="Arial" w:hAnsi="Arial" w:cs="Arial"/>
        </w:rPr>
        <w:t xml:space="preserve">w zakresie zrealizowanej części umowy </w:t>
      </w:r>
      <w:r w:rsidRPr="009105DD">
        <w:rPr>
          <w:rFonts w:ascii="Arial" w:hAnsi="Arial" w:cs="Arial"/>
        </w:rPr>
        <w:t>.</w:t>
      </w:r>
    </w:p>
    <w:p w14:paraId="4C7E2C89" w14:textId="066B67CD" w:rsidR="00E3090D" w:rsidRPr="009105DD" w:rsidRDefault="00E3090D" w:rsidP="005F0757">
      <w:pPr>
        <w:pStyle w:val="Akapitzlist"/>
        <w:numPr>
          <w:ilvl w:val="0"/>
          <w:numId w:val="9"/>
        </w:numPr>
        <w:spacing w:after="16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 xml:space="preserve">W przypadku odstąpienia przez </w:t>
      </w:r>
      <w:r w:rsidRPr="009105DD">
        <w:rPr>
          <w:rFonts w:ascii="Arial" w:hAnsi="Arial" w:cs="Arial"/>
          <w:b/>
        </w:rPr>
        <w:t>Wykonawcę</w:t>
      </w:r>
      <w:r w:rsidRPr="009105DD">
        <w:rPr>
          <w:rFonts w:ascii="Arial" w:hAnsi="Arial" w:cs="Arial"/>
        </w:rPr>
        <w:t xml:space="preserve"> od umowy, z przyczyn leżących po stronie </w:t>
      </w:r>
      <w:r w:rsidRPr="009105DD">
        <w:rPr>
          <w:rFonts w:ascii="Arial" w:hAnsi="Arial" w:cs="Arial"/>
          <w:b/>
        </w:rPr>
        <w:t>Zamawiającego,</w:t>
      </w:r>
      <w:r w:rsidRPr="009105DD">
        <w:rPr>
          <w:rFonts w:ascii="Arial" w:hAnsi="Arial" w:cs="Arial"/>
        </w:rPr>
        <w:t xml:space="preserve"> Zamawiający zapłaci </w:t>
      </w:r>
      <w:r w:rsidRPr="009105DD">
        <w:rPr>
          <w:rFonts w:ascii="Arial" w:hAnsi="Arial" w:cs="Arial"/>
          <w:b/>
        </w:rPr>
        <w:t>Wykonawcy</w:t>
      </w:r>
      <w:r w:rsidRPr="009105DD">
        <w:rPr>
          <w:rFonts w:ascii="Arial" w:hAnsi="Arial" w:cs="Arial"/>
        </w:rPr>
        <w:t xml:space="preserve"> karę umowną w wysokości 10% wartości wynagrodzenia brutto Wykonawcy, określonego w §4 ust. </w:t>
      </w:r>
      <w:r w:rsidR="004A1D9D" w:rsidRPr="009105DD">
        <w:rPr>
          <w:rFonts w:ascii="Arial" w:hAnsi="Arial" w:cs="Arial"/>
        </w:rPr>
        <w:t xml:space="preserve">4 </w:t>
      </w:r>
      <w:r w:rsidRPr="009105DD">
        <w:rPr>
          <w:rFonts w:ascii="Arial" w:hAnsi="Arial" w:cs="Arial"/>
        </w:rPr>
        <w:t>umowy</w:t>
      </w:r>
      <w:r w:rsidR="00255C00" w:rsidRPr="009105DD">
        <w:rPr>
          <w:rFonts w:ascii="Arial" w:hAnsi="Arial" w:cs="Arial"/>
        </w:rPr>
        <w:t xml:space="preserve"> </w:t>
      </w:r>
      <w:r w:rsidR="00A91902" w:rsidRPr="009105DD">
        <w:rPr>
          <w:rFonts w:ascii="Arial" w:hAnsi="Arial" w:cs="Arial"/>
        </w:rPr>
        <w:t xml:space="preserve">w zakresie zrealizowanej części umowy </w:t>
      </w:r>
      <w:r w:rsidRPr="009105DD">
        <w:rPr>
          <w:rFonts w:ascii="Arial" w:hAnsi="Arial" w:cs="Arial"/>
        </w:rPr>
        <w:t>.</w:t>
      </w:r>
    </w:p>
    <w:p w14:paraId="0F0D2260" w14:textId="4051CC9F" w:rsidR="005F0757" w:rsidRPr="009105DD" w:rsidRDefault="005F0757" w:rsidP="005F0757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9105DD">
        <w:rPr>
          <w:sz w:val="22"/>
          <w:szCs w:val="22"/>
        </w:rPr>
        <w:t xml:space="preserve">Strony postanawiają, że Wykonawca zapłaci Zamawiającemu także kary umowne w przypadkach i wysokościach podanych poniżej, w zależności od zaistnienia określonego zdarzenia: </w:t>
      </w:r>
    </w:p>
    <w:p w14:paraId="1EAE222A" w14:textId="57215342" w:rsidR="00353D04" w:rsidRPr="009105DD" w:rsidRDefault="005F0757" w:rsidP="00353D04">
      <w:pPr>
        <w:pStyle w:val="Default"/>
        <w:spacing w:after="128" w:line="360" w:lineRule="auto"/>
        <w:ind w:left="284" w:hanging="284"/>
        <w:jc w:val="both"/>
        <w:rPr>
          <w:sz w:val="22"/>
          <w:szCs w:val="22"/>
        </w:rPr>
      </w:pPr>
      <w:r w:rsidRPr="009105DD">
        <w:rPr>
          <w:sz w:val="22"/>
          <w:szCs w:val="22"/>
        </w:rPr>
        <w:t>1) za oddelegowanie do wykonywania prac wskazanych w §</w:t>
      </w:r>
      <w:r w:rsidR="008803EB" w:rsidRPr="009105DD">
        <w:rPr>
          <w:sz w:val="22"/>
          <w:szCs w:val="22"/>
        </w:rPr>
        <w:t>5</w:t>
      </w:r>
      <w:r w:rsidRPr="009105DD">
        <w:rPr>
          <w:sz w:val="22"/>
          <w:szCs w:val="22"/>
        </w:rPr>
        <w:t xml:space="preserve"> ust. 1 umowy osób niezatrudnionych na podstaw</w:t>
      </w:r>
      <w:r w:rsidR="00324A4B">
        <w:rPr>
          <w:sz w:val="22"/>
          <w:szCs w:val="22"/>
        </w:rPr>
        <w:t xml:space="preserve">ie umowy o pracę – w wysokości </w:t>
      </w:r>
      <w:r w:rsidR="00324A4B" w:rsidRPr="00324A4B">
        <w:rPr>
          <w:b/>
          <w:color w:val="FF0000"/>
          <w:sz w:val="22"/>
          <w:szCs w:val="22"/>
        </w:rPr>
        <w:t>1</w:t>
      </w:r>
      <w:r w:rsidRPr="00324A4B">
        <w:rPr>
          <w:b/>
          <w:color w:val="FF0000"/>
          <w:sz w:val="22"/>
          <w:szCs w:val="22"/>
        </w:rPr>
        <w:t>00,00</w:t>
      </w:r>
      <w:r w:rsidRPr="00324A4B">
        <w:rPr>
          <w:color w:val="FF0000"/>
          <w:sz w:val="22"/>
          <w:szCs w:val="22"/>
        </w:rPr>
        <w:t xml:space="preserve"> </w:t>
      </w:r>
      <w:r w:rsidRPr="009105DD">
        <w:rPr>
          <w:sz w:val="22"/>
          <w:szCs w:val="22"/>
        </w:rPr>
        <w:t xml:space="preserve">zł za każdy stwierdzony przypadek (kara może być nakładana wielokrotnie wobec ww. oddelegowania tej samej osoby, jeżeli Zamawiający podczas kontroli stwierdzi, że nie jest ta osoba zatrudniona na umowę o pracę); </w:t>
      </w:r>
    </w:p>
    <w:p w14:paraId="42D165DF" w14:textId="2A83C725" w:rsidR="00353D04" w:rsidRPr="009105DD" w:rsidRDefault="0049462D" w:rsidP="00E5428F">
      <w:pPr>
        <w:pStyle w:val="Default"/>
        <w:numPr>
          <w:ilvl w:val="1"/>
          <w:numId w:val="16"/>
        </w:numPr>
        <w:spacing w:after="128" w:line="360" w:lineRule="auto"/>
        <w:ind w:left="284" w:hanging="284"/>
        <w:jc w:val="both"/>
        <w:rPr>
          <w:sz w:val="22"/>
          <w:szCs w:val="22"/>
        </w:rPr>
      </w:pPr>
      <w:r w:rsidRPr="009105DD">
        <w:rPr>
          <w:sz w:val="22"/>
          <w:szCs w:val="22"/>
        </w:rPr>
        <w:t>za niezłożenie przez Wykonawcę w wyznaczonym przez Zamawiającego terminie</w:t>
      </w:r>
      <w:r w:rsidR="00353D04" w:rsidRPr="009105DD">
        <w:rPr>
          <w:sz w:val="22"/>
          <w:szCs w:val="22"/>
        </w:rPr>
        <w:t xml:space="preserve"> </w:t>
      </w:r>
      <w:r w:rsidRPr="009105DD">
        <w:rPr>
          <w:sz w:val="22"/>
          <w:szCs w:val="22"/>
        </w:rPr>
        <w:t xml:space="preserve">żądanych przez Zamawiającego dowodów </w:t>
      </w:r>
      <w:r w:rsidR="00E5428F" w:rsidRPr="009105DD">
        <w:rPr>
          <w:sz w:val="22"/>
          <w:szCs w:val="22"/>
        </w:rPr>
        <w:t xml:space="preserve">o których mowa w §5 ust. 4 umowy </w:t>
      </w:r>
      <w:r w:rsidRPr="009105DD">
        <w:rPr>
          <w:sz w:val="22"/>
          <w:szCs w:val="22"/>
        </w:rPr>
        <w:t>w celu potwierdzenia spełnienia przez Wykonawcę wymogu zatrudnienia na podstawie stosunku pracy</w:t>
      </w:r>
      <w:r w:rsidR="00353D04" w:rsidRPr="009105DD">
        <w:rPr>
          <w:sz w:val="22"/>
          <w:szCs w:val="22"/>
        </w:rPr>
        <w:t xml:space="preserve"> - </w:t>
      </w:r>
      <w:r w:rsidR="00324A4B">
        <w:rPr>
          <w:sz w:val="22"/>
          <w:szCs w:val="22"/>
        </w:rPr>
        <w:t xml:space="preserve">w wysokości </w:t>
      </w:r>
      <w:r w:rsidR="00324A4B" w:rsidRPr="00324A4B">
        <w:rPr>
          <w:b/>
          <w:color w:val="FF0000"/>
          <w:sz w:val="22"/>
          <w:szCs w:val="22"/>
        </w:rPr>
        <w:t>15</w:t>
      </w:r>
      <w:r w:rsidR="00353D04" w:rsidRPr="00324A4B">
        <w:rPr>
          <w:b/>
          <w:color w:val="FF0000"/>
          <w:sz w:val="22"/>
          <w:szCs w:val="22"/>
        </w:rPr>
        <w:t>0,00</w:t>
      </w:r>
      <w:r w:rsidR="00353D04" w:rsidRPr="00324A4B">
        <w:rPr>
          <w:color w:val="FF0000"/>
          <w:sz w:val="22"/>
          <w:szCs w:val="22"/>
        </w:rPr>
        <w:t xml:space="preserve"> </w:t>
      </w:r>
      <w:r w:rsidR="00353D04" w:rsidRPr="009105DD">
        <w:rPr>
          <w:sz w:val="22"/>
          <w:szCs w:val="22"/>
        </w:rPr>
        <w:t>zł za każdy taki przypadek</w:t>
      </w:r>
      <w:r w:rsidRPr="009105DD">
        <w:rPr>
          <w:sz w:val="22"/>
          <w:szCs w:val="22"/>
        </w:rPr>
        <w:t>.</w:t>
      </w:r>
    </w:p>
    <w:p w14:paraId="113FB8FB" w14:textId="688D5E24" w:rsidR="008F03C7" w:rsidRPr="009105DD" w:rsidRDefault="00E3090D" w:rsidP="005F0757">
      <w:pPr>
        <w:pStyle w:val="Akapitzlist"/>
        <w:numPr>
          <w:ilvl w:val="0"/>
          <w:numId w:val="9"/>
        </w:numPr>
        <w:spacing w:after="16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 xml:space="preserve">W przypadku każdorazowej utraty, ubytku, uszkodzenia przesyłki bądź innego niewykonania lub nienależytego wykonania przedmiotu niniejszej umowy, </w:t>
      </w:r>
      <w:r w:rsidRPr="009105DD">
        <w:rPr>
          <w:rFonts w:ascii="Arial" w:hAnsi="Arial" w:cs="Arial"/>
          <w:b/>
        </w:rPr>
        <w:t>Wykonaw</w:t>
      </w:r>
      <w:bookmarkStart w:id="1" w:name="_GoBack"/>
      <w:bookmarkEnd w:id="1"/>
      <w:r w:rsidRPr="009105DD">
        <w:rPr>
          <w:rFonts w:ascii="Arial" w:hAnsi="Arial" w:cs="Arial"/>
          <w:b/>
        </w:rPr>
        <w:t xml:space="preserve">ca </w:t>
      </w:r>
      <w:r w:rsidRPr="009105DD">
        <w:rPr>
          <w:rFonts w:ascii="Arial" w:hAnsi="Arial" w:cs="Arial"/>
        </w:rPr>
        <w:lastRenderedPageBreak/>
        <w:t>zapłaci</w:t>
      </w:r>
      <w:r w:rsidRPr="009105DD">
        <w:rPr>
          <w:rFonts w:ascii="Arial" w:hAnsi="Arial" w:cs="Arial"/>
          <w:b/>
        </w:rPr>
        <w:t xml:space="preserve"> Zamawiającemu </w:t>
      </w:r>
      <w:r w:rsidRPr="009105DD">
        <w:rPr>
          <w:rFonts w:ascii="Arial" w:hAnsi="Arial" w:cs="Arial"/>
        </w:rPr>
        <w:t>należne odszkodowanie zgodnie z przepisami rozdz. 8 ustawy z dnia 23 listopada 2012 r. Prawo pocztowe (Dz.U. z 2020 r. poz. 1041</w:t>
      </w:r>
      <w:r w:rsidR="0095305E" w:rsidRPr="009105DD">
        <w:rPr>
          <w:rFonts w:ascii="Arial" w:hAnsi="Arial" w:cs="Arial"/>
        </w:rPr>
        <w:t xml:space="preserve"> ze zm.</w:t>
      </w:r>
      <w:r w:rsidRPr="009105DD">
        <w:rPr>
          <w:rFonts w:ascii="Arial" w:hAnsi="Arial" w:cs="Arial"/>
        </w:rPr>
        <w:t>).</w:t>
      </w:r>
    </w:p>
    <w:p w14:paraId="77B21340" w14:textId="1C2E7A5D" w:rsidR="00E3090D" w:rsidRPr="009105DD" w:rsidRDefault="008F03C7" w:rsidP="005F0757">
      <w:pPr>
        <w:pStyle w:val="Akapitzlist"/>
        <w:numPr>
          <w:ilvl w:val="0"/>
          <w:numId w:val="9"/>
        </w:numPr>
        <w:spacing w:after="16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9105DD">
        <w:rPr>
          <w:rFonts w:ascii="Arial" w:hAnsi="Arial" w:cs="Arial"/>
        </w:rPr>
        <w:t xml:space="preserve"> Łączna maksymalna wysokość kar umownych naliczonych Wykonawcy z tytułu wszystkich przypadków wymienionych w niniejszej umowie nie może przekroczyć </w:t>
      </w:r>
      <w:r w:rsidR="00E30EB6" w:rsidRPr="009105DD">
        <w:rPr>
          <w:rFonts w:ascii="Arial" w:hAnsi="Arial" w:cs="Arial"/>
        </w:rPr>
        <w:t>15</w:t>
      </w:r>
      <w:r w:rsidRPr="009105DD">
        <w:rPr>
          <w:rFonts w:ascii="Arial" w:hAnsi="Arial" w:cs="Arial"/>
        </w:rPr>
        <w:t xml:space="preserve">% wynagrodzenia umownego brutto, o którym mowa w § 4 ust. 3 umowy. </w:t>
      </w:r>
    </w:p>
    <w:p w14:paraId="6AC90E94" w14:textId="3DAA2A61" w:rsidR="00E3090D" w:rsidRPr="009105DD" w:rsidRDefault="00E3090D" w:rsidP="000F44B8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§ </w:t>
      </w:r>
      <w:r w:rsidR="008803EB" w:rsidRPr="009105DD">
        <w:rPr>
          <w:rFonts w:cs="Arial"/>
          <w:b/>
          <w:sz w:val="22"/>
          <w:szCs w:val="22"/>
        </w:rPr>
        <w:t>10</w:t>
      </w:r>
    </w:p>
    <w:p w14:paraId="3E412B51" w14:textId="77777777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1. Umowa może zostać rozwiązana przez Zamawiającego</w:t>
      </w:r>
      <w:r w:rsidRPr="009105DD">
        <w:rPr>
          <w:rFonts w:cs="Arial"/>
          <w:b/>
          <w:sz w:val="22"/>
          <w:szCs w:val="22"/>
        </w:rPr>
        <w:t xml:space="preserve"> w trybie natychmiastowym</w:t>
      </w:r>
      <w:r w:rsidRPr="009105DD">
        <w:rPr>
          <w:rFonts w:cs="Arial"/>
          <w:sz w:val="22"/>
          <w:szCs w:val="22"/>
        </w:rPr>
        <w:t xml:space="preserve"> – w przypadku niedotrzymania warunków niniejszej umowy przez Wykonawcę, po uprzednim wezwaniu Wykonawcy do prawidłowego wykonywania umowy, w tym do postępowania zgodnie z obowiązującymi przepisami, i bezskutecznym upływie terminu wyznaczonego na zaniechanie naruszeń. Wypowiedzenie wymaga formy pisemnej i nie uchyla obowiązku wykonania czynności objętych przedmiotem niniejszej umowy a będących w toku realizacji oraz ich opłacenia.</w:t>
      </w:r>
    </w:p>
    <w:p w14:paraId="24E99323" w14:textId="3E1906B8" w:rsidR="008803EB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bCs/>
          <w:sz w:val="22"/>
          <w:szCs w:val="22"/>
        </w:rPr>
        <w:t>2. Każda ze Stron może rozwiązać niniejszą umowę na piśmie z zachowaniem 1</w:t>
      </w:r>
      <w:r w:rsidR="0095305E" w:rsidRPr="009105DD">
        <w:rPr>
          <w:rFonts w:cs="Arial"/>
          <w:bCs/>
          <w:sz w:val="22"/>
          <w:szCs w:val="22"/>
        </w:rPr>
        <w:t> </w:t>
      </w:r>
      <w:r w:rsidRPr="009105DD">
        <w:rPr>
          <w:rFonts w:cs="Arial"/>
          <w:bCs/>
          <w:sz w:val="22"/>
          <w:szCs w:val="22"/>
        </w:rPr>
        <w:t>miesięcznego okresu wypowiedzenia,</w:t>
      </w:r>
      <w:r w:rsidRPr="009105DD">
        <w:rPr>
          <w:rFonts w:cs="Arial"/>
          <w:b/>
          <w:sz w:val="22"/>
          <w:szCs w:val="22"/>
        </w:rPr>
        <w:t xml:space="preserve"> </w:t>
      </w:r>
      <w:r w:rsidRPr="009105DD">
        <w:rPr>
          <w:rFonts w:cs="Arial"/>
          <w:sz w:val="22"/>
          <w:szCs w:val="22"/>
        </w:rPr>
        <w:t>ze skutkiem na ostatni dzień miesiąca kalendarzowego – z ważnych powodów.</w:t>
      </w:r>
    </w:p>
    <w:p w14:paraId="04F4310E" w14:textId="77777777" w:rsidR="000555B6" w:rsidRPr="009105DD" w:rsidRDefault="000555B6" w:rsidP="00960D49">
      <w:pPr>
        <w:spacing w:line="360" w:lineRule="auto"/>
        <w:rPr>
          <w:rFonts w:cs="Arial"/>
          <w:sz w:val="22"/>
          <w:szCs w:val="22"/>
        </w:rPr>
      </w:pPr>
    </w:p>
    <w:p w14:paraId="4F6F1084" w14:textId="65D067C1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1</w:t>
      </w:r>
      <w:r w:rsidR="008803EB" w:rsidRPr="009105DD">
        <w:rPr>
          <w:rFonts w:cs="Arial"/>
          <w:b/>
          <w:sz w:val="22"/>
          <w:szCs w:val="22"/>
        </w:rPr>
        <w:t>1</w:t>
      </w:r>
    </w:p>
    <w:p w14:paraId="2FBE72F8" w14:textId="34428351" w:rsidR="008803EB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W przypadku zmiany przepisów powszechnie obowiązującego prawa, w zakresie wykonywania przedmiotu umowy, </w:t>
      </w:r>
      <w:r w:rsidRPr="009105DD">
        <w:rPr>
          <w:rFonts w:cs="Arial"/>
          <w:b/>
          <w:sz w:val="22"/>
          <w:szCs w:val="22"/>
        </w:rPr>
        <w:t>Wykonawca</w:t>
      </w:r>
      <w:r w:rsidRPr="009105DD">
        <w:rPr>
          <w:rFonts w:cs="Arial"/>
          <w:sz w:val="22"/>
          <w:szCs w:val="22"/>
        </w:rPr>
        <w:t xml:space="preserve"> jest zobowiązany do stosowania się do nowych obowiązujących przepisów, bez obciążenia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 xml:space="preserve"> dodatkowymi czynnościami nieprzewidzianymi w umowie, a w szczególności dodatkowymi obciążeniami finansowymi, z wyłączeniem czynności określonych w przepisach obowiązujących wskutek zmiany jako obligatoryjne.</w:t>
      </w:r>
    </w:p>
    <w:p w14:paraId="0345DC4C" w14:textId="77777777" w:rsidR="000F44B8" w:rsidRPr="009105DD" w:rsidRDefault="000F44B8" w:rsidP="00960D49">
      <w:pPr>
        <w:spacing w:line="360" w:lineRule="auto"/>
        <w:rPr>
          <w:rFonts w:cs="Arial"/>
          <w:sz w:val="22"/>
          <w:szCs w:val="22"/>
        </w:rPr>
      </w:pPr>
    </w:p>
    <w:p w14:paraId="35D8F3EA" w14:textId="5270DABB" w:rsidR="000555B6" w:rsidRPr="009105DD" w:rsidRDefault="000F44B8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0F44B8">
        <w:rPr>
          <w:rFonts w:cs="Arial"/>
          <w:b/>
          <w:sz w:val="22"/>
          <w:szCs w:val="22"/>
        </w:rPr>
        <w:t>§ 12</w:t>
      </w:r>
    </w:p>
    <w:p w14:paraId="546C9564" w14:textId="77777777" w:rsidR="000555B6" w:rsidRPr="009105DD" w:rsidRDefault="000555B6" w:rsidP="000555B6">
      <w:pPr>
        <w:numPr>
          <w:ilvl w:val="0"/>
          <w:numId w:val="10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Zmiana postanowień zawartej umowy może nastąpić za zgodą obu stron wyrażoną na piśmie pod rygorem nieważności i może być dopuszczalna tylko w granicach unormowania art. 455 ustawy </w:t>
      </w:r>
      <w:proofErr w:type="spellStart"/>
      <w:r w:rsidRPr="009105DD">
        <w:rPr>
          <w:rFonts w:cs="Arial"/>
          <w:sz w:val="22"/>
          <w:szCs w:val="22"/>
        </w:rPr>
        <w:t>Pzp</w:t>
      </w:r>
      <w:proofErr w:type="spellEnd"/>
      <w:r w:rsidRPr="009105DD">
        <w:rPr>
          <w:rFonts w:cs="Arial"/>
          <w:sz w:val="22"/>
          <w:szCs w:val="22"/>
        </w:rPr>
        <w:t xml:space="preserve">. </w:t>
      </w:r>
    </w:p>
    <w:p w14:paraId="04AA33A6" w14:textId="64ABF79D" w:rsidR="00E3090D" w:rsidRPr="009105DD" w:rsidRDefault="00E3090D" w:rsidP="000555B6">
      <w:pPr>
        <w:numPr>
          <w:ilvl w:val="0"/>
          <w:numId w:val="10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 xml:space="preserve">Zamawiający </w:t>
      </w:r>
      <w:r w:rsidRPr="009105DD">
        <w:rPr>
          <w:rFonts w:cs="Arial"/>
          <w:sz w:val="22"/>
          <w:szCs w:val="22"/>
        </w:rPr>
        <w:t>dopuszcza możliwość zmiany postanowień umowy w zakresie:</w:t>
      </w:r>
    </w:p>
    <w:p w14:paraId="108C1829" w14:textId="77777777" w:rsidR="00E3090D" w:rsidRPr="009105DD" w:rsidRDefault="00E3090D" w:rsidP="00960D49">
      <w:pPr>
        <w:numPr>
          <w:ilvl w:val="0"/>
          <w:numId w:val="11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nazw, adresów Stron oraz godzin dostarczania przesyłek, jeżeli będą one wynikać ze zmian w strukturze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 xml:space="preserve"> lub </w:t>
      </w:r>
      <w:r w:rsidRPr="009105DD">
        <w:rPr>
          <w:rFonts w:cs="Arial"/>
          <w:b/>
          <w:sz w:val="22"/>
          <w:szCs w:val="22"/>
        </w:rPr>
        <w:t>Wykonawcy,</w:t>
      </w:r>
    </w:p>
    <w:p w14:paraId="6987A0DA" w14:textId="77777777" w:rsidR="00E3090D" w:rsidRPr="009105DD" w:rsidRDefault="00E3090D" w:rsidP="00960D49">
      <w:pPr>
        <w:numPr>
          <w:ilvl w:val="0"/>
          <w:numId w:val="11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w stosunku do osób – zmiany osób reprezentujących na skutek zmian organizacyjnych,</w:t>
      </w:r>
    </w:p>
    <w:p w14:paraId="1332C1BC" w14:textId="311B7F6E" w:rsidR="00E3090D" w:rsidRPr="009105DD" w:rsidRDefault="00E3090D" w:rsidP="00960D49">
      <w:pPr>
        <w:numPr>
          <w:ilvl w:val="0"/>
          <w:numId w:val="11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w przypadku gdy zamówienie będzie realizowane z udziałem podwykonawców umowa zostanie uzupełniona o zapisy dotyczące podwykonawców,</w:t>
      </w:r>
    </w:p>
    <w:p w14:paraId="1D3F0A69" w14:textId="77777777" w:rsidR="00E3090D" w:rsidRPr="009105DD" w:rsidRDefault="00E3090D" w:rsidP="00960D49">
      <w:pPr>
        <w:numPr>
          <w:ilvl w:val="0"/>
          <w:numId w:val="11"/>
        </w:numPr>
        <w:spacing w:line="360" w:lineRule="auto"/>
        <w:rPr>
          <w:rFonts w:cs="Arial"/>
          <w:b/>
          <w:sz w:val="22"/>
          <w:szCs w:val="22"/>
        </w:rPr>
      </w:pPr>
      <w:r w:rsidRPr="009105DD">
        <w:rPr>
          <w:rFonts w:cs="Arial"/>
          <w:sz w:val="22"/>
          <w:szCs w:val="22"/>
        </w:rPr>
        <w:lastRenderedPageBreak/>
        <w:t xml:space="preserve">Zamawiający dopuszcza zmianę ceny jednostkowej brutto w okresie obowiązywania umowy tylko w przypadku zmiany stawki podatku VAT oraz wprowadzenia przez </w:t>
      </w:r>
      <w:r w:rsidRPr="009105DD">
        <w:rPr>
          <w:rFonts w:cs="Arial"/>
          <w:b/>
          <w:sz w:val="22"/>
          <w:szCs w:val="22"/>
        </w:rPr>
        <w:t>Wykonawcę</w:t>
      </w:r>
      <w:r w:rsidRPr="009105DD">
        <w:rPr>
          <w:rFonts w:cs="Arial"/>
          <w:sz w:val="22"/>
          <w:szCs w:val="22"/>
        </w:rPr>
        <w:t xml:space="preserve"> nowych cen jednostkowych, zatwierdzonych uprzednio przez Prezesa Urzędu Komunikacji Elektronicznej (zmiany te obowiązują od momentu ich wejścia w życie).</w:t>
      </w:r>
    </w:p>
    <w:p w14:paraId="28B07A70" w14:textId="0C3A8E66" w:rsidR="00E3090D" w:rsidRPr="009105DD" w:rsidRDefault="00E3090D" w:rsidP="008803E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9105DD">
        <w:rPr>
          <w:rStyle w:val="FontStyle113"/>
          <w:rFonts w:ascii="Arial" w:hAnsi="Arial" w:cs="Arial"/>
        </w:rPr>
        <w:t>Strona występująca o zmianę postanowień niniejszej umowy zobowiązana jest do udokumentowania zaistnienia powyższych okoliczności. Wniosek o zmianę postanowień niniejszej umowy musi być wyrażony na piśmie.</w:t>
      </w:r>
    </w:p>
    <w:p w14:paraId="6F930297" w14:textId="77777777" w:rsidR="003A481A" w:rsidRDefault="003A481A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1555E060" w14:textId="64B0D973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1</w:t>
      </w:r>
      <w:r w:rsidR="008803EB" w:rsidRPr="009105DD">
        <w:rPr>
          <w:rFonts w:cs="Arial"/>
          <w:b/>
          <w:sz w:val="22"/>
          <w:szCs w:val="22"/>
        </w:rPr>
        <w:t>3</w:t>
      </w:r>
    </w:p>
    <w:p w14:paraId="3F94F148" w14:textId="46025C37" w:rsidR="00E3090D" w:rsidRDefault="00E3090D" w:rsidP="008803EB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W sprawach nieuregulowanych niniejszą umową stosuje się właściwe przepisy powszechnie obowiązującego prawa, w tym w szczególności przepisy aktów prawnych wymienionych w §2 ust. 5 niniejszej umowy</w:t>
      </w:r>
      <w:r w:rsidR="00DA746B" w:rsidRPr="009105DD">
        <w:rPr>
          <w:rFonts w:cs="Arial"/>
          <w:sz w:val="22"/>
          <w:szCs w:val="22"/>
        </w:rPr>
        <w:t>,</w:t>
      </w:r>
      <w:r w:rsidRPr="009105DD">
        <w:rPr>
          <w:rFonts w:cs="Arial"/>
          <w:sz w:val="22"/>
          <w:szCs w:val="22"/>
        </w:rPr>
        <w:t xml:space="preserve"> przepisy ustawy z dnia 23 kwietnia 1964 r. Kodeks cywilny (Dz.U. z 2020 r. poz. 1740)</w:t>
      </w:r>
      <w:r w:rsidR="000F09F9" w:rsidRPr="009105DD">
        <w:rPr>
          <w:rFonts w:cs="Arial"/>
          <w:sz w:val="22"/>
          <w:szCs w:val="22"/>
        </w:rPr>
        <w:t xml:space="preserve"> oraz przepisy ustawy z dnia 11 września 2019 r. – Prawo zamówień publicznych (Dz. U. z 2021 r., poz. 1129 ze zm</w:t>
      </w:r>
      <w:r w:rsidRPr="009105DD">
        <w:rPr>
          <w:rFonts w:cs="Arial"/>
          <w:sz w:val="22"/>
          <w:szCs w:val="22"/>
        </w:rPr>
        <w:t xml:space="preserve">. </w:t>
      </w:r>
    </w:p>
    <w:p w14:paraId="76A3F726" w14:textId="77777777" w:rsidR="009105DD" w:rsidRPr="009105DD" w:rsidRDefault="009105DD" w:rsidP="008803EB">
      <w:pPr>
        <w:spacing w:line="360" w:lineRule="auto"/>
        <w:rPr>
          <w:rFonts w:cs="Arial"/>
          <w:sz w:val="22"/>
          <w:szCs w:val="22"/>
        </w:rPr>
      </w:pPr>
    </w:p>
    <w:p w14:paraId="4FF933B1" w14:textId="08759583" w:rsidR="00E3090D" w:rsidRPr="009105DD" w:rsidRDefault="00E3090D" w:rsidP="00960D49">
      <w:pPr>
        <w:pStyle w:val="akapit"/>
        <w:spacing w:line="360" w:lineRule="auto"/>
        <w:ind w:firstLine="0"/>
        <w:jc w:val="center"/>
        <w:rPr>
          <w:b/>
          <w:szCs w:val="22"/>
          <w:lang w:val="pl-PL"/>
        </w:rPr>
      </w:pPr>
      <w:r w:rsidRPr="009105DD">
        <w:rPr>
          <w:b/>
          <w:szCs w:val="22"/>
        </w:rPr>
        <w:t>§1</w:t>
      </w:r>
      <w:r w:rsidR="008803EB" w:rsidRPr="009105DD">
        <w:rPr>
          <w:b/>
          <w:szCs w:val="22"/>
          <w:lang w:val="pl-PL"/>
        </w:rPr>
        <w:t>4</w:t>
      </w:r>
    </w:p>
    <w:p w14:paraId="2640F3A8" w14:textId="1D11066F" w:rsidR="00E3090D" w:rsidRPr="009105DD" w:rsidRDefault="00E3090D" w:rsidP="00960D49">
      <w:pPr>
        <w:pStyle w:val="akapit"/>
        <w:spacing w:line="360" w:lineRule="auto"/>
        <w:ind w:firstLine="0"/>
        <w:rPr>
          <w:szCs w:val="22"/>
        </w:rPr>
      </w:pPr>
      <w:r w:rsidRPr="009105DD">
        <w:rPr>
          <w:szCs w:val="22"/>
        </w:rPr>
        <w:t>Wszelkie zmiany i uzupełnienia treści niniejszej umowy wymagają formy pisemnej w postaci aneksów</w:t>
      </w:r>
      <w:r w:rsidR="008F03C7" w:rsidRPr="009105DD">
        <w:rPr>
          <w:szCs w:val="22"/>
          <w:lang w:val="pl-PL"/>
        </w:rPr>
        <w:t xml:space="preserve"> </w:t>
      </w:r>
      <w:r w:rsidRPr="009105DD">
        <w:rPr>
          <w:szCs w:val="22"/>
        </w:rPr>
        <w:t>do umowy, pod rygorem nieważności.</w:t>
      </w:r>
    </w:p>
    <w:p w14:paraId="24D02C28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613AAFE1" w14:textId="63A4DA7B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1</w:t>
      </w:r>
      <w:r w:rsidR="008803EB" w:rsidRPr="009105DD">
        <w:rPr>
          <w:rFonts w:cs="Arial"/>
          <w:b/>
          <w:sz w:val="22"/>
          <w:szCs w:val="22"/>
        </w:rPr>
        <w:t>5</w:t>
      </w:r>
    </w:p>
    <w:p w14:paraId="237A312B" w14:textId="77777777" w:rsidR="00E3090D" w:rsidRPr="009105DD" w:rsidRDefault="00E3090D" w:rsidP="00960D49">
      <w:pPr>
        <w:numPr>
          <w:ilvl w:val="0"/>
          <w:numId w:val="12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>Ewentualne spory mogące wyniknąć z wykonywania niniejszej umowy rozstrzygane będą przez Strony w drodze wzajemnych negocjacji.</w:t>
      </w:r>
    </w:p>
    <w:p w14:paraId="21BCFDB7" w14:textId="77777777" w:rsidR="00E3090D" w:rsidRPr="009105DD" w:rsidRDefault="00E3090D" w:rsidP="00960D49">
      <w:pPr>
        <w:numPr>
          <w:ilvl w:val="0"/>
          <w:numId w:val="12"/>
        </w:num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W przypadku, gdy ugodowe rozstrzygnięcie sporu okaże się niemożliwe, spór rozstrzygać będzie sąd właściwy dla siedziby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.</w:t>
      </w:r>
    </w:p>
    <w:p w14:paraId="6A5E06B5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3434348E" w14:textId="3321A63F" w:rsidR="00E3090D" w:rsidRPr="009105DD" w:rsidRDefault="00E3090D" w:rsidP="00960D49">
      <w:pPr>
        <w:spacing w:line="360" w:lineRule="auto"/>
        <w:jc w:val="center"/>
        <w:rPr>
          <w:rFonts w:cs="Arial"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§ 1</w:t>
      </w:r>
      <w:r w:rsidR="008803EB" w:rsidRPr="009105DD">
        <w:rPr>
          <w:rFonts w:cs="Arial"/>
          <w:b/>
          <w:sz w:val="22"/>
          <w:szCs w:val="22"/>
        </w:rPr>
        <w:t>6</w:t>
      </w:r>
    </w:p>
    <w:p w14:paraId="51D10D84" w14:textId="77777777" w:rsidR="00E3090D" w:rsidRPr="009105DD" w:rsidRDefault="00E3090D" w:rsidP="00960D49">
      <w:pPr>
        <w:spacing w:line="360" w:lineRule="auto"/>
        <w:rPr>
          <w:rFonts w:cs="Arial"/>
          <w:sz w:val="22"/>
          <w:szCs w:val="22"/>
        </w:rPr>
      </w:pPr>
      <w:r w:rsidRPr="009105DD">
        <w:rPr>
          <w:rFonts w:cs="Arial"/>
          <w:sz w:val="22"/>
          <w:szCs w:val="22"/>
        </w:rPr>
        <w:t xml:space="preserve">Niniejszą umowę sporządzono w trzech jednobrzmiących egzemplarzach - 1 egzemplarz dla </w:t>
      </w:r>
      <w:r w:rsidRPr="009105DD">
        <w:rPr>
          <w:rFonts w:cs="Arial"/>
          <w:b/>
          <w:sz w:val="22"/>
          <w:szCs w:val="22"/>
        </w:rPr>
        <w:t>Wykonawcy</w:t>
      </w:r>
      <w:r w:rsidRPr="009105DD">
        <w:rPr>
          <w:rFonts w:cs="Arial"/>
          <w:sz w:val="22"/>
          <w:szCs w:val="22"/>
        </w:rPr>
        <w:t xml:space="preserve"> i 2 dla </w:t>
      </w:r>
      <w:r w:rsidRPr="009105DD">
        <w:rPr>
          <w:rFonts w:cs="Arial"/>
          <w:b/>
          <w:sz w:val="22"/>
          <w:szCs w:val="22"/>
        </w:rPr>
        <w:t>Zamawiającego</w:t>
      </w:r>
      <w:r w:rsidRPr="009105DD">
        <w:rPr>
          <w:rFonts w:cs="Arial"/>
          <w:sz w:val="22"/>
          <w:szCs w:val="22"/>
        </w:rPr>
        <w:t>.</w:t>
      </w:r>
    </w:p>
    <w:p w14:paraId="348854A1" w14:textId="77777777" w:rsidR="00E3090D" w:rsidRPr="009105DD" w:rsidRDefault="00E3090D" w:rsidP="00960D49">
      <w:pPr>
        <w:spacing w:line="360" w:lineRule="auto"/>
        <w:jc w:val="left"/>
        <w:rPr>
          <w:rFonts w:cs="Arial"/>
          <w:sz w:val="22"/>
          <w:szCs w:val="22"/>
        </w:rPr>
      </w:pPr>
    </w:p>
    <w:p w14:paraId="6D237389" w14:textId="3486C176" w:rsidR="00E3090D" w:rsidRPr="009105DD" w:rsidRDefault="00285BBF" w:rsidP="00960D49">
      <w:pPr>
        <w:spacing w:line="360" w:lineRule="auto"/>
        <w:jc w:val="left"/>
        <w:rPr>
          <w:rFonts w:cs="Arial"/>
          <w:sz w:val="22"/>
          <w:szCs w:val="22"/>
        </w:rPr>
      </w:pPr>
      <w:r w:rsidRPr="009105DD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5C1DA249" wp14:editId="33390AC7">
                <wp:simplePos x="0" y="0"/>
                <wp:positionH relativeFrom="column">
                  <wp:posOffset>698500</wp:posOffset>
                </wp:positionH>
                <wp:positionV relativeFrom="paragraph">
                  <wp:posOffset>5080</wp:posOffset>
                </wp:positionV>
                <wp:extent cx="4343400" cy="0"/>
                <wp:effectExtent l="0" t="0" r="19050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6C1BD6" id="Łącznik prosty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pt,.4pt" to="39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" o:allowincell="f"/>
            </w:pict>
          </mc:Fallback>
        </mc:AlternateContent>
      </w:r>
    </w:p>
    <w:p w14:paraId="041440D0" w14:textId="77777777" w:rsidR="00E3090D" w:rsidRPr="009105DD" w:rsidRDefault="00E3090D" w:rsidP="00960D49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105DD">
        <w:rPr>
          <w:rFonts w:cs="Arial"/>
          <w:b/>
          <w:sz w:val="22"/>
          <w:szCs w:val="22"/>
        </w:rPr>
        <w:t>ZAMAWIAJĄCY</w:t>
      </w:r>
      <w:r w:rsidRPr="009105DD">
        <w:rPr>
          <w:rFonts w:cs="Arial"/>
          <w:b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ab/>
      </w:r>
      <w:r w:rsidRPr="009105DD">
        <w:rPr>
          <w:rFonts w:cs="Arial"/>
          <w:b/>
          <w:sz w:val="22"/>
          <w:szCs w:val="22"/>
        </w:rPr>
        <w:tab/>
        <w:t>WYKONAWCA</w:t>
      </w:r>
    </w:p>
    <w:p w14:paraId="180730B9" w14:textId="77777777" w:rsidR="00E3090D" w:rsidRPr="009105DD" w:rsidRDefault="00E3090D" w:rsidP="00960D49">
      <w:pPr>
        <w:pStyle w:val="Tekstpodstawowy"/>
        <w:spacing w:line="360" w:lineRule="auto"/>
        <w:jc w:val="both"/>
        <w:rPr>
          <w:rFonts w:cs="Arial"/>
          <w:i/>
          <w:sz w:val="22"/>
          <w:szCs w:val="22"/>
        </w:rPr>
      </w:pPr>
    </w:p>
    <w:p w14:paraId="44DF3645" w14:textId="5C1BE0AA" w:rsidR="00FA2433" w:rsidRPr="009105DD" w:rsidRDefault="00FA2433" w:rsidP="008F03C7">
      <w:pPr>
        <w:pStyle w:val="Tekstpodstawowy"/>
        <w:spacing w:line="360" w:lineRule="auto"/>
        <w:jc w:val="both"/>
        <w:rPr>
          <w:rFonts w:cs="Arial"/>
          <w:i/>
          <w:sz w:val="22"/>
          <w:szCs w:val="22"/>
        </w:rPr>
      </w:pPr>
    </w:p>
    <w:sectPr w:rsidR="00FA2433" w:rsidRPr="0091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8C6E" w14:textId="77777777" w:rsidR="0004081A" w:rsidRDefault="0004081A" w:rsidP="005F0757">
      <w:r>
        <w:separator/>
      </w:r>
    </w:p>
  </w:endnote>
  <w:endnote w:type="continuationSeparator" w:id="0">
    <w:p w14:paraId="75D5FAC8" w14:textId="77777777" w:rsidR="0004081A" w:rsidRDefault="0004081A" w:rsidP="005F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5DA42" w14:textId="77777777" w:rsidR="0004081A" w:rsidRDefault="0004081A" w:rsidP="005F0757">
      <w:r>
        <w:separator/>
      </w:r>
    </w:p>
  </w:footnote>
  <w:footnote w:type="continuationSeparator" w:id="0">
    <w:p w14:paraId="470D5827" w14:textId="77777777" w:rsidR="0004081A" w:rsidRDefault="0004081A" w:rsidP="005F0757">
      <w:r>
        <w:continuationSeparator/>
      </w:r>
    </w:p>
  </w:footnote>
  <w:footnote w:id="1">
    <w:p w14:paraId="0E864210" w14:textId="225B366E" w:rsidR="006C5B31" w:rsidRPr="00A973EF" w:rsidRDefault="006C5B31" w:rsidP="00A973EF">
      <w:pPr>
        <w:pStyle w:val="Tekstprzypisudolnego"/>
        <w:spacing w:line="276" w:lineRule="auto"/>
        <w:rPr>
          <w:rFonts w:cs="Arial"/>
          <w:sz w:val="18"/>
          <w:szCs w:val="18"/>
        </w:rPr>
      </w:pPr>
      <w:r w:rsidRPr="00A973EF">
        <w:rPr>
          <w:rStyle w:val="Odwoanieprzypisudolnego"/>
          <w:rFonts w:cs="Arial"/>
          <w:sz w:val="18"/>
          <w:szCs w:val="18"/>
        </w:rPr>
        <w:footnoteRef/>
      </w:r>
      <w:r w:rsidRPr="00A973EF">
        <w:rPr>
          <w:rFonts w:cs="Arial"/>
          <w:sz w:val="18"/>
          <w:szCs w:val="18"/>
        </w:rPr>
        <w:t xml:space="preserve"> Wyliczenie ma charakter przykładowy. Umowa o pracę może zawierać również inne dane, które podlegają anonimizacji. Każda umowa powinna zostać przeanalizowana przez składającego pod kątem przepisów ustawy z dnia </w:t>
      </w:r>
      <w:r w:rsidR="00247A5B" w:rsidRPr="007D61B0">
        <w:rPr>
          <w:rFonts w:cs="Arial"/>
          <w:sz w:val="18"/>
          <w:szCs w:val="18"/>
        </w:rPr>
        <w:t>10 maja 2018</w:t>
      </w:r>
      <w:r w:rsidRPr="00A973EF">
        <w:rPr>
          <w:rFonts w:cs="Arial"/>
          <w:sz w:val="18"/>
          <w:szCs w:val="18"/>
        </w:rPr>
        <w:t xml:space="preserve"> r</w:t>
      </w:r>
      <w:r w:rsidRPr="00A973EF">
        <w:rPr>
          <w:rFonts w:cs="Arial"/>
          <w:i/>
          <w:sz w:val="18"/>
          <w:szCs w:val="18"/>
        </w:rPr>
        <w:t>. o ochronie danych osobowych</w:t>
      </w:r>
      <w:r w:rsidR="00247A5B" w:rsidRPr="00A973EF">
        <w:rPr>
          <w:rFonts w:cs="Arial"/>
          <w:sz w:val="18"/>
          <w:szCs w:val="18"/>
        </w:rPr>
        <w:t xml:space="preserve"> i</w:t>
      </w:r>
      <w:r w:rsidR="00247A5B" w:rsidRPr="007D61B0">
        <w:rPr>
          <w:rFonts w:cs="Arial"/>
          <w:i/>
          <w:sz w:val="18"/>
          <w:szCs w:val="18"/>
        </w:rPr>
        <w:t xml:space="preserve"> RODO</w:t>
      </w:r>
      <w:r w:rsidRPr="00A973EF">
        <w:rPr>
          <w:rFonts w:cs="Arial"/>
          <w:sz w:val="18"/>
          <w:szCs w:val="18"/>
        </w:rPr>
        <w:t>; zakres anonimizacji umowy musi być zgodny z przepisami ww. ustawy</w:t>
      </w:r>
      <w:r w:rsidR="00247A5B" w:rsidRPr="007D61B0">
        <w:rPr>
          <w:rFonts w:cs="Arial"/>
          <w:sz w:val="18"/>
          <w:szCs w:val="18"/>
        </w:rPr>
        <w:t xml:space="preserve"> i RODO</w:t>
      </w:r>
      <w:r w:rsidRPr="00A973EF">
        <w:rPr>
          <w:rFonts w:cs="Arial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A866DF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b w:val="0"/>
        <w:i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Arial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Arial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cs="Arial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Arial"/>
        <w:sz w:val="20"/>
        <w:szCs w:val="20"/>
      </w:rPr>
    </w:lvl>
  </w:abstractNum>
  <w:abstractNum w:abstractNumId="1" w15:restartNumberingAfterBreak="0">
    <w:nsid w:val="036F7470"/>
    <w:multiLevelType w:val="hybridMultilevel"/>
    <w:tmpl w:val="73448F7E"/>
    <w:lvl w:ilvl="0" w:tplc="BB868D1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41279"/>
    <w:multiLevelType w:val="hybridMultilevel"/>
    <w:tmpl w:val="9022D21C"/>
    <w:lvl w:ilvl="0" w:tplc="B2F6F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94FD7"/>
    <w:multiLevelType w:val="multilevel"/>
    <w:tmpl w:val="19229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Theme="minorHAnsi" w:hAnsiTheme="minorHAnsi" w:cstheme="minorBidi" w:hint="default"/>
      </w:rPr>
    </w:lvl>
  </w:abstractNum>
  <w:abstractNum w:abstractNumId="4" w15:restartNumberingAfterBreak="0">
    <w:nsid w:val="0C9E383B"/>
    <w:multiLevelType w:val="hybridMultilevel"/>
    <w:tmpl w:val="9A9CE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169CE6">
      <w:start w:val="1"/>
      <w:numFmt w:val="lowerLetter"/>
      <w:lvlText w:val="%7)"/>
      <w:lvlJc w:val="left"/>
      <w:pPr>
        <w:ind w:left="5040" w:hanging="360"/>
      </w:pPr>
      <w:rPr>
        <w:rFonts w:hint="default"/>
        <w:sz w:val="22"/>
        <w:szCs w:val="24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B1EB5"/>
    <w:multiLevelType w:val="multilevel"/>
    <w:tmpl w:val="2FF6448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Arial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Arial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Arial"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Arial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Arial" w:hint="default"/>
        <w:sz w:val="20"/>
        <w:szCs w:val="20"/>
      </w:rPr>
    </w:lvl>
  </w:abstractNum>
  <w:abstractNum w:abstractNumId="7" w15:restartNumberingAfterBreak="0">
    <w:nsid w:val="2AF0057D"/>
    <w:multiLevelType w:val="hybridMultilevel"/>
    <w:tmpl w:val="B58EC1B4"/>
    <w:lvl w:ilvl="0" w:tplc="BB868D1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00B84"/>
    <w:multiLevelType w:val="hybridMultilevel"/>
    <w:tmpl w:val="737012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613C3"/>
    <w:multiLevelType w:val="hybridMultilevel"/>
    <w:tmpl w:val="F6CA6506"/>
    <w:lvl w:ilvl="0" w:tplc="B2F6F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33C60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1652A"/>
    <w:multiLevelType w:val="hybridMultilevel"/>
    <w:tmpl w:val="998046D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20E9FE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6F580AB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A27A7"/>
    <w:multiLevelType w:val="hybridMultilevel"/>
    <w:tmpl w:val="21447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F4D89"/>
    <w:multiLevelType w:val="multilevel"/>
    <w:tmpl w:val="19229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Theme="minorHAnsi" w:hAnsiTheme="minorHAnsi" w:cstheme="minorBidi" w:hint="default"/>
      </w:rPr>
    </w:lvl>
  </w:abstractNum>
  <w:abstractNum w:abstractNumId="13" w15:restartNumberingAfterBreak="0">
    <w:nsid w:val="3C3F75F7"/>
    <w:multiLevelType w:val="hybridMultilevel"/>
    <w:tmpl w:val="BBB6CA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F086E"/>
    <w:multiLevelType w:val="hybridMultilevel"/>
    <w:tmpl w:val="424270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3EC4A2C"/>
    <w:multiLevelType w:val="hybridMultilevel"/>
    <w:tmpl w:val="67EA0DE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733170D"/>
    <w:multiLevelType w:val="hybridMultilevel"/>
    <w:tmpl w:val="5E2409B0"/>
    <w:lvl w:ilvl="0" w:tplc="F77AAD4C">
      <w:start w:val="1"/>
      <w:numFmt w:val="decimal"/>
      <w:lvlText w:val="%1)"/>
      <w:lvlJc w:val="left"/>
      <w:pPr>
        <w:ind w:left="10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575D61E3"/>
    <w:multiLevelType w:val="hybridMultilevel"/>
    <w:tmpl w:val="D9C88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B50EAA"/>
    <w:multiLevelType w:val="hybridMultilevel"/>
    <w:tmpl w:val="887C6FA2"/>
    <w:lvl w:ilvl="0" w:tplc="B2F6F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C26BF1"/>
    <w:multiLevelType w:val="hybridMultilevel"/>
    <w:tmpl w:val="5D503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2F3E"/>
    <w:multiLevelType w:val="hybridMultilevel"/>
    <w:tmpl w:val="A6C2EB5E"/>
    <w:lvl w:ilvl="0" w:tplc="BF6C41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211E1F"/>
    <w:multiLevelType w:val="hybridMultilevel"/>
    <w:tmpl w:val="8396834E"/>
    <w:lvl w:ilvl="0" w:tplc="B2F6FC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"/>
  </w:num>
  <w:num w:numId="16">
    <w:abstractNumId w:val="4"/>
  </w:num>
  <w:num w:numId="17">
    <w:abstractNumId w:val="3"/>
  </w:num>
  <w:num w:numId="18">
    <w:abstractNumId w:val="21"/>
  </w:num>
  <w:num w:numId="19">
    <w:abstractNumId w:val="12"/>
  </w:num>
  <w:num w:numId="20">
    <w:abstractNumId w:val="15"/>
  </w:num>
  <w:num w:numId="21">
    <w:abstractNumId w:val="14"/>
  </w:num>
  <w:num w:numId="22">
    <w:abstractNumId w:val="5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CC"/>
    <w:rsid w:val="00012E06"/>
    <w:rsid w:val="000323D0"/>
    <w:rsid w:val="0004081A"/>
    <w:rsid w:val="000555B6"/>
    <w:rsid w:val="00094B66"/>
    <w:rsid w:val="000D15BF"/>
    <w:rsid w:val="000F09F9"/>
    <w:rsid w:val="000F44B8"/>
    <w:rsid w:val="00116533"/>
    <w:rsid w:val="00131DE4"/>
    <w:rsid w:val="001A22FB"/>
    <w:rsid w:val="001D5C2A"/>
    <w:rsid w:val="001F3E7B"/>
    <w:rsid w:val="00247A5B"/>
    <w:rsid w:val="00255C00"/>
    <w:rsid w:val="00285BBF"/>
    <w:rsid w:val="00310CCC"/>
    <w:rsid w:val="00314F67"/>
    <w:rsid w:val="00324A4B"/>
    <w:rsid w:val="00353D04"/>
    <w:rsid w:val="00366CCA"/>
    <w:rsid w:val="003A481A"/>
    <w:rsid w:val="004262CD"/>
    <w:rsid w:val="00475DC1"/>
    <w:rsid w:val="0049462D"/>
    <w:rsid w:val="004A1D9D"/>
    <w:rsid w:val="004B04BC"/>
    <w:rsid w:val="004F159C"/>
    <w:rsid w:val="00577110"/>
    <w:rsid w:val="005B6C2C"/>
    <w:rsid w:val="005F0757"/>
    <w:rsid w:val="005F56BF"/>
    <w:rsid w:val="006239C8"/>
    <w:rsid w:val="00647A99"/>
    <w:rsid w:val="00684ADA"/>
    <w:rsid w:val="006C5B31"/>
    <w:rsid w:val="006E394B"/>
    <w:rsid w:val="007A0EAD"/>
    <w:rsid w:val="007D61B0"/>
    <w:rsid w:val="00822522"/>
    <w:rsid w:val="00824DD8"/>
    <w:rsid w:val="00834AED"/>
    <w:rsid w:val="008803EB"/>
    <w:rsid w:val="008F03C7"/>
    <w:rsid w:val="009105DD"/>
    <w:rsid w:val="00924FDB"/>
    <w:rsid w:val="0095305E"/>
    <w:rsid w:val="00960D49"/>
    <w:rsid w:val="00966416"/>
    <w:rsid w:val="009A04B9"/>
    <w:rsid w:val="009A0D55"/>
    <w:rsid w:val="009D0F90"/>
    <w:rsid w:val="009E24DB"/>
    <w:rsid w:val="009F6901"/>
    <w:rsid w:val="00A14F1E"/>
    <w:rsid w:val="00A36089"/>
    <w:rsid w:val="00A6463A"/>
    <w:rsid w:val="00A7092E"/>
    <w:rsid w:val="00A91902"/>
    <w:rsid w:val="00A973EF"/>
    <w:rsid w:val="00AA246D"/>
    <w:rsid w:val="00AE3034"/>
    <w:rsid w:val="00AF1D20"/>
    <w:rsid w:val="00B27681"/>
    <w:rsid w:val="00B75E42"/>
    <w:rsid w:val="00BB6B0C"/>
    <w:rsid w:val="00BD256C"/>
    <w:rsid w:val="00BE0F22"/>
    <w:rsid w:val="00C12660"/>
    <w:rsid w:val="00C2527D"/>
    <w:rsid w:val="00C41D8A"/>
    <w:rsid w:val="00C50648"/>
    <w:rsid w:val="00C813E4"/>
    <w:rsid w:val="00CC459C"/>
    <w:rsid w:val="00D21717"/>
    <w:rsid w:val="00D77547"/>
    <w:rsid w:val="00DA32E3"/>
    <w:rsid w:val="00DA746B"/>
    <w:rsid w:val="00DB5CFB"/>
    <w:rsid w:val="00DE74F2"/>
    <w:rsid w:val="00DF143C"/>
    <w:rsid w:val="00E3090D"/>
    <w:rsid w:val="00E30EB6"/>
    <w:rsid w:val="00E5428F"/>
    <w:rsid w:val="00EA27F0"/>
    <w:rsid w:val="00EB34F1"/>
    <w:rsid w:val="00EC26B8"/>
    <w:rsid w:val="00F32561"/>
    <w:rsid w:val="00F75005"/>
    <w:rsid w:val="00F82C60"/>
    <w:rsid w:val="00F9398F"/>
    <w:rsid w:val="00FA2433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B8E9"/>
  <w15:docId w15:val="{CC72C5B7-F554-4E77-A65B-8C21681E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9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090D"/>
    <w:pPr>
      <w:keepNext/>
      <w:jc w:val="center"/>
      <w:outlineLvl w:val="0"/>
    </w:pPr>
    <w:rPr>
      <w:rFonts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090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E309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E3090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3090D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E3090D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309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90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locked/>
    <w:rsid w:val="00E3090D"/>
    <w:rPr>
      <w:rFonts w:ascii="Arial" w:hAnsi="Arial" w:cs="Arial"/>
      <w:szCs w:val="24"/>
      <w:lang w:val="x-none" w:eastAsia="x-none"/>
    </w:rPr>
  </w:style>
  <w:style w:type="paragraph" w:customStyle="1" w:styleId="akapit">
    <w:name w:val="akapit"/>
    <w:basedOn w:val="Normalny"/>
    <w:link w:val="akapitZnak"/>
    <w:qFormat/>
    <w:rsid w:val="00E3090D"/>
    <w:pPr>
      <w:ind w:firstLine="360"/>
    </w:pPr>
    <w:rPr>
      <w:rFonts w:eastAsiaTheme="minorHAnsi" w:cs="Arial"/>
      <w:sz w:val="22"/>
      <w:lang w:val="x-none" w:eastAsia="x-none"/>
    </w:rPr>
  </w:style>
  <w:style w:type="character" w:customStyle="1" w:styleId="FontStyle113">
    <w:name w:val="Font Style113"/>
    <w:rsid w:val="00E3090D"/>
    <w:rPr>
      <w:rFonts w:ascii="Times New Roman" w:hAnsi="Times New Roman" w:cs="Times New Roman" w:hint="default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D49"/>
    <w:pPr>
      <w:suppressAutoHyphens/>
    </w:pPr>
    <w:rPr>
      <w:rFonts w:cs="Arial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D49"/>
    <w:rPr>
      <w:rFonts w:ascii="Arial" w:eastAsia="Times New Roman" w:hAnsi="Arial" w:cs="Arial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960D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D4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7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75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757"/>
    <w:rPr>
      <w:vertAlign w:val="superscript"/>
    </w:rPr>
  </w:style>
  <w:style w:type="paragraph" w:customStyle="1" w:styleId="Default">
    <w:name w:val="Default"/>
    <w:rsid w:val="005F0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BBF"/>
    <w:pPr>
      <w:suppressAutoHyphens w:val="0"/>
    </w:pPr>
    <w:rPr>
      <w:rFonts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BBF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B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-s">
    <w:name w:val="a_lb-s"/>
    <w:basedOn w:val="Domylnaczcionkaakapitu"/>
    <w:rsid w:val="000555B6"/>
  </w:style>
  <w:style w:type="paragraph" w:styleId="Poprawka">
    <w:name w:val="Revision"/>
    <w:hidden/>
    <w:uiPriority w:val="99"/>
    <w:semiHidden/>
    <w:rsid w:val="000555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49462D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105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6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9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B602-258F-4A2E-A768-A2EB746A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3051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Kęsik-Liszewska</dc:creator>
  <cp:lastModifiedBy>Tryk</cp:lastModifiedBy>
  <cp:revision>3</cp:revision>
  <cp:lastPrinted>2021-11-18T11:50:00Z</cp:lastPrinted>
  <dcterms:created xsi:type="dcterms:W3CDTF">2021-12-15T13:42:00Z</dcterms:created>
  <dcterms:modified xsi:type="dcterms:W3CDTF">2021-12-20T09:11:00Z</dcterms:modified>
</cp:coreProperties>
</file>