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5F2148A5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>dnia …………………….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3D7788">
        <w:rPr>
          <w:rFonts w:ascii="Arial" w:hAnsi="Arial" w:cs="Arial"/>
          <w:sz w:val="20"/>
          <w:szCs w:val="20"/>
        </w:rPr>
        <w:t>„</w:t>
      </w:r>
      <w:r w:rsidR="003847A0">
        <w:rPr>
          <w:rFonts w:ascii="Arial" w:hAnsi="Arial" w:cs="Arial"/>
          <w:b/>
          <w:sz w:val="20"/>
          <w:szCs w:val="20"/>
        </w:rPr>
        <w:t>Opracowaniu</w:t>
      </w:r>
      <w:r w:rsidR="003847A0" w:rsidRPr="00BE4ADB">
        <w:rPr>
          <w:rFonts w:ascii="Arial" w:hAnsi="Arial" w:cs="Arial"/>
          <w:b/>
          <w:sz w:val="20"/>
          <w:szCs w:val="20"/>
        </w:rPr>
        <w:t xml:space="preserve"> dokumentacji projektowej instalacji zewnętrznej windy osobowej dla osób niepełnosprawnych budynku administracji publicznej przy ul. T. Kościuszki 11 w Sępólnie Krajeńskim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3D7788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3D7788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57C5E6C" w14:textId="1FDD79FF" w:rsidR="003342E6" w:rsidRPr="003D7788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2005B2">
        <w:rPr>
          <w:rFonts w:ascii="Arial" w:hAnsi="Arial" w:cs="Arial"/>
          <w:b/>
        </w:rPr>
        <w:t>w ciągu 5</w:t>
      </w:r>
      <w:bookmarkStart w:id="0" w:name="_GoBack"/>
      <w:bookmarkEnd w:id="0"/>
      <w:r w:rsidR="002B0862" w:rsidRPr="003D7788">
        <w:rPr>
          <w:rFonts w:ascii="Arial" w:hAnsi="Arial" w:cs="Arial"/>
          <w:b/>
        </w:rPr>
        <w:t xml:space="preserve"> miesięcy </w:t>
      </w:r>
      <w:r w:rsidR="00FB666F" w:rsidRPr="003D7788">
        <w:rPr>
          <w:rFonts w:ascii="Arial" w:hAnsi="Arial" w:cs="Arial"/>
          <w:b/>
        </w:rPr>
        <w:t>od dnia podpisania umowy</w:t>
      </w:r>
      <w:r w:rsidR="00BD6292" w:rsidRPr="003D7788">
        <w:rPr>
          <w:rFonts w:ascii="Arial" w:hAnsi="Arial" w:cs="Arial"/>
          <w:b/>
        </w:rPr>
        <w:t>.</w:t>
      </w:r>
      <w:r w:rsidR="003D7788" w:rsidRPr="003D7788">
        <w:rPr>
          <w:rFonts w:ascii="Arial" w:hAnsi="Arial" w:cs="Arial"/>
          <w:b/>
        </w:rPr>
        <w:t xml:space="preserve"> </w:t>
      </w:r>
      <w:r w:rsidR="003D7788" w:rsidRPr="003D7788">
        <w:rPr>
          <w:rFonts w:ascii="Arial" w:hAnsi="Arial" w:cs="Arial"/>
        </w:rPr>
        <w:t>Za zakończenie realizacji zamówienia uznaje się dzień złożenia kompletnej dokumentacji w Starostwie Powiatowym.</w:t>
      </w:r>
    </w:p>
    <w:p w14:paraId="7DBB5D21" w14:textId="4634CC68" w:rsidR="00BD6292" w:rsidRPr="003D7788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3D7788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73499" w14:textId="77777777" w:rsidR="001B5812" w:rsidRDefault="001B5812">
      <w:r>
        <w:separator/>
      </w:r>
    </w:p>
  </w:endnote>
  <w:endnote w:type="continuationSeparator" w:id="0">
    <w:p w14:paraId="5516DA96" w14:textId="77777777" w:rsidR="001B5812" w:rsidRDefault="001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66213" w14:textId="77777777" w:rsidR="001B5812" w:rsidRDefault="001B5812">
      <w:r>
        <w:separator/>
      </w:r>
    </w:p>
  </w:footnote>
  <w:footnote w:type="continuationSeparator" w:id="0">
    <w:p w14:paraId="67A98DA9" w14:textId="77777777" w:rsidR="001B5812" w:rsidRDefault="001B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025-5225-4D11-8831-CEA6FDC8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10</cp:revision>
  <cp:lastPrinted>2021-12-03T08:10:00Z</cp:lastPrinted>
  <dcterms:created xsi:type="dcterms:W3CDTF">2021-11-05T11:22:00Z</dcterms:created>
  <dcterms:modified xsi:type="dcterms:W3CDTF">2022-03-22T12:22:00Z</dcterms:modified>
</cp:coreProperties>
</file>