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F9E84" w14:textId="77777777" w:rsidR="00C52124" w:rsidRPr="00640693" w:rsidRDefault="00C52124" w:rsidP="00640693">
      <w:pPr>
        <w:pStyle w:val="BodyText22"/>
        <w:spacing w:before="60" w:after="0" w:line="360" w:lineRule="auto"/>
        <w:ind w:left="7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40693">
        <w:rPr>
          <w:rFonts w:ascii="Arial" w:hAnsi="Arial" w:cs="Arial"/>
          <w:sz w:val="22"/>
          <w:szCs w:val="22"/>
        </w:rPr>
        <w:t>ZAŁĄCZNIK NR 1 DO SIWZ GSW001/2018</w:t>
      </w:r>
    </w:p>
    <w:p w14:paraId="2C51222B" w14:textId="77777777" w:rsidR="00C52124" w:rsidRPr="00640693" w:rsidRDefault="00C52124" w:rsidP="00640693">
      <w:pPr>
        <w:pStyle w:val="BodyText22"/>
        <w:spacing w:before="60" w:after="0" w:line="360" w:lineRule="auto"/>
        <w:ind w:left="360"/>
        <w:rPr>
          <w:rFonts w:ascii="Arial" w:hAnsi="Arial" w:cs="Arial"/>
          <w:sz w:val="22"/>
          <w:szCs w:val="22"/>
        </w:rPr>
      </w:pPr>
    </w:p>
    <w:p w14:paraId="3F989AE5" w14:textId="77777777" w:rsidR="00C52124" w:rsidRPr="00640693" w:rsidRDefault="00C52124" w:rsidP="00640693">
      <w:pPr>
        <w:pStyle w:val="BodyText22"/>
        <w:spacing w:before="60" w:after="0" w:line="36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640693">
        <w:rPr>
          <w:rFonts w:ascii="Arial" w:hAnsi="Arial" w:cs="Arial"/>
          <w:sz w:val="22"/>
          <w:szCs w:val="22"/>
          <w:u w:val="single"/>
        </w:rPr>
        <w:t>Fabrycznie nowa Koparka Kołowa o masie roboczej 8-10 ton</w:t>
      </w:r>
    </w:p>
    <w:p w14:paraId="5C7B23C6" w14:textId="77777777" w:rsidR="00C52124" w:rsidRPr="00640693" w:rsidRDefault="00C52124" w:rsidP="00640693">
      <w:pPr>
        <w:pStyle w:val="Akapitzlist"/>
        <w:spacing w:before="6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40693">
        <w:rPr>
          <w:rFonts w:ascii="Arial" w:hAnsi="Arial" w:cs="Arial"/>
          <w:b/>
          <w:sz w:val="22"/>
          <w:szCs w:val="22"/>
          <w:u w:val="single"/>
        </w:rPr>
        <w:t>Rok produkcji przedmiotu umowy: 2018 r.</w:t>
      </w:r>
    </w:p>
    <w:p w14:paraId="7B1841EF" w14:textId="77777777" w:rsidR="00C52124" w:rsidRPr="00640693" w:rsidRDefault="00C52124" w:rsidP="00640693">
      <w:pPr>
        <w:spacing w:before="6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CA67A50" w14:textId="77777777" w:rsidR="00C52124" w:rsidRPr="00640693" w:rsidRDefault="00C52124" w:rsidP="00640693">
      <w:pPr>
        <w:numPr>
          <w:ilvl w:val="0"/>
          <w:numId w:val="10"/>
        </w:numPr>
        <w:spacing w:before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0693">
        <w:rPr>
          <w:rFonts w:ascii="Arial" w:hAnsi="Arial" w:cs="Arial"/>
          <w:b/>
          <w:sz w:val="22"/>
          <w:szCs w:val="22"/>
        </w:rPr>
        <w:t>Przedmiot umowy musi posiadać następujące parametry techniczne:</w:t>
      </w:r>
    </w:p>
    <w:p w14:paraId="49AF3F14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tłokowy turbo-doładowany silnik spalinowy o zapłonie samoczynnym,</w:t>
      </w:r>
    </w:p>
    <w:p w14:paraId="6313D162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liczba cylindrów – minimum 4,</w:t>
      </w:r>
    </w:p>
    <w:p w14:paraId="0A5484C1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moc maksymalna silnika – nie mniej niż 55 kW, przy obrotach silnika max. 2500 </w:t>
      </w:r>
      <w:proofErr w:type="spellStart"/>
      <w:r w:rsidRPr="00640693">
        <w:rPr>
          <w:rFonts w:ascii="Arial" w:hAnsi="Arial" w:cs="Arial"/>
          <w:sz w:val="22"/>
          <w:szCs w:val="22"/>
        </w:rPr>
        <w:t>obr</w:t>
      </w:r>
      <w:proofErr w:type="spellEnd"/>
      <w:r w:rsidRPr="00640693">
        <w:rPr>
          <w:rFonts w:ascii="Arial" w:hAnsi="Arial" w:cs="Arial"/>
          <w:sz w:val="22"/>
          <w:szCs w:val="22"/>
        </w:rPr>
        <w:t>. / min.</w:t>
      </w:r>
    </w:p>
    <w:p w14:paraId="6775A605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wymagane spełnienie normy emisji spalin STAGE IIIB/</w:t>
      </w:r>
      <w:proofErr w:type="spellStart"/>
      <w:r w:rsidRPr="00640693">
        <w:rPr>
          <w:rFonts w:ascii="Arial" w:hAnsi="Arial" w:cs="Arial"/>
          <w:sz w:val="22"/>
          <w:szCs w:val="22"/>
        </w:rPr>
        <w:t>Tier</w:t>
      </w:r>
      <w:proofErr w:type="spellEnd"/>
      <w:r w:rsidRPr="00640693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640693">
        <w:rPr>
          <w:rFonts w:ascii="Arial" w:hAnsi="Arial" w:cs="Arial"/>
          <w:sz w:val="22"/>
          <w:szCs w:val="22"/>
        </w:rPr>
        <w:t>Final</w:t>
      </w:r>
      <w:proofErr w:type="spellEnd"/>
      <w:r w:rsidRPr="00640693">
        <w:rPr>
          <w:rFonts w:ascii="Arial" w:hAnsi="Arial" w:cs="Arial"/>
          <w:sz w:val="22"/>
          <w:szCs w:val="22"/>
        </w:rPr>
        <w:t xml:space="preserve"> bez użycia filtra cząstek stałych typu DPF</w:t>
      </w:r>
    </w:p>
    <w:p w14:paraId="276EF9B7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napęd hydrostatyczny,</w:t>
      </w:r>
    </w:p>
    <w:p w14:paraId="676EAA89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automatyczna skrzynia biegów</w:t>
      </w:r>
    </w:p>
    <w:p w14:paraId="1B91276F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tryb auto – redukujący obroty silnika do jałowych w momencie braku ruchów hydraulicznych,</w:t>
      </w:r>
    </w:p>
    <w:p w14:paraId="2AA282C0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układ stałego napędu na 4 koła,</w:t>
      </w:r>
    </w:p>
    <w:p w14:paraId="377EC6C8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mosty napędowe z wszystkimi kołami skrętnymi, umożliwiające trzy tryby skrętu kół (1 oś, 2 osie, 1 oś + odwrócona 2 oś)</w:t>
      </w:r>
    </w:p>
    <w:p w14:paraId="159CC7FE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kabina operatora zamknięta i wyciszona, z ogrzewaniem, spełniająca normy ROPS/FOPS, szyby panoramiczne przyciemniane. Kabina wyposażona w wycieraczki szyb ze spryskiwaczem szyb, zestaw lusterek szerokokątnych, kolumna kierownicy regulowana w co najmniej dwóch osiach,</w:t>
      </w:r>
    </w:p>
    <w:p w14:paraId="3AB10CE0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ogumienie balonowe / szerokie – wyspecjalizowane do terenów podmokłych – o szerokości min. 500 mm.</w:t>
      </w:r>
    </w:p>
    <w:p w14:paraId="3547D0A8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główny wyłącznik prądu,</w:t>
      </w:r>
    </w:p>
    <w:p w14:paraId="1F1C8A5C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możliwość pracy z widłami załadunkowymi – dopuszczenie w DTR.</w:t>
      </w:r>
    </w:p>
    <w:p w14:paraId="24F4B048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maksymalny udźwig na widłach: min. 1500 kg</w:t>
      </w:r>
    </w:p>
    <w:p w14:paraId="5A1B9139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uruchamiany hydraulicznie układ hamulcowy, z tarczami hamulcowymi wykonanymi z materiałów o wysokiej wytrzymałości,</w:t>
      </w:r>
    </w:p>
    <w:p w14:paraId="6E9F1417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zbiornik paliwa zamykany na kluczyk o poj. min. 120 litrów,</w:t>
      </w:r>
    </w:p>
    <w:p w14:paraId="67D2B522" w14:textId="77777777" w:rsidR="00C52124" w:rsidRPr="00640693" w:rsidRDefault="00C52124" w:rsidP="00640693">
      <w:pPr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akustyczny sygnał zewnętrzny przemieszczania się koparki</w:t>
      </w:r>
    </w:p>
    <w:p w14:paraId="197BC015" w14:textId="77777777" w:rsidR="00C52124" w:rsidRPr="00640693" w:rsidRDefault="00C52124" w:rsidP="00640693">
      <w:pPr>
        <w:spacing w:before="6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B849A3B" w14:textId="77777777" w:rsidR="00C52124" w:rsidRPr="00640693" w:rsidRDefault="00C52124" w:rsidP="00640693">
      <w:pPr>
        <w:numPr>
          <w:ilvl w:val="0"/>
          <w:numId w:val="10"/>
        </w:numPr>
        <w:spacing w:before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0693">
        <w:rPr>
          <w:rFonts w:ascii="Arial" w:hAnsi="Arial" w:cs="Arial"/>
          <w:b/>
          <w:sz w:val="22"/>
          <w:szCs w:val="22"/>
        </w:rPr>
        <w:lastRenderedPageBreak/>
        <w:t xml:space="preserve">Wymagany osprzęt </w:t>
      </w:r>
      <w:proofErr w:type="spellStart"/>
      <w:r w:rsidRPr="00640693">
        <w:rPr>
          <w:rFonts w:ascii="Arial" w:hAnsi="Arial" w:cs="Arial"/>
          <w:b/>
          <w:sz w:val="22"/>
          <w:szCs w:val="22"/>
        </w:rPr>
        <w:t>koparkowy</w:t>
      </w:r>
      <w:proofErr w:type="spellEnd"/>
      <w:r w:rsidRPr="00640693">
        <w:rPr>
          <w:rFonts w:ascii="Arial" w:hAnsi="Arial" w:cs="Arial"/>
          <w:b/>
          <w:sz w:val="22"/>
          <w:szCs w:val="22"/>
        </w:rPr>
        <w:t>:</w:t>
      </w:r>
    </w:p>
    <w:p w14:paraId="691D908A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dwie podpory hydrauliczne z jednej strony oraz oraz lemiesz z drugiej, sterowane hydraulicznie z kabiny operatora,</w:t>
      </w:r>
    </w:p>
    <w:p w14:paraId="2E3EE66F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system zamków bezpieczeństwa na siłownikach układu </w:t>
      </w:r>
      <w:proofErr w:type="spellStart"/>
      <w:r w:rsidRPr="00640693">
        <w:rPr>
          <w:rFonts w:ascii="Arial" w:hAnsi="Arial" w:cs="Arial"/>
          <w:sz w:val="22"/>
          <w:szCs w:val="22"/>
        </w:rPr>
        <w:t>koparkowego</w:t>
      </w:r>
      <w:proofErr w:type="spellEnd"/>
      <w:r w:rsidRPr="00640693">
        <w:rPr>
          <w:rFonts w:ascii="Arial" w:hAnsi="Arial" w:cs="Arial"/>
          <w:sz w:val="22"/>
          <w:szCs w:val="22"/>
        </w:rPr>
        <w:t>,</w:t>
      </w:r>
    </w:p>
    <w:p w14:paraId="3E1B042B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hak zintegrowany na szybkozłączu – montaż fabryczny, </w:t>
      </w:r>
    </w:p>
    <w:p w14:paraId="2D7BC947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łyżka ładowarkowa o pojemności min. 0,5 m3 </w:t>
      </w:r>
    </w:p>
    <w:p w14:paraId="00E5729A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łyżka do kopania z zębami o szerokości 600 mm</w:t>
      </w:r>
    </w:p>
    <w:p w14:paraId="7D6A2E32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łyżka do kopania bez zębów o szerokości 350 mm</w:t>
      </w:r>
    </w:p>
    <w:p w14:paraId="6D7B3377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łyżka skarpowa o szerokości 1500 mm z dodatkowym lemieszem roboczym</w:t>
      </w:r>
    </w:p>
    <w:p w14:paraId="2A7258FD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widły do palet </w:t>
      </w:r>
    </w:p>
    <w:p w14:paraId="7FCCA604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zapięcie umożliwiające montaż wideł na lemieszu </w:t>
      </w:r>
    </w:p>
    <w:p w14:paraId="6909EBED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montowana na wysięgniku za pomocą szybkozłącza kosiarka bijakowa o napędzana hydraulicznie, zasilana przez układ hydrauliczny koparki, o szerokości roboczej min. 1300 i masie własnej dopasowanej do optymalnej pracy z wysięgnikiem koparki.</w:t>
      </w:r>
    </w:p>
    <w:p w14:paraId="3CACC255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automatyczny system szybkozłącza do łyżki i dodatkowego osprzętu kontrolowany z kabiny</w:t>
      </w:r>
    </w:p>
    <w:p w14:paraId="4AA80B8C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szybkozłącze umożliwiające zapinanie osprzętu pod- i </w:t>
      </w:r>
      <w:proofErr w:type="spellStart"/>
      <w:r w:rsidRPr="00640693">
        <w:rPr>
          <w:rFonts w:ascii="Arial" w:hAnsi="Arial" w:cs="Arial"/>
          <w:sz w:val="22"/>
          <w:szCs w:val="22"/>
        </w:rPr>
        <w:t>odsiębiernie</w:t>
      </w:r>
      <w:proofErr w:type="spellEnd"/>
      <w:r w:rsidRPr="00640693">
        <w:rPr>
          <w:rFonts w:ascii="Arial" w:hAnsi="Arial" w:cs="Arial"/>
          <w:sz w:val="22"/>
          <w:szCs w:val="22"/>
        </w:rPr>
        <w:t>.</w:t>
      </w:r>
    </w:p>
    <w:p w14:paraId="2BCFDD71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mechaniczna blokada wieży obrotowej na czas transportu</w:t>
      </w:r>
    </w:p>
    <w:p w14:paraId="606EFAE3" w14:textId="77777777" w:rsidR="00C52124" w:rsidRPr="00640693" w:rsidRDefault="00C52124" w:rsidP="00640693">
      <w:pPr>
        <w:spacing w:before="6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C9BB135" w14:textId="77777777" w:rsidR="00C52124" w:rsidRPr="00640693" w:rsidRDefault="00C52124" w:rsidP="00640693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640693">
        <w:rPr>
          <w:rFonts w:ascii="Arial" w:hAnsi="Arial" w:cs="Arial"/>
          <w:b/>
          <w:sz w:val="22"/>
          <w:szCs w:val="22"/>
        </w:rPr>
        <w:t>Wymiary i masy przedmiotu umowy:</w:t>
      </w:r>
    </w:p>
    <w:p w14:paraId="1BE9F075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długość transportowa od 4000 mm do 4500mm, </w:t>
      </w:r>
    </w:p>
    <w:p w14:paraId="78BA86CD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wysokość do jazdy po drogach max. 3000 mm,</w:t>
      </w:r>
    </w:p>
    <w:p w14:paraId="26D25F8F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szerokość maszyny max. 2400 mm,</w:t>
      </w:r>
    </w:p>
    <w:p w14:paraId="6FA8B8CE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głębokość kopania min. 3000 mm</w:t>
      </w:r>
    </w:p>
    <w:p w14:paraId="36C69818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obrót z maszyny z zamocowaną łyżką </w:t>
      </w:r>
      <w:proofErr w:type="spellStart"/>
      <w:r w:rsidRPr="00640693">
        <w:rPr>
          <w:rFonts w:ascii="Arial" w:hAnsi="Arial" w:cs="Arial"/>
          <w:sz w:val="22"/>
          <w:szCs w:val="22"/>
        </w:rPr>
        <w:t>koparkową</w:t>
      </w:r>
      <w:proofErr w:type="spellEnd"/>
      <w:r w:rsidRPr="00640693">
        <w:rPr>
          <w:rFonts w:ascii="Arial" w:hAnsi="Arial" w:cs="Arial"/>
          <w:sz w:val="22"/>
          <w:szCs w:val="22"/>
        </w:rPr>
        <w:t xml:space="preserve"> w trudnych warunkach „jednego pasa” – średnica koła obrotu – max. 3000 mm</w:t>
      </w:r>
    </w:p>
    <w:p w14:paraId="7BC5A1DD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masa maszyny gotowej do pracy min. 8000 kg / max. 10000 kg</w:t>
      </w:r>
    </w:p>
    <w:p w14:paraId="67DF909F" w14:textId="77777777" w:rsidR="00C52124" w:rsidRPr="00640693" w:rsidRDefault="00C52124" w:rsidP="00640693">
      <w:pPr>
        <w:spacing w:before="6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6BC0EFD" w14:textId="77777777" w:rsidR="00C52124" w:rsidRPr="00640693" w:rsidRDefault="00C52124" w:rsidP="00640693">
      <w:pPr>
        <w:pStyle w:val="Akapitzlist"/>
        <w:numPr>
          <w:ilvl w:val="0"/>
          <w:numId w:val="10"/>
        </w:numPr>
        <w:spacing w:before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0693">
        <w:rPr>
          <w:rFonts w:ascii="Arial" w:hAnsi="Arial" w:cs="Arial"/>
          <w:b/>
          <w:sz w:val="22"/>
          <w:szCs w:val="22"/>
        </w:rPr>
        <w:t>Wyposażenie dodatkowe:</w:t>
      </w:r>
    </w:p>
    <w:p w14:paraId="7797B09C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akustyczny system informujący operatora o wystąpieniu usterki,</w:t>
      </w:r>
    </w:p>
    <w:p w14:paraId="115F536D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migające światło ostrzegawcze tzw. „kogut” w technologii LED</w:t>
      </w:r>
    </w:p>
    <w:p w14:paraId="11102EBA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automatyczny układ centralnego smarowania koparki</w:t>
      </w:r>
    </w:p>
    <w:p w14:paraId="34DD5CE7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przygotowana instalacja z głośnikami i anteną pod montaż radia, </w:t>
      </w:r>
    </w:p>
    <w:p w14:paraId="2B41E0C3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błotniki kół</w:t>
      </w:r>
    </w:p>
    <w:p w14:paraId="19586053" w14:textId="77777777" w:rsidR="00C52124" w:rsidRPr="00640693" w:rsidRDefault="00C52124" w:rsidP="00640693">
      <w:pPr>
        <w:spacing w:before="6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E740E91" w14:textId="77777777" w:rsidR="00C52124" w:rsidRPr="00640693" w:rsidRDefault="00C52124" w:rsidP="00640693">
      <w:pPr>
        <w:numPr>
          <w:ilvl w:val="0"/>
          <w:numId w:val="10"/>
        </w:numPr>
        <w:spacing w:before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0693">
        <w:rPr>
          <w:rFonts w:ascii="Arial" w:hAnsi="Arial" w:cs="Arial"/>
          <w:b/>
          <w:sz w:val="22"/>
          <w:szCs w:val="22"/>
        </w:rPr>
        <w:t>Wymagania dodatkowe:</w:t>
      </w:r>
    </w:p>
    <w:p w14:paraId="755FB647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lastRenderedPageBreak/>
        <w:t>maszyna musi być w dniu dostawy gotowa do pracy oraz przystosowana do poruszania się po drogach publicznych zgodnie z obowiązującymi przepisami prawa,</w:t>
      </w:r>
    </w:p>
    <w:p w14:paraId="73E0A751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świadectwo zgodności „CE”</w:t>
      </w:r>
    </w:p>
    <w:p w14:paraId="0C7FD36D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wykonawca jest autoryzowanym przedstawicielem producenta przedmiotu umowy,</w:t>
      </w:r>
    </w:p>
    <w:p w14:paraId="1EDEBFF6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wykonawca zapewni przeszkolenie załogi zamawiającego w zakresie obsługi oraz kontroli technicznej,</w:t>
      </w:r>
    </w:p>
    <w:p w14:paraId="6276FF28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wykonawca zapewni autoryzowany serwis gwarancyjny i pogwarancyjny,</w:t>
      </w:r>
    </w:p>
    <w:p w14:paraId="0A27839E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wykonawca dostarczy przedmioty zamówienia do siedziby zamawiającego wraz z rozładunkiem,</w:t>
      </w:r>
    </w:p>
    <w:p w14:paraId="28F0EEF6" w14:textId="77777777" w:rsidR="00C5212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dostarczenie wraz z przedmiotem umowy następujących dokumentów w języku polskim w wersji papierowej:</w:t>
      </w:r>
    </w:p>
    <w:p w14:paraId="3E0C0D70" w14:textId="77777777" w:rsidR="00C52124" w:rsidRPr="00640693" w:rsidRDefault="00C52124" w:rsidP="00640693">
      <w:pPr>
        <w:pStyle w:val="Akapitzlist"/>
        <w:numPr>
          <w:ilvl w:val="1"/>
          <w:numId w:val="10"/>
        </w:numPr>
        <w:tabs>
          <w:tab w:val="left" w:pos="993"/>
        </w:tabs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- instrukcja obsługi maszyny,</w:t>
      </w:r>
    </w:p>
    <w:p w14:paraId="6F6C52C2" w14:textId="77777777" w:rsidR="00C52124" w:rsidRPr="00640693" w:rsidRDefault="00C52124" w:rsidP="00640693">
      <w:pPr>
        <w:pStyle w:val="Akapitzlist"/>
        <w:numPr>
          <w:ilvl w:val="1"/>
          <w:numId w:val="10"/>
        </w:numPr>
        <w:tabs>
          <w:tab w:val="left" w:pos="993"/>
        </w:tabs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- książka gwarancyjna/serwisowa</w:t>
      </w:r>
    </w:p>
    <w:p w14:paraId="29AFCAD9" w14:textId="77777777" w:rsidR="00C52124" w:rsidRPr="00640693" w:rsidRDefault="00C52124" w:rsidP="00640693">
      <w:pPr>
        <w:tabs>
          <w:tab w:val="left" w:pos="993"/>
        </w:tabs>
        <w:spacing w:before="6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805AFBC" w14:textId="77777777" w:rsidR="00C52124" w:rsidRPr="00640693" w:rsidRDefault="00C52124" w:rsidP="00640693">
      <w:pPr>
        <w:numPr>
          <w:ilvl w:val="0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>Gwarancja:</w:t>
      </w:r>
    </w:p>
    <w:p w14:paraId="6D33B562" w14:textId="77777777" w:rsidR="004E64A4" w:rsidRPr="00640693" w:rsidRDefault="00C52124" w:rsidP="00640693">
      <w:pPr>
        <w:pStyle w:val="Akapitzlist"/>
        <w:numPr>
          <w:ilvl w:val="1"/>
          <w:numId w:val="10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640693">
        <w:rPr>
          <w:rFonts w:ascii="Arial" w:hAnsi="Arial" w:cs="Arial"/>
          <w:sz w:val="22"/>
          <w:szCs w:val="22"/>
        </w:rPr>
        <w:t xml:space="preserve">wykonawca zapewni gwarancję na przedmiot umowy obejmujący wszystkie układy w maszynie na okres 12 miesięcy z limitem min. 1500 </w:t>
      </w:r>
      <w:proofErr w:type="spellStart"/>
      <w:r w:rsidRPr="00640693">
        <w:rPr>
          <w:rFonts w:ascii="Arial" w:hAnsi="Arial" w:cs="Arial"/>
          <w:sz w:val="22"/>
          <w:szCs w:val="22"/>
        </w:rPr>
        <w:t>mth</w:t>
      </w:r>
      <w:proofErr w:type="spellEnd"/>
    </w:p>
    <w:sectPr w:rsidR="004E64A4" w:rsidRPr="00640693" w:rsidSect="00C52124">
      <w:pgSz w:w="11900" w:h="16840"/>
      <w:pgMar w:top="1417" w:right="985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7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CE7C9A"/>
    <w:multiLevelType w:val="hybridMultilevel"/>
    <w:tmpl w:val="446E9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E53244"/>
    <w:multiLevelType w:val="hybridMultilevel"/>
    <w:tmpl w:val="099ADA48"/>
    <w:lvl w:ilvl="0" w:tplc="AB86C3E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83CEB"/>
    <w:multiLevelType w:val="hybridMultilevel"/>
    <w:tmpl w:val="76169374"/>
    <w:lvl w:ilvl="0" w:tplc="3BC2EBFE">
      <w:start w:val="1"/>
      <w:numFmt w:val="lowerRoman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/>
        <w:i w:val="0"/>
        <w:sz w:val="22"/>
      </w:rPr>
    </w:lvl>
    <w:lvl w:ilvl="1" w:tplc="E75C5A42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u w:val="none"/>
      </w:rPr>
    </w:lvl>
    <w:lvl w:ilvl="2" w:tplc="E75C5A42">
      <w:start w:val="1"/>
      <w:numFmt w:val="lowerLetter"/>
      <w:lvlText w:val="%3)"/>
      <w:lvlJc w:val="left"/>
      <w:pPr>
        <w:tabs>
          <w:tab w:val="num" w:pos="1297"/>
        </w:tabs>
        <w:ind w:left="1297" w:hanging="397"/>
      </w:pPr>
      <w:rPr>
        <w:rFonts w:hint="default"/>
        <w:b w:val="0"/>
        <w:i w:val="0"/>
        <w:u w:val="none"/>
      </w:rPr>
    </w:lvl>
    <w:lvl w:ilvl="3" w:tplc="E75C5A42">
      <w:start w:val="1"/>
      <w:numFmt w:val="lowerLetter"/>
      <w:lvlText w:val="%4)"/>
      <w:lvlJc w:val="left"/>
      <w:pPr>
        <w:tabs>
          <w:tab w:val="num" w:pos="1837"/>
        </w:tabs>
        <w:ind w:left="1837" w:hanging="397"/>
      </w:pPr>
      <w:rPr>
        <w:rFonts w:hint="default"/>
        <w:b w:val="0"/>
        <w:i w:val="0"/>
        <w:u w:val="none"/>
      </w:rPr>
    </w:lvl>
    <w:lvl w:ilvl="4" w:tplc="5A3C0EC2">
      <w:start w:val="4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38BB1341"/>
    <w:multiLevelType w:val="hybridMultilevel"/>
    <w:tmpl w:val="8B081414"/>
    <w:lvl w:ilvl="0" w:tplc="EC88C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90C098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D238691E">
      <w:start w:val="1"/>
      <w:numFmt w:val="lowerLetter"/>
      <w:lvlText w:val="%3)"/>
      <w:lvlJc w:val="left"/>
      <w:pPr>
        <w:tabs>
          <w:tab w:val="num" w:pos="2340"/>
        </w:tabs>
        <w:ind w:left="2264" w:hanging="284"/>
      </w:pPr>
      <w:rPr>
        <w:rFonts w:ascii="Arial" w:hAnsi="Arial" w:hint="default"/>
        <w:b/>
        <w:i w:val="0"/>
        <w:sz w:val="22"/>
      </w:rPr>
    </w:lvl>
    <w:lvl w:ilvl="3" w:tplc="4E3E31E8">
      <w:start w:val="1"/>
      <w:numFmt w:val="lowerLetter"/>
      <w:lvlText w:val="a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4" w:tplc="EA74EB7C">
      <w:start w:val="1"/>
      <w:numFmt w:val="lowerLetter"/>
      <w:lvlText w:val="b%5)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5" w:tplc="A0520F7E">
      <w:start w:val="1"/>
      <w:numFmt w:val="lowerLetter"/>
      <w:lvlText w:val="%6)"/>
      <w:lvlJc w:val="left"/>
      <w:pPr>
        <w:tabs>
          <w:tab w:val="num" w:pos="4500"/>
        </w:tabs>
        <w:ind w:left="4424" w:hanging="284"/>
      </w:pPr>
      <w:rPr>
        <w:rFonts w:ascii="Arial" w:hAnsi="Arial" w:hint="default"/>
        <w:b/>
        <w:i w:val="0"/>
        <w:sz w:val="22"/>
      </w:rPr>
    </w:lvl>
    <w:lvl w:ilvl="6" w:tplc="C060AAC4">
      <w:start w:val="1"/>
      <w:numFmt w:val="lowerLetter"/>
      <w:lvlText w:val="a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7" w:tplc="B9A6A7E2">
      <w:start w:val="1"/>
      <w:numFmt w:val="lowerLetter"/>
      <w:lvlText w:val="b%8)"/>
      <w:lvlJc w:val="left"/>
      <w:pPr>
        <w:tabs>
          <w:tab w:val="num" w:pos="5760"/>
        </w:tabs>
        <w:ind w:left="5760" w:hanging="360"/>
      </w:pPr>
      <w:rPr>
        <w:rFonts w:ascii="Arial" w:hAnsi="Arial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8" w:tplc="30C0C3DE">
      <w:start w:val="3"/>
      <w:numFmt w:val="lowerLetter"/>
      <w:lvlText w:val="%9)"/>
      <w:lvlJc w:val="left"/>
      <w:pPr>
        <w:tabs>
          <w:tab w:val="num" w:pos="6660"/>
        </w:tabs>
        <w:ind w:left="6584" w:hanging="284"/>
      </w:pPr>
      <w:rPr>
        <w:rFonts w:ascii="Arial" w:hAnsi="Arial" w:hint="default"/>
        <w:b/>
        <w:i w:val="0"/>
        <w:sz w:val="22"/>
      </w:rPr>
    </w:lvl>
  </w:abstractNum>
  <w:abstractNum w:abstractNumId="5">
    <w:nsid w:val="55387DA1"/>
    <w:multiLevelType w:val="multilevel"/>
    <w:tmpl w:val="9EAEFD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D3F37"/>
    <w:multiLevelType w:val="hybridMultilevel"/>
    <w:tmpl w:val="B2DE9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B25C8"/>
    <w:multiLevelType w:val="hybridMultilevel"/>
    <w:tmpl w:val="36583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6D341B6"/>
    <w:multiLevelType w:val="hybridMultilevel"/>
    <w:tmpl w:val="446E9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85B8F"/>
    <w:multiLevelType w:val="hybridMultilevel"/>
    <w:tmpl w:val="9020C9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24"/>
    <w:rsid w:val="005D4C02"/>
    <w:rsid w:val="00640693"/>
    <w:rsid w:val="0080486C"/>
    <w:rsid w:val="008E408E"/>
    <w:rsid w:val="00C5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8B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1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2124"/>
    <w:pPr>
      <w:keepNext/>
      <w:tabs>
        <w:tab w:val="left" w:pos="6663"/>
      </w:tabs>
      <w:spacing w:before="240" w:after="120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2124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BodyText22">
    <w:name w:val="Body Text 22"/>
    <w:basedOn w:val="Normalny"/>
    <w:rsid w:val="00C52124"/>
    <w:pPr>
      <w:spacing w:before="120" w:after="120"/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C5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HP</cp:lastModifiedBy>
  <cp:revision>2</cp:revision>
  <dcterms:created xsi:type="dcterms:W3CDTF">2018-05-21T12:35:00Z</dcterms:created>
  <dcterms:modified xsi:type="dcterms:W3CDTF">2018-05-21T12:35:00Z</dcterms:modified>
</cp:coreProperties>
</file>