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A018" w14:textId="048AECDD" w:rsidR="003C0D1D" w:rsidRPr="00387811" w:rsidRDefault="003C0D1D" w:rsidP="003C0D1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Protokół Nr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387811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</w:p>
    <w:p w14:paraId="598173E9" w14:textId="413DC61B" w:rsidR="003C0D1D" w:rsidRPr="00387811" w:rsidRDefault="003C0D1D" w:rsidP="003C0D1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posiedzenia Komisji Skarg, Wniosków i Petycji Rady Miejskiej w Sępólnie Krajeńskim w dniu </w:t>
      </w:r>
      <w:r>
        <w:rPr>
          <w:rFonts w:ascii="Times New Roman" w:hAnsi="Times New Roman" w:cs="Times New Roman"/>
          <w:b/>
          <w:sz w:val="26"/>
          <w:szCs w:val="26"/>
        </w:rPr>
        <w:t xml:space="preserve">15 stycznia 2020r. </w:t>
      </w:r>
    </w:p>
    <w:p w14:paraId="56489E84" w14:textId="77777777" w:rsidR="003C0D1D" w:rsidRPr="00387811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F3307D" w14:textId="71BB9723" w:rsidR="003C0D1D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W posiedzeniu udział wzięli członkowie Komisji wg załączonej listy obecności oraz zaprosz</w:t>
      </w:r>
      <w:r w:rsidR="002A48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ony gość Kierownik Referatu Gospodarki Komunalnej i Rolnictwa Jarosław Dera. </w:t>
      </w:r>
    </w:p>
    <w:p w14:paraId="7B836693" w14:textId="77777777" w:rsidR="003C0D1D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40E54B9" w14:textId="77777777" w:rsidR="003C0D1D" w:rsidRDefault="003C0D1D" w:rsidP="003C0D1D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Sekretarz Gminy – Dariusz Wojtania; </w:t>
      </w:r>
    </w:p>
    <w:p w14:paraId="3E1E218C" w14:textId="77777777" w:rsidR="003C0D1D" w:rsidRDefault="003C0D1D" w:rsidP="003C0D1D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Kierownik Referatu Inwestycji i Rozwoju Gospodarczego – Anna </w:t>
      </w:r>
      <w:proofErr w:type="spellStart"/>
      <w:r>
        <w:rPr>
          <w:sz w:val="26"/>
          <w:szCs w:val="26"/>
        </w:rPr>
        <w:t>Sotkiewicz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Tumanik</w:t>
      </w:r>
      <w:proofErr w:type="spellEnd"/>
      <w:r>
        <w:rPr>
          <w:sz w:val="26"/>
          <w:szCs w:val="26"/>
        </w:rPr>
        <w:t>;</w:t>
      </w:r>
    </w:p>
    <w:p w14:paraId="3AF604DF" w14:textId="47764E50" w:rsidR="003C0D1D" w:rsidRPr="003C0D1D" w:rsidRDefault="003C0D1D" w:rsidP="003C0D1D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Kierownik Referatu Gospodarki Komunalnej i Rolnictwa – Jarosław Dera.  </w:t>
      </w:r>
      <w:r w:rsidRPr="003C0D1D">
        <w:rPr>
          <w:sz w:val="26"/>
          <w:szCs w:val="26"/>
        </w:rPr>
        <w:t xml:space="preserve">  </w:t>
      </w:r>
    </w:p>
    <w:p w14:paraId="0B25AD77" w14:textId="77777777" w:rsidR="003C0D1D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F7C6886" w14:textId="77777777" w:rsidR="003C0D1D" w:rsidRPr="00387811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2C2C2A9" w14:textId="77777777" w:rsidR="003C0D1D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Mateusz </w:t>
      </w:r>
      <w:proofErr w:type="spellStart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Oelberg</w:t>
      </w:r>
      <w:proofErr w:type="spellEnd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który po powitaniu zebranych zaproponował następujący jego porządek:</w:t>
      </w:r>
    </w:p>
    <w:p w14:paraId="24B2890A" w14:textId="77777777" w:rsidR="003C0D1D" w:rsidRPr="003C0D1D" w:rsidRDefault="003C0D1D" w:rsidP="003C0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B0CE2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bookmarkStart w:id="1" w:name="_Hlk14087087"/>
      <w:bookmarkStart w:id="2" w:name="_Hlk509216653"/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60A0B19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wniosku z Sesji Rady Miejskiej w sprawie poszerzenia składu Komisji Budżetu i Handlu;</w:t>
      </w:r>
    </w:p>
    <w:p w14:paraId="7A58A57B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w sprawie wskazania radnego do Gminnej Komisji ds. Rozwiazywania Problemów Alkoholowych;  </w:t>
      </w:r>
    </w:p>
    <w:p w14:paraId="35D15300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r w:rsidRPr="003C0D1D">
        <w:rPr>
          <w:rFonts w:ascii="Times New Roman" w:hAnsi="Times New Roman" w:cs="Times New Roman"/>
          <w:sz w:val="24"/>
          <w:szCs w:val="24"/>
        </w:rPr>
        <w:t xml:space="preserve">przekazania do Wojewódzkiego Sądu Administracyjnego w Bydgoszczy skargi Prokuratora   na   uchwałę   Nr  XXI/161/2016    Rady   Miejskiej   w    Sępólnie   Krajeńskim   z  dnia  29 czerwca 2016 r. w sprawie przyjęcia Regulaminu utrzymania czystości i porządku na terenie Gminy Sępólno Krajeńskie; </w:t>
      </w:r>
    </w:p>
    <w:p w14:paraId="3A69EF75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realizacji inwestycji rewitalizacji miasta; </w:t>
      </w:r>
    </w:p>
    <w:p w14:paraId="0D1427C9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sprawozdania z  prac Komisji za 2019r.;  </w:t>
      </w:r>
    </w:p>
    <w:p w14:paraId="5946FA0C" w14:textId="77777777" w:rsidR="003C0D1D" w:rsidRPr="003C0D1D" w:rsidRDefault="003C0D1D" w:rsidP="003C0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 </w:t>
      </w:r>
    </w:p>
    <w:p w14:paraId="4C5923B7" w14:textId="2E8857CB" w:rsidR="003C0D1D" w:rsidRPr="003C0D1D" w:rsidRDefault="003C0D1D" w:rsidP="003C0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  <w:bookmarkEnd w:id="0"/>
    </w:p>
    <w:p w14:paraId="7260FA25" w14:textId="77777777" w:rsidR="003C0D1D" w:rsidRPr="001B3880" w:rsidRDefault="003C0D1D" w:rsidP="003C0D1D">
      <w:pPr>
        <w:pStyle w:val="Akapitzlist"/>
        <w:ind w:left="644"/>
        <w:jc w:val="both"/>
      </w:pPr>
    </w:p>
    <w:p w14:paraId="5DEB5672" w14:textId="5104E664" w:rsidR="003C0D1D" w:rsidRDefault="003C0D1D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44076990" w14:textId="6B698DFB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8B9C3" w14:textId="717B571D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65EF8" w14:textId="09DF4221" w:rsidR="002A486E" w:rsidRDefault="002A486E" w:rsidP="002A48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 wniosek radnego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poszerzenia składu Komisji Budżetu i Handlu do 13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 głosy „za” przy 1 głosie wstrzymującym się).  </w:t>
      </w:r>
    </w:p>
    <w:p w14:paraId="4A35A485" w14:textId="77777777" w:rsidR="002A486E" w:rsidRDefault="002A486E" w:rsidP="002A48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6F9EF" w14:textId="77777777" w:rsidR="002A486E" w:rsidRDefault="002A486E" w:rsidP="002A48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7E0F4" w14:textId="2DE0DD1F" w:rsidR="002A486E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kandydaturę radnej Barbary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składu Gminnej Komisji ds. Rozwiązywania Problemów Alkoholowych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Panią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ach</w:t>
      </w: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Pana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Grzecę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  </w:t>
      </w:r>
    </w:p>
    <w:p w14:paraId="268FBF1C" w14:textId="73A36EA2" w:rsidR="002A486E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D83868" w14:textId="04F8DBDB" w:rsidR="002A486E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170D84" w14:textId="249C60D8" w:rsidR="002A486E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Ad.4. Kierownik Refer</w:t>
      </w:r>
      <w:r w:rsidR="00793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atu Gospodarki Komunalnej i Rolnictwa przedstawił Komisji projekt uchwały Rady Miejskiej w sprawie </w:t>
      </w:r>
      <w:r w:rsidR="00793347" w:rsidRPr="003C0D1D">
        <w:rPr>
          <w:rFonts w:ascii="Times New Roman" w:hAnsi="Times New Roman" w:cs="Times New Roman"/>
          <w:sz w:val="24"/>
          <w:szCs w:val="24"/>
        </w:rPr>
        <w:t xml:space="preserve">przekazania do Wojewódzkiego Sądu Administracyjnego w Bydgoszczy skargi Prokuratora   na   uchwałę   Nr  XXI/161/2016    Rady   Miejskiej   w    </w:t>
      </w:r>
      <w:r w:rsidR="00793347" w:rsidRPr="003C0D1D">
        <w:rPr>
          <w:rFonts w:ascii="Times New Roman" w:hAnsi="Times New Roman" w:cs="Times New Roman"/>
          <w:sz w:val="24"/>
          <w:szCs w:val="24"/>
        </w:rPr>
        <w:lastRenderedPageBreak/>
        <w:t>Sępólnie   Krajeńskim   z  dnia  29 czerwca 2016 r. w sprawie przyjęcia Regulaminu utrzymania czystości i porządku na terenie Gminy Sępólno Krajeńskie</w:t>
      </w:r>
      <w:r w:rsidR="007933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A79607" w14:textId="45338427" w:rsidR="002A486E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619E83" w14:textId="100AF956" w:rsidR="002A486E" w:rsidRDefault="002A486E" w:rsidP="001C52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45C675" w14:textId="08ABA5E0" w:rsidR="002A486E" w:rsidRPr="00D34FE9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Ad.5.</w:t>
      </w:r>
      <w:r w:rsidRPr="002A4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przystąpienie do rewitalizacji miasta. </w:t>
      </w:r>
    </w:p>
    <w:p w14:paraId="100C0162" w14:textId="5BDB5729" w:rsidR="002A486E" w:rsidRPr="00D34FE9" w:rsidRDefault="002A486E" w:rsidP="002A4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2DAEEDA" w14:textId="6A8FC6A3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2EF18" w14:textId="035AFFB6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Komisja opracowała i zatwierdziła jednogłośnie sprawozdanie ze swoich prac za 2019r. </w:t>
      </w:r>
    </w:p>
    <w:p w14:paraId="55109D91" w14:textId="7979A335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718CC" w14:textId="55FF1D5B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5FE55" w14:textId="64CE14E8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Komisja zatwierdziła jednogłośnie protokoły ze swoich dwóch poprzednich posiedzeń w miesiącu grudniu 2019r. </w:t>
      </w:r>
    </w:p>
    <w:p w14:paraId="12B3CBC9" w14:textId="77777777" w:rsidR="002A486E" w:rsidRDefault="002A486E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039B1" w14:textId="77777777" w:rsidR="003C0D1D" w:rsidRDefault="003C0D1D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212D2" w14:textId="77777777" w:rsidR="003C0D1D" w:rsidRPr="001B3880" w:rsidRDefault="003C0D1D" w:rsidP="003C0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p w14:paraId="1C05059A" w14:textId="44A207DC" w:rsidR="003C0D1D" w:rsidRDefault="003C0D1D" w:rsidP="003C0D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880">
        <w:rPr>
          <w:rFonts w:ascii="Times New Roman" w:hAnsi="Times New Roman" w:cs="Times New Roman"/>
          <w:sz w:val="24"/>
          <w:szCs w:val="24"/>
        </w:rPr>
        <w:t xml:space="preserve">Wobec braku wolnych wniosków, po wyczerpaniu porządku obrad,  Przewodniczący Komisji zakończył posiedzenie. </w:t>
      </w:r>
    </w:p>
    <w:p w14:paraId="501FD882" w14:textId="77777777" w:rsidR="003C0D1D" w:rsidRPr="00387811" w:rsidRDefault="003C0D1D" w:rsidP="003C0D1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C1DF7F" w14:textId="77777777" w:rsidR="003C0D1D" w:rsidRPr="00387811" w:rsidRDefault="003C0D1D" w:rsidP="003C0D1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Komisja w składzie:</w:t>
      </w:r>
    </w:p>
    <w:p w14:paraId="58A7F708" w14:textId="77777777" w:rsidR="003C0D1D" w:rsidRPr="00387811" w:rsidRDefault="003C0D1D" w:rsidP="003C0D1D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Przewodniczący  – Mateusz </w:t>
      </w:r>
      <w:proofErr w:type="spellStart"/>
      <w:r w:rsidRPr="00387811">
        <w:rPr>
          <w:sz w:val="26"/>
          <w:szCs w:val="26"/>
        </w:rPr>
        <w:t>Oelberg</w:t>
      </w:r>
      <w:proofErr w:type="spellEnd"/>
      <w:r w:rsidRPr="00387811">
        <w:rPr>
          <w:sz w:val="26"/>
          <w:szCs w:val="26"/>
        </w:rPr>
        <w:t xml:space="preserve"> </w:t>
      </w:r>
    </w:p>
    <w:p w14:paraId="3EBCDD53" w14:textId="77777777" w:rsidR="003C0D1D" w:rsidRPr="00387811" w:rsidRDefault="003C0D1D" w:rsidP="003C0D1D">
      <w:pPr>
        <w:pStyle w:val="Akapitzlist"/>
        <w:jc w:val="both"/>
        <w:rPr>
          <w:sz w:val="26"/>
          <w:szCs w:val="26"/>
        </w:rPr>
      </w:pPr>
    </w:p>
    <w:p w14:paraId="6E8396CF" w14:textId="77777777" w:rsidR="003C0D1D" w:rsidRPr="00387811" w:rsidRDefault="003C0D1D" w:rsidP="003C0D1D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Z -ca  Przewodniczącego  – Tobiasz Świniarski</w:t>
      </w:r>
    </w:p>
    <w:p w14:paraId="493D8559" w14:textId="77777777" w:rsidR="003C0D1D" w:rsidRPr="00387811" w:rsidRDefault="003C0D1D" w:rsidP="003C0D1D">
      <w:pPr>
        <w:pStyle w:val="Akapitzlist"/>
        <w:rPr>
          <w:sz w:val="26"/>
          <w:szCs w:val="26"/>
        </w:rPr>
      </w:pPr>
    </w:p>
    <w:p w14:paraId="583194CD" w14:textId="77777777" w:rsidR="003C0D1D" w:rsidRPr="00387811" w:rsidRDefault="003C0D1D" w:rsidP="003C0D1D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Artur </w:t>
      </w:r>
      <w:proofErr w:type="spellStart"/>
      <w:r w:rsidRPr="00387811">
        <w:rPr>
          <w:sz w:val="26"/>
          <w:szCs w:val="26"/>
        </w:rPr>
        <w:t>Juhnke</w:t>
      </w:r>
      <w:proofErr w:type="spellEnd"/>
    </w:p>
    <w:p w14:paraId="012664C7" w14:textId="77777777" w:rsidR="003C0D1D" w:rsidRPr="00387811" w:rsidRDefault="003C0D1D" w:rsidP="003C0D1D">
      <w:pPr>
        <w:pStyle w:val="Akapitzlist"/>
        <w:rPr>
          <w:sz w:val="26"/>
          <w:szCs w:val="26"/>
        </w:rPr>
      </w:pPr>
    </w:p>
    <w:p w14:paraId="38F4D3C6" w14:textId="77777777" w:rsidR="003C0D1D" w:rsidRPr="00387811" w:rsidRDefault="003C0D1D" w:rsidP="003C0D1D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Barbara </w:t>
      </w:r>
      <w:proofErr w:type="spellStart"/>
      <w:r w:rsidRPr="00387811">
        <w:rPr>
          <w:sz w:val="26"/>
          <w:szCs w:val="26"/>
        </w:rPr>
        <w:t>Szlezer</w:t>
      </w:r>
      <w:proofErr w:type="spellEnd"/>
    </w:p>
    <w:p w14:paraId="236D3696" w14:textId="77777777" w:rsidR="003C0D1D" w:rsidRPr="00387811" w:rsidRDefault="003C0D1D" w:rsidP="003C0D1D">
      <w:pPr>
        <w:pStyle w:val="Akapitzlist"/>
        <w:rPr>
          <w:sz w:val="26"/>
          <w:szCs w:val="26"/>
        </w:rPr>
      </w:pPr>
    </w:p>
    <w:p w14:paraId="2FD3EDC3" w14:textId="77777777" w:rsidR="003C0D1D" w:rsidRPr="00387811" w:rsidRDefault="003C0D1D" w:rsidP="003C0D1D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Janusz </w:t>
      </w:r>
      <w:proofErr w:type="spellStart"/>
      <w:r w:rsidRPr="00387811">
        <w:rPr>
          <w:sz w:val="26"/>
          <w:szCs w:val="26"/>
        </w:rPr>
        <w:t>Tomas</w:t>
      </w:r>
      <w:proofErr w:type="spellEnd"/>
      <w:r w:rsidRPr="00387811">
        <w:rPr>
          <w:sz w:val="26"/>
          <w:szCs w:val="26"/>
        </w:rPr>
        <w:t xml:space="preserve"> </w:t>
      </w:r>
    </w:p>
    <w:p w14:paraId="70552070" w14:textId="77777777" w:rsidR="003C0D1D" w:rsidRPr="00387811" w:rsidRDefault="003C0D1D" w:rsidP="003C0D1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 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0CCA5749" w14:textId="77777777" w:rsidR="003C0D1D" w:rsidRPr="00387811" w:rsidRDefault="003C0D1D" w:rsidP="003C0D1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98342E4" w14:textId="77777777" w:rsidR="003C0D1D" w:rsidRPr="00387811" w:rsidRDefault="003C0D1D" w:rsidP="003C0D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protokołował:</w:t>
      </w:r>
    </w:p>
    <w:p w14:paraId="4BAA0795" w14:textId="77777777" w:rsidR="003C0D1D" w:rsidRPr="00387811" w:rsidRDefault="003C0D1D" w:rsidP="003C0D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Tomasz Dix  </w:t>
      </w:r>
    </w:p>
    <w:p w14:paraId="54F1C867" w14:textId="77777777" w:rsidR="003C0D1D" w:rsidRPr="00387811" w:rsidRDefault="003C0D1D" w:rsidP="003C0D1D">
      <w:pPr>
        <w:rPr>
          <w:sz w:val="26"/>
          <w:szCs w:val="26"/>
        </w:rPr>
      </w:pPr>
    </w:p>
    <w:p w14:paraId="5AA1F920" w14:textId="77777777" w:rsidR="003C0D1D" w:rsidRDefault="003C0D1D" w:rsidP="003C0D1D"/>
    <w:p w14:paraId="12DF1513" w14:textId="77777777" w:rsidR="003C0D1D" w:rsidRDefault="003C0D1D" w:rsidP="003C0D1D"/>
    <w:p w14:paraId="13382238" w14:textId="77777777" w:rsidR="003C0D1D" w:rsidRDefault="003C0D1D" w:rsidP="003C0D1D"/>
    <w:p w14:paraId="6A07B10E" w14:textId="77777777" w:rsidR="00A6573C" w:rsidRDefault="00A6573C">
      <w:bookmarkStart w:id="3" w:name="_GoBack"/>
      <w:bookmarkEnd w:id="3"/>
    </w:p>
    <w:sectPr w:rsidR="00A657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027B" w14:textId="77777777" w:rsidR="003C1153" w:rsidRDefault="003C1153">
      <w:pPr>
        <w:spacing w:after="0" w:line="240" w:lineRule="auto"/>
      </w:pPr>
      <w:r>
        <w:separator/>
      </w:r>
    </w:p>
  </w:endnote>
  <w:endnote w:type="continuationSeparator" w:id="0">
    <w:p w14:paraId="629FDA4A" w14:textId="77777777" w:rsidR="003C1153" w:rsidRDefault="003C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6B85672D" w14:textId="77777777" w:rsidR="00EB2F43" w:rsidRDefault="00E905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42952" w14:textId="77777777" w:rsidR="00EB2F43" w:rsidRDefault="003C1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CEF9D" w14:textId="77777777" w:rsidR="003C1153" w:rsidRDefault="003C1153">
      <w:pPr>
        <w:spacing w:after="0" w:line="240" w:lineRule="auto"/>
      </w:pPr>
      <w:r>
        <w:separator/>
      </w:r>
    </w:p>
  </w:footnote>
  <w:footnote w:type="continuationSeparator" w:id="0">
    <w:p w14:paraId="4F6091EF" w14:textId="77777777" w:rsidR="003C1153" w:rsidRDefault="003C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1BE4"/>
    <w:multiLevelType w:val="hybridMultilevel"/>
    <w:tmpl w:val="173E0B58"/>
    <w:lvl w:ilvl="0" w:tplc="CB9A6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5"/>
    <w:rsid w:val="001C5239"/>
    <w:rsid w:val="001F27A5"/>
    <w:rsid w:val="002A486E"/>
    <w:rsid w:val="003C0D1D"/>
    <w:rsid w:val="003C1153"/>
    <w:rsid w:val="00793347"/>
    <w:rsid w:val="00A6573C"/>
    <w:rsid w:val="00D83707"/>
    <w:rsid w:val="00DB3611"/>
    <w:rsid w:val="00E90510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229E"/>
  <w15:chartTrackingRefBased/>
  <w15:docId w15:val="{01EA1BC4-63ED-463E-A54A-2938BE15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dcterms:created xsi:type="dcterms:W3CDTF">2020-01-15T10:17:00Z</dcterms:created>
  <dcterms:modified xsi:type="dcterms:W3CDTF">2020-02-11T10:13:00Z</dcterms:modified>
</cp:coreProperties>
</file>