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B527" w14:textId="59C715EB" w:rsidR="006729E9" w:rsidRPr="0023444B" w:rsidRDefault="006729E9" w:rsidP="0067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5</w:t>
      </w:r>
      <w:r w:rsidR="00493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/2018</w:t>
      </w:r>
    </w:p>
    <w:p w14:paraId="217C4E72" w14:textId="5FF6DE94" w:rsidR="006729E9" w:rsidRPr="0023444B" w:rsidRDefault="006729E9" w:rsidP="00672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Statutowej i Pomocy Społecznej 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 sierpnia</w:t>
      </w: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2018r.</w:t>
      </w:r>
    </w:p>
    <w:p w14:paraId="38DA2483" w14:textId="77777777" w:rsidR="006729E9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23B778CD" w14:textId="77777777" w:rsidR="006729E9" w:rsidRPr="0023444B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251D6DB2" w14:textId="77777777" w:rsidR="006729E9" w:rsidRDefault="006729E9" w:rsidP="006729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 w:rsidRPr="0023444B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   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eni goście: </w:t>
      </w:r>
    </w:p>
    <w:p w14:paraId="4EA9FA55" w14:textId="77777777" w:rsidR="006729E9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bookmarkStart w:id="0" w:name="_GoBack"/>
      <w:bookmarkEnd w:id="0"/>
    </w:p>
    <w:p w14:paraId="419A4CD7" w14:textId="77777777" w:rsidR="00CD5DC6" w:rsidRDefault="006729E9" w:rsidP="006729E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>Kierownik Referatu Spraw Obywatelskich – Bogumiła Bławat</w:t>
      </w:r>
      <w:r w:rsidR="00CD5DC6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; </w:t>
      </w:r>
    </w:p>
    <w:p w14:paraId="6227CFE4" w14:textId="74F49071" w:rsidR="008D70D2" w:rsidRPr="008D70D2" w:rsidRDefault="00CD5DC6" w:rsidP="008D70D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Inspektor Referatu Finansowego – Ewa Marzec. </w:t>
      </w:r>
      <w:r w:rsidR="006729E9" w:rsidRPr="006729E9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  </w:t>
      </w:r>
    </w:p>
    <w:p w14:paraId="77D97542" w14:textId="77777777" w:rsidR="006729E9" w:rsidRDefault="006729E9" w:rsidP="006729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6C745B83" w14:textId="77777777" w:rsidR="006729E9" w:rsidRDefault="006729E9" w:rsidP="006729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5BCC4F26" w14:textId="77777777" w:rsidR="005B157B" w:rsidRDefault="006729E9" w:rsidP="006729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Posiedzenie otworzyła Przewodnicząca Komisji Pani Danuta </w:t>
      </w:r>
      <w:proofErr w:type="spellStart"/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>Wańke</w:t>
      </w:r>
      <w:proofErr w:type="spellEnd"/>
      <w:r>
        <w:rPr>
          <w:rFonts w:ascii="Times New Roman" w:eastAsia="Times New Roman" w:hAnsi="Times New Roman" w:cs="Times New Roman"/>
          <w:sz w:val="24"/>
          <w:szCs w:val="32"/>
          <w:lang w:eastAsia="pl-PL"/>
        </w:rPr>
        <w:t>, która po powitaniu zebranych zaproponowała następujący jego porządek</w:t>
      </w:r>
      <w:r w:rsidR="005B157B">
        <w:rPr>
          <w:rFonts w:ascii="Times New Roman" w:eastAsia="Times New Roman" w:hAnsi="Times New Roman" w:cs="Times New Roman"/>
          <w:sz w:val="24"/>
          <w:szCs w:val="32"/>
          <w:lang w:eastAsia="pl-PL"/>
        </w:rPr>
        <w:t xml:space="preserve">: </w:t>
      </w:r>
    </w:p>
    <w:p w14:paraId="10F85B4D" w14:textId="77777777" w:rsidR="005B157B" w:rsidRDefault="005B157B" w:rsidP="006729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20353974" w14:textId="77777777" w:rsidR="005B157B" w:rsidRPr="005B157B" w:rsidRDefault="006729E9" w:rsidP="005B15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478122843"/>
      <w:r w:rsidR="005B157B"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34E9DC9A" w14:textId="77777777" w:rsidR="005B157B" w:rsidRPr="005B157B" w:rsidRDefault="005B157B" w:rsidP="005B15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współpracy z organizacjami pozarządowymi; </w:t>
      </w:r>
    </w:p>
    <w:p w14:paraId="0AC0C209" w14:textId="77777777" w:rsidR="005B157B" w:rsidRPr="005B157B" w:rsidRDefault="005B157B" w:rsidP="005B15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programu współpracy Gminy Sępólno Krajeńskie z organizacjami pozarządowymi i innymi podmiotami prowadzącymi działalność pożytku publicznego na 2019r.; </w:t>
      </w:r>
    </w:p>
    <w:p w14:paraId="1FE08EB1" w14:textId="77777777" w:rsidR="005B157B" w:rsidRPr="005B157B" w:rsidRDefault="005B157B" w:rsidP="005B15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projektu uchwały dot. „Sępoleńskiej Karty Współpracy” – Wieloletniego Programu Współpracy Gminy Sępólno Krajeńskie z organizacjami pozarządowymi i innymi podmiotami w zakresie działalności pożytku publicznego;    </w:t>
      </w:r>
    </w:p>
    <w:p w14:paraId="04CED15B" w14:textId="77777777" w:rsidR="005B157B" w:rsidRPr="005B157B" w:rsidRDefault="005B157B" w:rsidP="005B15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wykonania budżetu Gminy za I półrocze 2018r.;    </w:t>
      </w:r>
    </w:p>
    <w:p w14:paraId="0D423441" w14:textId="77777777" w:rsidR="005B157B" w:rsidRPr="005B157B" w:rsidRDefault="005B157B" w:rsidP="005B15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Zatwierdzenie protokołów z dwóch poprzednich posiedzeń Komisji;   </w:t>
      </w:r>
    </w:p>
    <w:p w14:paraId="46E79837" w14:textId="328CC239" w:rsidR="006729E9" w:rsidRPr="005B157B" w:rsidRDefault="005B157B" w:rsidP="005B15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bookmarkEnd w:id="1"/>
    <w:p w14:paraId="30DFD2E1" w14:textId="7A554E6E" w:rsidR="006729E9" w:rsidRPr="006729E9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87B54" w14:textId="5D03E09B" w:rsidR="006729E9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14:paraId="25DDD471" w14:textId="4A2BBC7B" w:rsidR="005B157B" w:rsidRDefault="005B157B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EA94D3" w14:textId="0EE94FF4" w:rsidR="005B157B" w:rsidRDefault="005B157B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35636B">
        <w:rPr>
          <w:rFonts w:ascii="Times New Roman" w:eastAsia="Times New Roman" w:hAnsi="Times New Roman" w:cs="Times New Roman"/>
          <w:sz w:val="24"/>
          <w:szCs w:val="24"/>
          <w:lang w:eastAsia="pl-PL"/>
        </w:rPr>
        <w:t>.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2" w:name="_Hlk52252967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Spraw Obywatelskich przedstawiła Komisji </w:t>
      </w:r>
      <w:bookmarkEnd w:id="2"/>
      <w:r w:rsidR="00CE030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w zakresie współpracy z organizacjami pozarządowymi</w:t>
      </w:r>
      <w:r w:rsidR="00B56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(informacja stanowi załącznik do niniejszego protokołu).  </w:t>
      </w:r>
    </w:p>
    <w:p w14:paraId="2A23925C" w14:textId="31B2A818" w:rsidR="00B02821" w:rsidRDefault="00B02821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F5C0B9" w14:textId="58331BBB" w:rsidR="0035636B" w:rsidRDefault="00B02821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przyjęła przedstawion</w:t>
      </w:r>
      <w:r w:rsidR="0035636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do wiadomości. </w:t>
      </w:r>
    </w:p>
    <w:p w14:paraId="3E913EB9" w14:textId="65201B38" w:rsidR="0035636B" w:rsidRDefault="0035636B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10F49" w14:textId="1760023C" w:rsidR="0035636B" w:rsidRDefault="0035636B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Kierownik Referatu Spraw Obywatelskich przedstawiła Komisji projekt uchwały Rady Miejskiej w sprawie </w:t>
      </w:r>
      <w:r w:rsidR="00C52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</w:t>
      </w:r>
      <w:r w:rsidR="00C52C23"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współpracy Gminy Sępólno Krajeńskie z organizacjami pozarządowymi i innymi podmiotami prowadzącymi działalność pożytku publicznego na 2019r</w:t>
      </w:r>
      <w:r w:rsidR="00C52C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D6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Nadmieniła, że projekt uchwały będzie procedowany podczas Sesji Rady Miejskiej w miesiącu wrześniu br. </w:t>
      </w:r>
    </w:p>
    <w:p w14:paraId="18E27698" w14:textId="1C5B72E5" w:rsidR="00C52C23" w:rsidRDefault="00C52C23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Herder zapytał ile jest obecnie zarejestrowanych organizacj</w:t>
      </w:r>
      <w:r w:rsidR="00A1043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ile faktycznie inicjuje działania. Kierownik Referatu Spraw Obywatelskich odpowiedziała, że zarejestrowanych jest około 30 organizacji, z czego prężnie działa około 20. </w:t>
      </w:r>
      <w:r w:rsidR="00AD63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Herder zapytał o finansowanie </w:t>
      </w:r>
      <w:r w:rsidR="003A4070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fundacji „Psie Nadzieje”. Kierownik Referatu Spraw Obywatelskich odpowiedziała, że ta fundacja do tej pory nie napisała wniosku o dofinansowanie, chociaż w budżecie jest zaplanowana na t</w:t>
      </w:r>
      <w:r w:rsidR="00436EF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3A4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fundację kwota w wysokości około 1,5tys.zł.  </w:t>
      </w:r>
    </w:p>
    <w:p w14:paraId="398A80B4" w14:textId="11784239" w:rsidR="00C52C23" w:rsidRDefault="00C52C23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914D76" w14:textId="1D471F7B" w:rsidR="00C52C23" w:rsidRDefault="00C52C23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225318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3A40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przyjęła przedstawiony projekt uchwały do wiadomości, postanawiając że opinie w tej sprawie wyda na swoim kolejnym posiedzeniu w miesiącu wrześniu.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bookmarkEnd w:id="3"/>
    <w:p w14:paraId="02E94DB2" w14:textId="77777777" w:rsidR="0035636B" w:rsidRDefault="0035636B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75DF0" w14:textId="2EEB3B55" w:rsidR="00B02821" w:rsidRDefault="0035636B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Ad.4. Kierownik Referatu Spraw Obywatelskich przedstawiła Komisji projekt uchwały Rady Miejskiej w sprawie </w:t>
      </w:r>
      <w:r w:rsidR="00C52C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„Sępoleńskiej Karty Współpracy” - </w:t>
      </w:r>
      <w:r w:rsidR="00B028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157B">
        <w:rPr>
          <w:rFonts w:ascii="Times New Roman" w:eastAsia="Times New Roman" w:hAnsi="Times New Roman" w:cs="Times New Roman"/>
          <w:sz w:val="24"/>
          <w:szCs w:val="24"/>
          <w:lang w:eastAsia="pl-PL"/>
        </w:rPr>
        <w:t>Wieloletniego Programu Współpracy Gminy Sępólno Krajeńskie z organizacjami pozarządowymi i innymi podmiotami w zakresie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Nadmieniła, że zasadność podjęcia tej uchwały wynika z konieczności  przystosowania Programu do obecnie obwiązujących przepisów.  </w:t>
      </w:r>
    </w:p>
    <w:p w14:paraId="116BB4B3" w14:textId="77777777" w:rsidR="003A4070" w:rsidRDefault="003A4070" w:rsidP="003A4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565686" w14:textId="6BFFE9D4" w:rsidR="003A4070" w:rsidRDefault="003A4070" w:rsidP="003A4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przedstawiony projekt uchwały do wiadomości, postanawiając że opinie w tej sprawie wyda na swoim kolejnym posiedzeniu w miesiącu wrześniu.    </w:t>
      </w:r>
    </w:p>
    <w:p w14:paraId="53BA49B3" w14:textId="2CAA3038" w:rsidR="003A4070" w:rsidRDefault="003A4070" w:rsidP="003A4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E0C079" w14:textId="778B6020" w:rsidR="003A4070" w:rsidRDefault="003A4070" w:rsidP="003A4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D802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.5. Inspektor </w:t>
      </w:r>
      <w:r w:rsidR="00D8027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eferatu Finansowego przedstawiła sprawozdanie z wykonania budżetu Gminy za I półrocze 2018r. </w:t>
      </w:r>
      <w:r w:rsidR="008B2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sprawozdanie zostało zaopiniowane pozytywnie przez Regionalną Izbę Obrachunkową.    </w:t>
      </w:r>
    </w:p>
    <w:p w14:paraId="0DD9420A" w14:textId="77777777" w:rsidR="008B21CB" w:rsidRDefault="008B21CB" w:rsidP="003A4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D89C1" w14:textId="76AEB0C7" w:rsidR="003A4070" w:rsidRDefault="003A4070" w:rsidP="003A4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przedstawione sprawozdanie, a tym samym wykonanie budżetu Gminy za 2018r. </w:t>
      </w:r>
    </w:p>
    <w:p w14:paraId="26C76A68" w14:textId="7DDBF58C" w:rsidR="006729E9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C8BF0C" w14:textId="77777777" w:rsidR="006F05C8" w:rsidRDefault="006F05C8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Komisja zatwierdziła jednogłośnie protokoły ze swoich dwóch poprzednich posiedzeń w miesiącu czerwcu i lipcu br.  </w:t>
      </w:r>
    </w:p>
    <w:p w14:paraId="3018CAC7" w14:textId="77777777" w:rsidR="006F05C8" w:rsidRDefault="006F05C8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D21B97" w14:textId="77777777" w:rsidR="006F05C8" w:rsidRDefault="006F05C8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W wolnych wnioskach poruszono następujące sprawy: </w:t>
      </w:r>
    </w:p>
    <w:p w14:paraId="5FF65B64" w14:textId="77777777" w:rsidR="006F05C8" w:rsidRDefault="006F05C8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1FA60" w14:textId="723F5B00" w:rsidR="0079780B" w:rsidRDefault="006F05C8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Pan Pestka</w:t>
      </w:r>
      <w:r w:rsidR="00D8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poruszył sprawę potrącenia diet radnym nieobecnym na dodatkowej Sesji Rady Miejskiej, która odbyła się w miesiącu urlopowym tj. w dniu 25 lipca br. </w:t>
      </w:r>
      <w:r w:rsidR="00DF1B5E">
        <w:rPr>
          <w:rFonts w:ascii="Times New Roman" w:eastAsia="Times New Roman" w:hAnsi="Times New Roman" w:cs="Times New Roman"/>
          <w:sz w:val="24"/>
          <w:szCs w:val="24"/>
          <w:lang w:eastAsia="pl-PL"/>
        </w:rPr>
        <w:t>Jego zdaniem w przypadku Sesji potrącenie powinno nastąpić tylko za nieobecność w zaplanowanych sesjach, tak jak w przypadku posiedzeń Komisji</w:t>
      </w:r>
      <w:r w:rsidR="00D8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Miejskiej, taki zapis powinien zostać wprowadzony jeszcze w tej kadencji Rady Miejskiej. Dodał, że jest ustalony harmonogram Sesji, miesiąc lipiec jest wskazany jako urlopowy, więc trudno jest uczestniczyć w miesiącu lipcu w Sesji, gdy </w:t>
      </w:r>
      <w:r w:rsidR="00797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spędza się urlop np. poza granicami kraju. </w:t>
      </w:r>
      <w:r w:rsidR="00DF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zasugerował, aby </w:t>
      </w:r>
      <w:r w:rsidR="00797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zmienić zasady naliczania </w:t>
      </w:r>
      <w:r w:rsidR="00DF1B5E">
        <w:rPr>
          <w:rFonts w:ascii="Times New Roman" w:eastAsia="Times New Roman" w:hAnsi="Times New Roman" w:cs="Times New Roman"/>
          <w:sz w:val="24"/>
          <w:szCs w:val="24"/>
          <w:lang w:eastAsia="pl-PL"/>
        </w:rPr>
        <w:t>potrące</w:t>
      </w:r>
      <w:r w:rsidR="00797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tj. aby następowały one w równej wysokości dla wszystkich radnych.   </w:t>
      </w:r>
      <w:r w:rsidR="00DF1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45053FB4" w14:textId="7D670F34" w:rsidR="006F05C8" w:rsidRDefault="0079780B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w tej sprawie postanowiła zaprosić na swoje kolejne posiedzenie w miesiącu wrześniu Sekretarza Gminy. </w:t>
      </w:r>
      <w:r w:rsidR="006F0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A631E2" w14:textId="5DDEBCFE" w:rsidR="006729E9" w:rsidRDefault="006F05C8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2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5D471AF" w14:textId="77777777" w:rsidR="006729E9" w:rsidRDefault="006729E9" w:rsidP="006729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32"/>
          <w:lang w:eastAsia="pl-PL"/>
        </w:rPr>
      </w:pPr>
    </w:p>
    <w:p w14:paraId="021A2477" w14:textId="77777777" w:rsidR="006729E9" w:rsidRPr="0023444B" w:rsidRDefault="006729E9" w:rsidP="006729E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44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 wyczerpaniu porządku obrad 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34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zakończyła posiedzenie. </w:t>
      </w:r>
      <w:r w:rsidRPr="00234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2344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444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B79AFA0" w14:textId="77777777" w:rsidR="006729E9" w:rsidRPr="0023444B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535175" w14:textId="77777777" w:rsidR="006729E9" w:rsidRPr="0023444B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</w:t>
      </w: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Przewodnicząc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Komisji     </w:t>
      </w:r>
    </w:p>
    <w:p w14:paraId="7568E884" w14:textId="77777777" w:rsidR="006729E9" w:rsidRPr="0023444B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</w:t>
      </w: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Danuta Wanke </w:t>
      </w:r>
      <w:r w:rsidRPr="002344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4AD0943" w14:textId="77777777" w:rsidR="006729E9" w:rsidRPr="0023444B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492C2E" w14:textId="77777777" w:rsidR="006729E9" w:rsidRPr="0023444B" w:rsidRDefault="006729E9" w:rsidP="00672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309636" w14:textId="77777777" w:rsidR="006729E9" w:rsidRPr="0023444B" w:rsidRDefault="006729E9" w:rsidP="0067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350D9" w14:textId="1AC30247" w:rsidR="006729E9" w:rsidRPr="008E1482" w:rsidRDefault="008E1482" w:rsidP="006729E9">
      <w:pPr>
        <w:rPr>
          <w:rFonts w:ascii="Times New Roman" w:hAnsi="Times New Roman" w:cs="Times New Roman"/>
          <w:sz w:val="24"/>
          <w:szCs w:val="24"/>
        </w:rPr>
      </w:pPr>
      <w:r w:rsidRPr="008E1482">
        <w:rPr>
          <w:rFonts w:ascii="Times New Roman" w:hAnsi="Times New Roman" w:cs="Times New Roman"/>
          <w:sz w:val="24"/>
          <w:szCs w:val="24"/>
        </w:rPr>
        <w:t>protokołował</w:t>
      </w:r>
      <w:r w:rsidR="006F05C8">
        <w:rPr>
          <w:rFonts w:ascii="Times New Roman" w:hAnsi="Times New Roman" w:cs="Times New Roman"/>
          <w:sz w:val="24"/>
          <w:szCs w:val="24"/>
        </w:rPr>
        <w:t>a</w:t>
      </w:r>
      <w:r w:rsidRPr="008E1482">
        <w:rPr>
          <w:rFonts w:ascii="Times New Roman" w:hAnsi="Times New Roman" w:cs="Times New Roman"/>
          <w:sz w:val="24"/>
          <w:szCs w:val="24"/>
        </w:rPr>
        <w:t>:</w:t>
      </w:r>
    </w:p>
    <w:p w14:paraId="31917411" w14:textId="252B7ACE" w:rsidR="006729E9" w:rsidRPr="008E1482" w:rsidRDefault="006F05C8" w:rsidP="00672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Środecka</w:t>
      </w:r>
      <w:proofErr w:type="spellEnd"/>
    </w:p>
    <w:p w14:paraId="341E84D9" w14:textId="77777777" w:rsidR="006729E9" w:rsidRDefault="006729E9" w:rsidP="006729E9"/>
    <w:p w14:paraId="11DB360D" w14:textId="77777777" w:rsidR="006729E9" w:rsidRDefault="006729E9" w:rsidP="006729E9"/>
    <w:p w14:paraId="6B0F6F0D" w14:textId="77777777" w:rsidR="00350094" w:rsidRDefault="00350094"/>
    <w:sectPr w:rsidR="00350094" w:rsidSect="00DC35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FC86C" w14:textId="77777777" w:rsidR="005F70A8" w:rsidRDefault="005F70A8">
      <w:pPr>
        <w:spacing w:after="0" w:line="240" w:lineRule="auto"/>
      </w:pPr>
      <w:r>
        <w:separator/>
      </w:r>
    </w:p>
  </w:endnote>
  <w:endnote w:type="continuationSeparator" w:id="0">
    <w:p w14:paraId="01E4BC62" w14:textId="77777777" w:rsidR="005F70A8" w:rsidRDefault="005F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00963"/>
      <w:docPartObj>
        <w:docPartGallery w:val="Page Numbers (Bottom of Page)"/>
        <w:docPartUnique/>
      </w:docPartObj>
    </w:sdtPr>
    <w:sdtEndPr/>
    <w:sdtContent>
      <w:p w14:paraId="44536FB0" w14:textId="77777777" w:rsidR="007936D3" w:rsidRDefault="006729E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08B81" w14:textId="77777777" w:rsidR="007936D3" w:rsidRDefault="005F70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01292" w14:textId="77777777" w:rsidR="005F70A8" w:rsidRDefault="005F70A8">
      <w:pPr>
        <w:spacing w:after="0" w:line="240" w:lineRule="auto"/>
      </w:pPr>
      <w:r>
        <w:separator/>
      </w:r>
    </w:p>
  </w:footnote>
  <w:footnote w:type="continuationSeparator" w:id="0">
    <w:p w14:paraId="3899C720" w14:textId="77777777" w:rsidR="005F70A8" w:rsidRDefault="005F7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A1E"/>
    <w:multiLevelType w:val="hybridMultilevel"/>
    <w:tmpl w:val="8BA84E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4F7798"/>
    <w:multiLevelType w:val="hybridMultilevel"/>
    <w:tmpl w:val="7040BA7C"/>
    <w:lvl w:ilvl="0" w:tplc="AC5A94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0C7046"/>
    <w:multiLevelType w:val="hybridMultilevel"/>
    <w:tmpl w:val="3AD46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8C"/>
    <w:rsid w:val="000411A4"/>
    <w:rsid w:val="000A4DBD"/>
    <w:rsid w:val="000D1CBE"/>
    <w:rsid w:val="00220EDE"/>
    <w:rsid w:val="00226678"/>
    <w:rsid w:val="00236C8C"/>
    <w:rsid w:val="002A4A3E"/>
    <w:rsid w:val="00350094"/>
    <w:rsid w:val="0035636B"/>
    <w:rsid w:val="003776AD"/>
    <w:rsid w:val="003A4070"/>
    <w:rsid w:val="00436EF8"/>
    <w:rsid w:val="00493701"/>
    <w:rsid w:val="004E109B"/>
    <w:rsid w:val="005B157B"/>
    <w:rsid w:val="005B5C1D"/>
    <w:rsid w:val="005C227E"/>
    <w:rsid w:val="005F70A8"/>
    <w:rsid w:val="006729E9"/>
    <w:rsid w:val="006F05C8"/>
    <w:rsid w:val="006F6E95"/>
    <w:rsid w:val="0079780B"/>
    <w:rsid w:val="007B24C7"/>
    <w:rsid w:val="008741D8"/>
    <w:rsid w:val="008B21CB"/>
    <w:rsid w:val="008D51BB"/>
    <w:rsid w:val="008D70D2"/>
    <w:rsid w:val="008E1482"/>
    <w:rsid w:val="00901594"/>
    <w:rsid w:val="00926288"/>
    <w:rsid w:val="00995EC6"/>
    <w:rsid w:val="00A10435"/>
    <w:rsid w:val="00A36CB1"/>
    <w:rsid w:val="00AD6340"/>
    <w:rsid w:val="00B02821"/>
    <w:rsid w:val="00B5674E"/>
    <w:rsid w:val="00B761E9"/>
    <w:rsid w:val="00C2663C"/>
    <w:rsid w:val="00C52C23"/>
    <w:rsid w:val="00CB3FDD"/>
    <w:rsid w:val="00CD10F1"/>
    <w:rsid w:val="00CD5DC6"/>
    <w:rsid w:val="00CE0302"/>
    <w:rsid w:val="00D66F04"/>
    <w:rsid w:val="00D80271"/>
    <w:rsid w:val="00DF1B5E"/>
    <w:rsid w:val="00F2251E"/>
    <w:rsid w:val="00FC2DF9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6D8A"/>
  <w15:chartTrackingRefBased/>
  <w15:docId w15:val="{AD2028B0-121F-4172-ACEA-22B7315E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72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29E9"/>
  </w:style>
  <w:style w:type="paragraph" w:styleId="Akapitzlist">
    <w:name w:val="List Paragraph"/>
    <w:basedOn w:val="Normalny"/>
    <w:uiPriority w:val="34"/>
    <w:qFormat/>
    <w:rsid w:val="00672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14</cp:revision>
  <cp:lastPrinted>2018-09-06T05:48:00Z</cp:lastPrinted>
  <dcterms:created xsi:type="dcterms:W3CDTF">2018-03-15T13:44:00Z</dcterms:created>
  <dcterms:modified xsi:type="dcterms:W3CDTF">2018-09-10T10:45:00Z</dcterms:modified>
</cp:coreProperties>
</file>