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A79" w:rsidRPr="00290D56" w:rsidRDefault="00BE4A79" w:rsidP="007118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  <w:bookmarkStart w:id="0" w:name="_Hlk483377207"/>
      <w:bookmarkStart w:id="1" w:name="_Hlk501435920"/>
      <w:r w:rsidRPr="00290D56">
        <w:rPr>
          <w:rFonts w:ascii="Times New Roman" w:hAnsi="Times New Roman"/>
          <w:b/>
          <w:sz w:val="26"/>
          <w:szCs w:val="26"/>
          <w:lang w:eastAsia="pl-PL"/>
        </w:rPr>
        <w:t>Protokół Nr 66/2018</w:t>
      </w:r>
    </w:p>
    <w:p w:rsidR="00BE4A79" w:rsidRPr="00290D56" w:rsidRDefault="00BE4A79" w:rsidP="007118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  <w:r w:rsidRPr="00290D56">
        <w:rPr>
          <w:rFonts w:ascii="Times New Roman" w:hAnsi="Times New Roman"/>
          <w:b/>
          <w:sz w:val="26"/>
          <w:szCs w:val="26"/>
          <w:lang w:eastAsia="pl-PL"/>
        </w:rPr>
        <w:t xml:space="preserve">z posiedzenia Komisji Rolnictwa, Leśnictwa i Ochrony Środowiska Rady Miejskiej w dniu 21 czerwca 2018r. </w:t>
      </w:r>
    </w:p>
    <w:p w:rsidR="00BE4A79" w:rsidRPr="00290D56" w:rsidRDefault="00BE4A79" w:rsidP="007118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W posiedzeniu udział wzięli członkowie Komisji wg załączonej listy obecności oraz zaproszeni goście: </w:t>
      </w:r>
    </w:p>
    <w:p w:rsidR="00BE4A79" w:rsidRPr="00290D56" w:rsidRDefault="00BE4A79" w:rsidP="007118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pl-PL"/>
        </w:rPr>
      </w:pPr>
    </w:p>
    <w:p w:rsidR="00BE4A79" w:rsidRPr="00290D56" w:rsidRDefault="00BE4A79" w:rsidP="007118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Przedstawiciel Izby Rolniczej – Stanisław Stróżyński; </w:t>
      </w:r>
    </w:p>
    <w:p w:rsidR="00BE4A79" w:rsidRPr="00290D56" w:rsidRDefault="00BE4A79" w:rsidP="007118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Przedstawiciel Izby Rolniczej – Zbigniew Adamczak; </w:t>
      </w:r>
    </w:p>
    <w:p w:rsidR="00BE4A79" w:rsidRPr="00290D56" w:rsidRDefault="00BE4A79" w:rsidP="007118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Przewodniczący Gminnego Związku Rolników, Kółek i Organizacji Rolniczych – Bogumił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Szpojda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>;</w:t>
      </w:r>
    </w:p>
    <w:p w:rsidR="00955EF6" w:rsidRPr="00290D56" w:rsidRDefault="00955EF6" w:rsidP="007118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Kierownik Gminnej Spółki Wodnej – Tobiasz Świniarski; </w:t>
      </w:r>
    </w:p>
    <w:p w:rsidR="008C7287" w:rsidRPr="00290D56" w:rsidRDefault="00BE4A79" w:rsidP="007118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Kierownik Referatu Gospodarki Komunalnej i Rolnictwa </w:t>
      </w:r>
      <w:r w:rsidR="000715A3" w:rsidRPr="00290D56">
        <w:rPr>
          <w:rFonts w:ascii="Times New Roman" w:hAnsi="Times New Roman"/>
          <w:sz w:val="26"/>
          <w:szCs w:val="26"/>
          <w:lang w:eastAsia="pl-PL"/>
        </w:rPr>
        <w:t xml:space="preserve">- </w:t>
      </w:r>
      <w:r w:rsidRPr="00290D56">
        <w:rPr>
          <w:rFonts w:ascii="Times New Roman" w:hAnsi="Times New Roman"/>
          <w:sz w:val="26"/>
          <w:szCs w:val="26"/>
          <w:lang w:eastAsia="pl-PL"/>
        </w:rPr>
        <w:t>Jarosław Dera</w:t>
      </w:r>
      <w:r w:rsidR="008C7287" w:rsidRPr="00290D56">
        <w:rPr>
          <w:rFonts w:ascii="Times New Roman" w:hAnsi="Times New Roman"/>
          <w:sz w:val="26"/>
          <w:szCs w:val="26"/>
          <w:lang w:eastAsia="pl-PL"/>
        </w:rPr>
        <w:t>;</w:t>
      </w:r>
    </w:p>
    <w:p w:rsidR="00BE4A79" w:rsidRPr="00290D56" w:rsidRDefault="008C7287" w:rsidP="007118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Interesant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………….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Posiedzenie otworzył Przewodniczący Komisji Pan Antoni Dolny, który po powitaniu zebranych zaproponował następujący jego porządek: </w:t>
      </w:r>
    </w:p>
    <w:p w:rsidR="00BE4A79" w:rsidRPr="00290D56" w:rsidRDefault="00BE4A79" w:rsidP="007118B2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>Otwarcie posiedzenia i przyjęcie porządku;</w:t>
      </w:r>
    </w:p>
    <w:p w:rsidR="00BE4A79" w:rsidRPr="00290D56" w:rsidRDefault="00BE4A79" w:rsidP="007118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Informacja w zakresie </w:t>
      </w:r>
      <w:r w:rsidR="00FE5981" w:rsidRPr="00290D56">
        <w:rPr>
          <w:rFonts w:ascii="Times New Roman" w:hAnsi="Times New Roman"/>
          <w:sz w:val="26"/>
          <w:szCs w:val="26"/>
          <w:lang w:eastAsia="pl-PL"/>
        </w:rPr>
        <w:t xml:space="preserve">sytuacji w rolnictwie po klęsce suszy; </w:t>
      </w:r>
    </w:p>
    <w:p w:rsidR="00BE4A79" w:rsidRPr="00290D56" w:rsidRDefault="004E5F9D" w:rsidP="007118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>Informacja w zakresie r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>ozdysponowanie tłucznia;</w:t>
      </w:r>
    </w:p>
    <w:p w:rsidR="00BB2381" w:rsidRPr="00290D56" w:rsidRDefault="00BB2381" w:rsidP="007118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Sprawa zalewania pól w Wilkowie; </w:t>
      </w:r>
    </w:p>
    <w:p w:rsidR="00BE4A79" w:rsidRPr="00290D56" w:rsidRDefault="00BE4A79" w:rsidP="007118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Informacje w sprawie zalewania pól </w:t>
      </w:r>
      <w:r w:rsidR="004E5F9D" w:rsidRPr="00290D56">
        <w:rPr>
          <w:rFonts w:ascii="Times New Roman" w:hAnsi="Times New Roman"/>
          <w:sz w:val="26"/>
          <w:szCs w:val="26"/>
          <w:lang w:eastAsia="pl-PL"/>
        </w:rPr>
        <w:t>w Teklanowie</w:t>
      </w:r>
      <w:r w:rsidR="000715A3" w:rsidRPr="00290D56">
        <w:rPr>
          <w:rFonts w:ascii="Times New Roman" w:hAnsi="Times New Roman"/>
          <w:sz w:val="26"/>
          <w:szCs w:val="26"/>
          <w:lang w:eastAsia="pl-PL"/>
        </w:rPr>
        <w:t>;</w:t>
      </w:r>
    </w:p>
    <w:p w:rsidR="00BE4A79" w:rsidRPr="00290D56" w:rsidRDefault="00BE4A79" w:rsidP="007118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>Wolne wnioski i zakończenie.</w:t>
      </w: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>W/w porządek posiedzenia przyjęto jednogłośnie.</w:t>
      </w: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8941CB" w:rsidRPr="00290D56" w:rsidRDefault="008941CB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C92F8A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Ad.2. Pan Dolny </w:t>
      </w:r>
      <w:r w:rsidR="00CF5C23" w:rsidRPr="00290D56">
        <w:rPr>
          <w:rFonts w:ascii="Times New Roman" w:hAnsi="Times New Roman"/>
          <w:sz w:val="26"/>
          <w:szCs w:val="26"/>
          <w:lang w:eastAsia="pl-PL"/>
        </w:rPr>
        <w:t>p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owiedział, że sytuacja w rolnictwie jest bardzo trudna. W tym roku panuje susza, która ma znaczący wpływ na uprawę roślin. Zaproponował, aby </w:t>
      </w:r>
      <w:r w:rsidR="006B46CB" w:rsidRPr="00290D56">
        <w:rPr>
          <w:rFonts w:ascii="Times New Roman" w:hAnsi="Times New Roman"/>
          <w:sz w:val="26"/>
          <w:szCs w:val="26"/>
          <w:lang w:eastAsia="pl-PL"/>
        </w:rPr>
        <w:t xml:space="preserve">wystosować z Urzędu pismo do sołectw, aby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rolnicy składali wszystkie wnioski do sołtysów, a oni dalej </w:t>
      </w:r>
      <w:r w:rsidR="004E5F9D" w:rsidRPr="00290D56">
        <w:rPr>
          <w:rFonts w:ascii="Times New Roman" w:hAnsi="Times New Roman"/>
          <w:sz w:val="26"/>
          <w:szCs w:val="26"/>
          <w:lang w:eastAsia="pl-PL"/>
        </w:rPr>
        <w:t>przekaz</w:t>
      </w:r>
      <w:r w:rsidR="0023468C">
        <w:rPr>
          <w:rFonts w:ascii="Times New Roman" w:hAnsi="Times New Roman"/>
          <w:sz w:val="26"/>
          <w:szCs w:val="26"/>
          <w:lang w:eastAsia="pl-PL"/>
        </w:rPr>
        <w:t>ywali</w:t>
      </w:r>
      <w:r w:rsidR="004E5F9D" w:rsidRPr="00290D56">
        <w:rPr>
          <w:rFonts w:ascii="Times New Roman" w:hAnsi="Times New Roman"/>
          <w:sz w:val="26"/>
          <w:szCs w:val="26"/>
          <w:lang w:eastAsia="pl-PL"/>
        </w:rPr>
        <w:t xml:space="preserve"> je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do Urzędu. </w:t>
      </w:r>
      <w:r w:rsidR="00CF5C23" w:rsidRPr="00290D56">
        <w:rPr>
          <w:rFonts w:ascii="Times New Roman" w:hAnsi="Times New Roman"/>
          <w:sz w:val="26"/>
          <w:szCs w:val="26"/>
          <w:lang w:eastAsia="pl-PL"/>
        </w:rPr>
        <w:t xml:space="preserve">Jego zdaniem taka procedura usprawni tryb rozpatrywania wniosków przez komisje ds. oszacowania strat wynikłych z suszy.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poinformował, że rolnicy składają wnioski </w:t>
      </w:r>
      <w:r w:rsidR="00CF5C23" w:rsidRPr="00290D56">
        <w:rPr>
          <w:rFonts w:ascii="Times New Roman" w:hAnsi="Times New Roman"/>
          <w:sz w:val="26"/>
          <w:szCs w:val="26"/>
          <w:lang w:eastAsia="pl-PL"/>
        </w:rPr>
        <w:t>zbiorowe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, więc ta propozycja jest spóźniona. </w:t>
      </w:r>
      <w:r w:rsidR="00CF5C23" w:rsidRPr="00290D56">
        <w:rPr>
          <w:rFonts w:ascii="Times New Roman" w:hAnsi="Times New Roman"/>
          <w:sz w:val="26"/>
          <w:szCs w:val="26"/>
          <w:lang w:eastAsia="pl-PL"/>
        </w:rPr>
        <w:t xml:space="preserve">Pan Dolny powiedział, że spotkał się z rolnikami, niektórzy </w:t>
      </w:r>
      <w:r w:rsidR="0023468C">
        <w:rPr>
          <w:rFonts w:ascii="Times New Roman" w:hAnsi="Times New Roman"/>
          <w:sz w:val="26"/>
          <w:szCs w:val="26"/>
          <w:lang w:eastAsia="pl-PL"/>
        </w:rPr>
        <w:t xml:space="preserve">z nich </w:t>
      </w:r>
      <w:r w:rsidR="00CF5C23" w:rsidRPr="00290D56">
        <w:rPr>
          <w:rFonts w:ascii="Times New Roman" w:hAnsi="Times New Roman"/>
          <w:sz w:val="26"/>
          <w:szCs w:val="26"/>
          <w:lang w:eastAsia="pl-PL"/>
        </w:rPr>
        <w:t xml:space="preserve">nie wiedzieli jak postępować w przypadku suszy, stąd jego propozycja.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Kierownik Referatu Gospodarki Komunalnej i Rolnictwa powiedział, że na </w:t>
      </w:r>
      <w:r w:rsidR="007C2FB7" w:rsidRPr="00290D56">
        <w:rPr>
          <w:rFonts w:ascii="Times New Roman" w:hAnsi="Times New Roman"/>
          <w:sz w:val="26"/>
          <w:szCs w:val="26"/>
          <w:lang w:eastAsia="pl-PL"/>
        </w:rPr>
        <w:t>dzisiaj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wszyscy rolnicy wiedzą o sytuacji, jaka panuje, poza tym wszystkie sołectwa złożyły już zbiorowe wnioski. </w:t>
      </w:r>
      <w:r w:rsidR="006B46CB" w:rsidRPr="00290D56">
        <w:rPr>
          <w:rFonts w:ascii="Times New Roman" w:hAnsi="Times New Roman"/>
          <w:sz w:val="26"/>
          <w:szCs w:val="26"/>
          <w:lang w:eastAsia="pl-PL"/>
        </w:rPr>
        <w:t>Dodał, że jeśli rolnicy czegoś nie wiedzą, to dotyczy to dalszych prac nad złożonymi wnioskami. Nadmienił, że j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eżeli zostanie powołana </w:t>
      </w:r>
      <w:r w:rsidR="006B46CB" w:rsidRPr="00290D56">
        <w:rPr>
          <w:rFonts w:ascii="Times New Roman" w:hAnsi="Times New Roman"/>
          <w:sz w:val="26"/>
          <w:szCs w:val="26"/>
          <w:lang w:eastAsia="pl-PL"/>
        </w:rPr>
        <w:t>k</w:t>
      </w:r>
      <w:r w:rsidRPr="00290D56">
        <w:rPr>
          <w:rFonts w:ascii="Times New Roman" w:hAnsi="Times New Roman"/>
          <w:sz w:val="26"/>
          <w:szCs w:val="26"/>
          <w:lang w:eastAsia="pl-PL"/>
        </w:rPr>
        <w:t>omisja przez wojewodę to sołectwa dostaną następną informację o przebieg</w:t>
      </w:r>
      <w:r w:rsidR="006B46CB" w:rsidRPr="00290D56">
        <w:rPr>
          <w:rFonts w:ascii="Times New Roman" w:hAnsi="Times New Roman"/>
          <w:sz w:val="26"/>
          <w:szCs w:val="26"/>
          <w:lang w:eastAsia="pl-PL"/>
        </w:rPr>
        <w:t>u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prac </w:t>
      </w:r>
      <w:r w:rsidR="006B46CB" w:rsidRPr="00290D56">
        <w:rPr>
          <w:rFonts w:ascii="Times New Roman" w:hAnsi="Times New Roman"/>
          <w:sz w:val="26"/>
          <w:szCs w:val="26"/>
          <w:lang w:eastAsia="pl-PL"/>
        </w:rPr>
        <w:t>k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omisji, spotkaniach i procedurach. </w:t>
      </w:r>
      <w:r w:rsidR="008941CB" w:rsidRPr="00290D56">
        <w:rPr>
          <w:rFonts w:ascii="Times New Roman" w:hAnsi="Times New Roman"/>
          <w:sz w:val="26"/>
          <w:szCs w:val="26"/>
          <w:lang w:eastAsia="pl-PL"/>
        </w:rPr>
        <w:t xml:space="preserve">Pan Stróżyński potwierdził, że rolnicy zostali poinformowani o możliwości zgłaszania wniosków, niestety niektórzy nie przyjmują informacji do wiadomości, co potem przeradza się w pretensje. </w:t>
      </w:r>
      <w:r w:rsidR="00FE5981" w:rsidRPr="00290D56">
        <w:rPr>
          <w:rFonts w:ascii="Times New Roman" w:hAnsi="Times New Roman"/>
          <w:sz w:val="26"/>
          <w:szCs w:val="26"/>
          <w:lang w:eastAsia="pl-PL"/>
        </w:rPr>
        <w:t xml:space="preserve">Pan Dolny stwierdził, </w:t>
      </w:r>
      <w:r w:rsidR="00FE5981" w:rsidRPr="00290D56">
        <w:rPr>
          <w:rFonts w:ascii="Times New Roman" w:hAnsi="Times New Roman"/>
          <w:sz w:val="26"/>
          <w:szCs w:val="26"/>
          <w:lang w:eastAsia="pl-PL"/>
        </w:rPr>
        <w:lastRenderedPageBreak/>
        <w:t xml:space="preserve">że dlatego należałoby wywiesić w sołectwach informacje, aby potem nie dochodziło do żadnych nieporozumień.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proofErr w:type="spellStart"/>
      <w:r w:rsidR="006B46CB" w:rsidRPr="00290D56">
        <w:rPr>
          <w:rFonts w:ascii="Times New Roman" w:hAnsi="Times New Roman"/>
          <w:sz w:val="26"/>
          <w:szCs w:val="26"/>
          <w:lang w:eastAsia="pl-PL"/>
        </w:rPr>
        <w:t>Szpojda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zapytał czy został </w:t>
      </w:r>
      <w:r w:rsidR="006B46CB" w:rsidRPr="00290D56">
        <w:rPr>
          <w:rFonts w:ascii="Times New Roman" w:hAnsi="Times New Roman"/>
          <w:sz w:val="26"/>
          <w:szCs w:val="26"/>
          <w:lang w:eastAsia="pl-PL"/>
        </w:rPr>
        <w:t xml:space="preserve">poszerzony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zakres upraw, które </w:t>
      </w:r>
      <w:r w:rsidR="00B474FD" w:rsidRPr="00290D56">
        <w:rPr>
          <w:rFonts w:ascii="Times New Roman" w:hAnsi="Times New Roman"/>
          <w:sz w:val="26"/>
          <w:szCs w:val="26"/>
          <w:lang w:eastAsia="pl-PL"/>
        </w:rPr>
        <w:t>będą objęte klęską suszy.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6B46CB" w:rsidRPr="00290D56">
        <w:rPr>
          <w:rFonts w:ascii="Times New Roman" w:hAnsi="Times New Roman"/>
          <w:sz w:val="26"/>
          <w:szCs w:val="26"/>
          <w:lang w:eastAsia="pl-PL"/>
        </w:rPr>
        <w:t xml:space="preserve">Kierownik Referatu </w:t>
      </w:r>
      <w:proofErr w:type="spellStart"/>
      <w:r w:rsidR="006B46CB" w:rsidRPr="00290D56">
        <w:rPr>
          <w:rFonts w:ascii="Times New Roman" w:hAnsi="Times New Roman"/>
          <w:sz w:val="26"/>
          <w:szCs w:val="26"/>
          <w:lang w:eastAsia="pl-PL"/>
        </w:rPr>
        <w:t>Gkr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powiedział, że susza obejmuje zboża jare, truskawki, krzewy i drzewa owocowe. </w:t>
      </w:r>
      <w:r w:rsidR="00B474FD" w:rsidRP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proofErr w:type="spellStart"/>
      <w:r w:rsidR="00B474FD" w:rsidRPr="00290D56">
        <w:rPr>
          <w:rFonts w:ascii="Times New Roman" w:hAnsi="Times New Roman"/>
          <w:sz w:val="26"/>
          <w:szCs w:val="26"/>
          <w:lang w:eastAsia="pl-PL"/>
        </w:rPr>
        <w:t>Lesinski</w:t>
      </w:r>
      <w:proofErr w:type="spellEnd"/>
      <w:r w:rsidR="00B474FD" w:rsidRPr="00290D56">
        <w:rPr>
          <w:rFonts w:ascii="Times New Roman" w:hAnsi="Times New Roman"/>
          <w:sz w:val="26"/>
          <w:szCs w:val="26"/>
          <w:lang w:eastAsia="pl-PL"/>
        </w:rPr>
        <w:t xml:space="preserve"> powiedział, że powołana komisja powinna także </w:t>
      </w:r>
      <w:r w:rsidR="008941CB" w:rsidRPr="00290D56">
        <w:rPr>
          <w:rFonts w:ascii="Times New Roman" w:hAnsi="Times New Roman"/>
          <w:sz w:val="26"/>
          <w:szCs w:val="26"/>
          <w:lang w:eastAsia="pl-PL"/>
        </w:rPr>
        <w:t xml:space="preserve">nieoficjalnie </w:t>
      </w:r>
      <w:r w:rsidR="00B474FD" w:rsidRPr="00290D56">
        <w:rPr>
          <w:rFonts w:ascii="Times New Roman" w:hAnsi="Times New Roman"/>
          <w:sz w:val="26"/>
          <w:szCs w:val="26"/>
          <w:lang w:eastAsia="pl-PL"/>
        </w:rPr>
        <w:t xml:space="preserve">szacować inne uprawy, może się bowiem okazać, iż także później zostaną objęte klęską suszy.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powiedział, że </w:t>
      </w:r>
      <w:r w:rsidR="00B474FD" w:rsidRPr="00290D56">
        <w:rPr>
          <w:rFonts w:ascii="Times New Roman" w:hAnsi="Times New Roman"/>
          <w:sz w:val="26"/>
          <w:szCs w:val="26"/>
          <w:lang w:eastAsia="pl-PL"/>
        </w:rPr>
        <w:t>c</w:t>
      </w:r>
      <w:r w:rsidRPr="00290D56">
        <w:rPr>
          <w:rFonts w:ascii="Times New Roman" w:hAnsi="Times New Roman"/>
          <w:sz w:val="26"/>
          <w:szCs w:val="26"/>
          <w:lang w:eastAsia="pl-PL"/>
        </w:rPr>
        <w:t>o 10 dni następuje aktualizacja zasiewów rolnych dotkniętych suszą</w:t>
      </w:r>
      <w:r w:rsidR="00B474FD" w:rsidRPr="00290D56">
        <w:rPr>
          <w:rFonts w:ascii="Times New Roman" w:hAnsi="Times New Roman"/>
          <w:sz w:val="26"/>
          <w:szCs w:val="26"/>
          <w:lang w:eastAsia="pl-PL"/>
        </w:rPr>
        <w:t xml:space="preserve">, więc propozycja Pana </w:t>
      </w:r>
      <w:proofErr w:type="spellStart"/>
      <w:r w:rsidR="00B474FD" w:rsidRPr="00290D56">
        <w:rPr>
          <w:rFonts w:ascii="Times New Roman" w:hAnsi="Times New Roman"/>
          <w:sz w:val="26"/>
          <w:szCs w:val="26"/>
          <w:lang w:eastAsia="pl-PL"/>
        </w:rPr>
        <w:t>Lesinskiego</w:t>
      </w:r>
      <w:proofErr w:type="spellEnd"/>
      <w:r w:rsidR="00B474FD" w:rsidRPr="00290D56">
        <w:rPr>
          <w:rFonts w:ascii="Times New Roman" w:hAnsi="Times New Roman"/>
          <w:sz w:val="26"/>
          <w:szCs w:val="26"/>
          <w:lang w:eastAsia="pl-PL"/>
        </w:rPr>
        <w:t xml:space="preserve"> jest słuszna, aktualizacja może objąć np. kukurydzę. </w:t>
      </w:r>
      <w:r w:rsidR="00FE5981" w:rsidRPr="00290D56">
        <w:rPr>
          <w:rFonts w:ascii="Times New Roman" w:hAnsi="Times New Roman"/>
          <w:sz w:val="26"/>
          <w:szCs w:val="26"/>
          <w:lang w:eastAsia="pl-PL"/>
        </w:rPr>
        <w:t>Nadmienił, że Komisja Rolnictwa powinna także r</w:t>
      </w:r>
      <w:r w:rsidR="00C92F8A" w:rsidRPr="00290D56">
        <w:rPr>
          <w:rFonts w:ascii="Times New Roman" w:hAnsi="Times New Roman"/>
          <w:sz w:val="26"/>
          <w:szCs w:val="26"/>
          <w:lang w:eastAsia="pl-PL"/>
        </w:rPr>
        <w:t xml:space="preserve">ozważyć, czy zaproponować umorzenia podatków z tytułu zaistnienia suszy. </w:t>
      </w:r>
    </w:p>
    <w:p w:rsidR="00C92F8A" w:rsidRPr="00290D56" w:rsidRDefault="00C92F8A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8941CB" w:rsidRPr="00290D56" w:rsidRDefault="00C92F8A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B474FD"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>Ad.3</w:t>
      </w:r>
      <w:r w:rsidR="008941CB" w:rsidRPr="00290D56">
        <w:rPr>
          <w:rFonts w:ascii="Times New Roman" w:hAnsi="Times New Roman"/>
          <w:sz w:val="26"/>
          <w:szCs w:val="26"/>
          <w:lang w:eastAsia="pl-PL"/>
        </w:rPr>
        <w:t>.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Pan Dolny powiedział, że na temat kruszywa rozmawiał z Burmistrzem i ustalono, że </w:t>
      </w:r>
      <w:r w:rsidR="00D83771" w:rsidRPr="00290D56">
        <w:rPr>
          <w:rFonts w:ascii="Times New Roman" w:hAnsi="Times New Roman"/>
          <w:sz w:val="26"/>
          <w:szCs w:val="26"/>
          <w:lang w:eastAsia="pl-PL"/>
        </w:rPr>
        <w:t>większość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kruszywa będzie rozdzielana teraz, a </w:t>
      </w:r>
      <w:r w:rsidR="00D83771" w:rsidRPr="00290D56">
        <w:rPr>
          <w:rFonts w:ascii="Times New Roman" w:hAnsi="Times New Roman"/>
          <w:sz w:val="26"/>
          <w:szCs w:val="26"/>
          <w:lang w:eastAsia="pl-PL"/>
        </w:rPr>
        <w:t>reszta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zostanie podzielona na przełomie września i października. Pan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D83771" w:rsidRPr="00290D56">
        <w:rPr>
          <w:rFonts w:ascii="Times New Roman" w:hAnsi="Times New Roman"/>
          <w:sz w:val="26"/>
          <w:szCs w:val="26"/>
          <w:lang w:eastAsia="pl-PL"/>
        </w:rPr>
        <w:t>powiedział, że</w:t>
      </w:r>
      <w:r w:rsidR="00CD7549" w:rsidRPr="00290D56">
        <w:rPr>
          <w:rFonts w:ascii="Times New Roman" w:hAnsi="Times New Roman"/>
          <w:sz w:val="26"/>
          <w:szCs w:val="26"/>
          <w:lang w:eastAsia="pl-PL"/>
        </w:rPr>
        <w:t xml:space="preserve"> jednak na kruszywo będzie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200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tys.</w:t>
      </w:r>
      <w:r w:rsidR="00CD7549" w:rsidRPr="00290D56">
        <w:rPr>
          <w:rFonts w:ascii="Times New Roman" w:hAnsi="Times New Roman"/>
          <w:sz w:val="26"/>
          <w:szCs w:val="26"/>
          <w:lang w:eastAsia="pl-PL"/>
        </w:rPr>
        <w:t>zł</w:t>
      </w:r>
      <w:proofErr w:type="spellEnd"/>
      <w:r w:rsidR="00CD7549" w:rsidRPr="00290D56">
        <w:rPr>
          <w:rFonts w:ascii="Times New Roman" w:hAnsi="Times New Roman"/>
          <w:sz w:val="26"/>
          <w:szCs w:val="26"/>
          <w:lang w:eastAsia="pl-PL"/>
        </w:rPr>
        <w:t>. z budżetu Gminy, dodać należy, iż do tego dochodzi kruszywo zamówione ze środków sołeckich. P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an Dolny </w:t>
      </w:r>
      <w:r w:rsidR="00CD7549" w:rsidRPr="00290D56">
        <w:rPr>
          <w:rFonts w:ascii="Times New Roman" w:hAnsi="Times New Roman"/>
          <w:sz w:val="26"/>
          <w:szCs w:val="26"/>
          <w:lang w:eastAsia="pl-PL"/>
        </w:rPr>
        <w:t xml:space="preserve">nadmienił, że dzieląc rezerwę należy mieć na uwadze drogę Zalesie – Skarpa – Włościbórz. Pan </w:t>
      </w:r>
      <w:proofErr w:type="spellStart"/>
      <w:r w:rsidR="00CD7549"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="00CD7549" w:rsidRPr="00290D56">
        <w:rPr>
          <w:rFonts w:ascii="Times New Roman" w:hAnsi="Times New Roman"/>
          <w:sz w:val="26"/>
          <w:szCs w:val="26"/>
          <w:lang w:eastAsia="pl-PL"/>
        </w:rPr>
        <w:t xml:space="preserve"> dodał, że należy mieć także na uwadze drogi transportu szkolnego. Pan Dolny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powiedział, że niektóre </w:t>
      </w:r>
      <w:r w:rsidR="00BB2381" w:rsidRPr="00290D56">
        <w:rPr>
          <w:rFonts w:ascii="Times New Roman" w:hAnsi="Times New Roman"/>
          <w:sz w:val="26"/>
          <w:szCs w:val="26"/>
          <w:lang w:eastAsia="pl-PL"/>
        </w:rPr>
        <w:t>s</w:t>
      </w:r>
      <w:r w:rsidRPr="00290D56">
        <w:rPr>
          <w:rFonts w:ascii="Times New Roman" w:hAnsi="Times New Roman"/>
          <w:sz w:val="26"/>
          <w:szCs w:val="26"/>
          <w:lang w:eastAsia="pl-PL"/>
        </w:rPr>
        <w:t>ołectwa mają zastrzeżenia do wagi</w:t>
      </w:r>
      <w:r w:rsidR="00CD7549" w:rsidRPr="00290D56">
        <w:rPr>
          <w:rFonts w:ascii="Times New Roman" w:hAnsi="Times New Roman"/>
          <w:sz w:val="26"/>
          <w:szCs w:val="26"/>
          <w:lang w:eastAsia="pl-PL"/>
        </w:rPr>
        <w:t xml:space="preserve"> dostarczanego kruszywa.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Zaproponował, </w:t>
      </w:r>
      <w:r w:rsidR="00CD7549" w:rsidRPr="00290D56">
        <w:rPr>
          <w:rFonts w:ascii="Times New Roman" w:hAnsi="Times New Roman"/>
          <w:sz w:val="26"/>
          <w:szCs w:val="26"/>
          <w:lang w:eastAsia="pl-PL"/>
        </w:rPr>
        <w:t>aby zwrócić się z wnioskiem d</w:t>
      </w:r>
      <w:r w:rsidRPr="00290D56">
        <w:rPr>
          <w:rFonts w:ascii="Times New Roman" w:hAnsi="Times New Roman"/>
          <w:sz w:val="26"/>
          <w:szCs w:val="26"/>
          <w:lang w:eastAsia="pl-PL"/>
        </w:rPr>
        <w:t>o Burmistrza</w:t>
      </w:r>
      <w:r w:rsidR="00CD7549" w:rsidRPr="00290D56">
        <w:rPr>
          <w:rFonts w:ascii="Times New Roman" w:hAnsi="Times New Roman"/>
          <w:sz w:val="26"/>
          <w:szCs w:val="26"/>
          <w:lang w:eastAsia="pl-PL"/>
        </w:rPr>
        <w:t>, żeby każdy transport kruszywa przed dostarczeniem przez dostawcę był przez niego ważony</w:t>
      </w:r>
      <w:r w:rsidR="00BB2381" w:rsidRPr="00290D56">
        <w:rPr>
          <w:rFonts w:ascii="Times New Roman" w:hAnsi="Times New Roman"/>
          <w:sz w:val="26"/>
          <w:szCs w:val="26"/>
          <w:lang w:eastAsia="pl-PL"/>
        </w:rPr>
        <w:t xml:space="preserve"> albo na wadze Pana Szczepańskiego, albo na wadze znajdującej się przy kotłowni Zakładu Gospodarki Komunalnej. </w:t>
      </w:r>
      <w:r w:rsidR="00CD7549" w:rsidRPr="00290D56">
        <w:rPr>
          <w:rFonts w:ascii="Times New Roman" w:hAnsi="Times New Roman"/>
          <w:sz w:val="26"/>
          <w:szCs w:val="26"/>
          <w:lang w:eastAsia="pl-PL"/>
        </w:rPr>
        <w:t xml:space="preserve">Komisja poparła w/w propozycję.  </w:t>
      </w: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8941CB" w:rsidRPr="00290D56" w:rsidRDefault="008941CB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Ad.4. Pan Dolny </w:t>
      </w:r>
      <w:r w:rsidR="00BB2381" w:rsidRPr="00290D56">
        <w:rPr>
          <w:rFonts w:ascii="Times New Roman" w:hAnsi="Times New Roman"/>
          <w:sz w:val="26"/>
          <w:szCs w:val="26"/>
          <w:lang w:eastAsia="pl-PL"/>
        </w:rPr>
        <w:t>przypomniał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, że </w:t>
      </w:r>
      <w:r w:rsidR="00BB2381" w:rsidRPr="00290D56">
        <w:rPr>
          <w:rFonts w:ascii="Times New Roman" w:hAnsi="Times New Roman"/>
          <w:sz w:val="26"/>
          <w:szCs w:val="26"/>
          <w:lang w:eastAsia="pl-PL"/>
        </w:rPr>
        <w:t>mieszkańcy z Wilkowa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domagają się zamknięcia dopływu wody z Gminy Gostycyn. Powiedział, że w Gminie Gostycyn ciąg wodny spowodował spiętrzenie się wody w Wilkowie. Pan Dolny nadmienił, że </w:t>
      </w:r>
      <w:r w:rsidR="00ED35C8" w:rsidRPr="00290D56">
        <w:rPr>
          <w:rFonts w:ascii="Times New Roman" w:hAnsi="Times New Roman"/>
          <w:sz w:val="26"/>
          <w:szCs w:val="26"/>
          <w:lang w:eastAsia="pl-PL"/>
        </w:rPr>
        <w:t>należy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zorganizować spotkanie z urzędnikami i rolnikami z Gminy Gostycyn. Pan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zapytał, czemu rolnicy nie przystąpili do Gminnej Spółki Wodnej. </w:t>
      </w:r>
      <w:r w:rsidR="00ED35C8" w:rsidRPr="00290D56">
        <w:rPr>
          <w:rFonts w:ascii="Times New Roman" w:hAnsi="Times New Roman"/>
          <w:sz w:val="26"/>
          <w:szCs w:val="26"/>
          <w:lang w:eastAsia="pl-PL"/>
        </w:rPr>
        <w:t>Pan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powiedział, że </w:t>
      </w:r>
      <w:r w:rsidR="00ED35C8" w:rsidRPr="00290D56">
        <w:rPr>
          <w:rFonts w:ascii="Times New Roman" w:hAnsi="Times New Roman"/>
          <w:sz w:val="26"/>
          <w:szCs w:val="26"/>
          <w:lang w:eastAsia="pl-PL"/>
        </w:rPr>
        <w:t>obowiązkiem naszej Gminy jest wykonanie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odprowadzeni</w:t>
      </w:r>
      <w:r w:rsidR="00ED35C8" w:rsidRPr="00290D56">
        <w:rPr>
          <w:rFonts w:ascii="Times New Roman" w:hAnsi="Times New Roman"/>
          <w:sz w:val="26"/>
          <w:szCs w:val="26"/>
          <w:lang w:eastAsia="pl-PL"/>
        </w:rPr>
        <w:t>a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tego rowu do rzeki, dlatego że rów kończy się na środku pola. </w:t>
      </w:r>
      <w:r w:rsidR="00ED35C8" w:rsidRPr="00290D56">
        <w:rPr>
          <w:rFonts w:ascii="Times New Roman" w:hAnsi="Times New Roman"/>
          <w:sz w:val="26"/>
          <w:szCs w:val="26"/>
          <w:lang w:eastAsia="pl-PL"/>
        </w:rPr>
        <w:t xml:space="preserve">Dodał, że można </w:t>
      </w:r>
      <w:r w:rsidR="00096A95" w:rsidRPr="00290D56">
        <w:rPr>
          <w:rFonts w:ascii="Times New Roman" w:hAnsi="Times New Roman"/>
          <w:sz w:val="26"/>
          <w:szCs w:val="26"/>
          <w:lang w:eastAsia="pl-PL"/>
        </w:rPr>
        <w:t xml:space="preserve">próbować porozumieć się z Gminą Gostycyn, aby partycypowała w kosztach połączenia rowu z rzeką.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Szpojda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096A95" w:rsidRPr="00290D56">
        <w:rPr>
          <w:rFonts w:ascii="Times New Roman" w:hAnsi="Times New Roman"/>
          <w:sz w:val="26"/>
          <w:szCs w:val="26"/>
          <w:lang w:eastAsia="pl-PL"/>
        </w:rPr>
        <w:t>stwierdził</w:t>
      </w:r>
      <w:r w:rsidRPr="00290D56">
        <w:rPr>
          <w:rFonts w:ascii="Times New Roman" w:hAnsi="Times New Roman"/>
          <w:sz w:val="26"/>
          <w:szCs w:val="26"/>
          <w:lang w:eastAsia="pl-PL"/>
        </w:rPr>
        <w:t>, że takimi sprawami zajmują się Wody Polskie</w:t>
      </w:r>
      <w:r w:rsidR="00096A95" w:rsidRPr="00290D56">
        <w:rPr>
          <w:rFonts w:ascii="Times New Roman" w:hAnsi="Times New Roman"/>
          <w:sz w:val="26"/>
          <w:szCs w:val="26"/>
          <w:lang w:eastAsia="pl-PL"/>
        </w:rPr>
        <w:t>, to ta instytucja powinna wykonać inwestycję.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 Pan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096A95" w:rsidRPr="00290D56">
        <w:rPr>
          <w:rFonts w:ascii="Times New Roman" w:hAnsi="Times New Roman"/>
          <w:sz w:val="26"/>
          <w:szCs w:val="26"/>
          <w:lang w:eastAsia="pl-PL"/>
        </w:rPr>
        <w:t>powiedział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, że Wody Polskie przedstawiły dwie </w:t>
      </w:r>
      <w:r w:rsidR="00096A95" w:rsidRPr="00290D56">
        <w:rPr>
          <w:rFonts w:ascii="Times New Roman" w:hAnsi="Times New Roman"/>
          <w:sz w:val="26"/>
          <w:szCs w:val="26"/>
          <w:lang w:eastAsia="pl-PL"/>
        </w:rPr>
        <w:t>koncepcje</w:t>
      </w:r>
      <w:r w:rsidRPr="00290D56">
        <w:rPr>
          <w:rFonts w:ascii="Times New Roman" w:hAnsi="Times New Roman"/>
          <w:sz w:val="26"/>
          <w:szCs w:val="26"/>
          <w:lang w:eastAsia="pl-PL"/>
        </w:rPr>
        <w:t>. Gmina miała swoją, ale nikt jej nie przedstawił</w:t>
      </w:r>
      <w:r w:rsidR="00096A95" w:rsidRPr="00290D56">
        <w:rPr>
          <w:rFonts w:ascii="Times New Roman" w:hAnsi="Times New Roman"/>
          <w:sz w:val="26"/>
          <w:szCs w:val="26"/>
          <w:lang w:eastAsia="pl-PL"/>
        </w:rPr>
        <w:t xml:space="preserve"> Wodom Polskim, może ta propozycja </w:t>
      </w:r>
      <w:r w:rsidR="00B327E0" w:rsidRPr="00290D56">
        <w:rPr>
          <w:rFonts w:ascii="Times New Roman" w:hAnsi="Times New Roman"/>
          <w:sz w:val="26"/>
          <w:szCs w:val="26"/>
          <w:lang w:eastAsia="pl-PL"/>
        </w:rPr>
        <w:t xml:space="preserve">zostałaby przyjęta. Pan Dolny stwierdził, że najpierw należy powrócić do starych map, jak kiedyś przebiegała melioracja w Gostycynie, być może odprowadzenie było w zupełnie innym kierunku. Pan </w:t>
      </w:r>
      <w:proofErr w:type="spellStart"/>
      <w:r w:rsidR="00B327E0"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="00B327E0" w:rsidRPr="00290D56">
        <w:rPr>
          <w:rFonts w:ascii="Times New Roman" w:hAnsi="Times New Roman"/>
          <w:sz w:val="26"/>
          <w:szCs w:val="26"/>
          <w:lang w:eastAsia="pl-PL"/>
        </w:rPr>
        <w:t xml:space="preserve"> powiedział, że nasze służby powinny sprawdzić, </w:t>
      </w:r>
      <w:r w:rsidRPr="00290D56">
        <w:rPr>
          <w:rFonts w:ascii="Times New Roman" w:hAnsi="Times New Roman"/>
          <w:sz w:val="26"/>
          <w:szCs w:val="26"/>
          <w:lang w:eastAsia="pl-PL"/>
        </w:rPr>
        <w:t>czy te podłączenia są legalne</w:t>
      </w:r>
      <w:r w:rsidR="00B327E0" w:rsidRPr="00290D56">
        <w:rPr>
          <w:rFonts w:ascii="Times New Roman" w:hAnsi="Times New Roman"/>
          <w:sz w:val="26"/>
          <w:szCs w:val="26"/>
          <w:lang w:eastAsia="pl-PL"/>
        </w:rPr>
        <w:t xml:space="preserve">, może się okazać, iż podłączenia są wykonane zgodnie z prawem. 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Pr="00290D56">
        <w:rPr>
          <w:rFonts w:ascii="Times New Roman" w:hAnsi="Times New Roman"/>
          <w:sz w:val="26"/>
          <w:szCs w:val="26"/>
          <w:lang w:eastAsia="pl-PL"/>
        </w:rPr>
        <w:t xml:space="preserve"> powiedział, że </w:t>
      </w:r>
      <w:r w:rsidR="00B327E0" w:rsidRPr="00290D56">
        <w:rPr>
          <w:rFonts w:ascii="Times New Roman" w:hAnsi="Times New Roman"/>
          <w:sz w:val="26"/>
          <w:szCs w:val="26"/>
          <w:lang w:eastAsia="pl-PL"/>
        </w:rPr>
        <w:t xml:space="preserve">nie rozumie dlaczego </w:t>
      </w:r>
      <w:r w:rsidR="008C7287" w:rsidRPr="00290D56">
        <w:rPr>
          <w:rFonts w:ascii="Times New Roman" w:hAnsi="Times New Roman"/>
          <w:sz w:val="26"/>
          <w:szCs w:val="26"/>
          <w:lang w:eastAsia="pl-PL"/>
        </w:rPr>
        <w:t xml:space="preserve">urzędnicy z naszej Gminy </w:t>
      </w:r>
      <w:r w:rsidR="005B75F7">
        <w:rPr>
          <w:rFonts w:ascii="Times New Roman" w:hAnsi="Times New Roman"/>
          <w:sz w:val="26"/>
          <w:szCs w:val="26"/>
          <w:lang w:eastAsia="pl-PL"/>
        </w:rPr>
        <w:t xml:space="preserve">i </w:t>
      </w:r>
      <w:r w:rsidR="00B327E0" w:rsidRPr="00290D56">
        <w:rPr>
          <w:rFonts w:ascii="Times New Roman" w:hAnsi="Times New Roman"/>
          <w:sz w:val="26"/>
          <w:szCs w:val="26"/>
          <w:lang w:eastAsia="pl-PL"/>
        </w:rPr>
        <w:t xml:space="preserve">rolnicy z Wilkowa podpisali się pod protokołem sporządzonym przez Wody Polskie, stwierdzającym iż nie ma tam żadnych podłączeń. Pan Dolny jeszcze raz zaproponował, aby z urzędu zorganizować wspólne spotkanie z udziałem rolników i urzędników z Gminy Gostycyn.  </w:t>
      </w: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ab/>
      </w:r>
    </w:p>
    <w:p w:rsidR="00BE4A79" w:rsidRPr="00290D56" w:rsidRDefault="008C7287" w:rsidP="0013003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Ad.5. 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Pan Dolny powiedział, że Pan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………….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chcąc usprawnić </w:t>
      </w:r>
      <w:r w:rsidRPr="00290D56">
        <w:rPr>
          <w:rFonts w:ascii="Times New Roman" w:hAnsi="Times New Roman"/>
          <w:sz w:val="26"/>
          <w:szCs w:val="26"/>
          <w:lang w:eastAsia="pl-PL"/>
        </w:rPr>
        <w:t>korzystanie z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gruntu </w:t>
      </w:r>
      <w:r w:rsidRPr="00290D56">
        <w:rPr>
          <w:rFonts w:ascii="Times New Roman" w:hAnsi="Times New Roman"/>
          <w:sz w:val="26"/>
          <w:szCs w:val="26"/>
          <w:lang w:eastAsia="pl-PL"/>
        </w:rPr>
        <w:t xml:space="preserve">w Teklanowie </w:t>
      </w:r>
      <w:r w:rsidR="00955EF6" w:rsidRPr="00290D56">
        <w:rPr>
          <w:rFonts w:ascii="Times New Roman" w:hAnsi="Times New Roman"/>
          <w:sz w:val="26"/>
          <w:szCs w:val="26"/>
          <w:lang w:eastAsia="pl-PL"/>
        </w:rPr>
        <w:t xml:space="preserve">zamiast rowu otwartego 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zrobił sobie drenaż. Zadanie zostało zlecone Gminnej Spółce Wodnej, po czym okazało się, że przekrój </w:t>
      </w:r>
      <w:r w:rsidR="00955EF6" w:rsidRPr="00290D56">
        <w:rPr>
          <w:rFonts w:ascii="Times New Roman" w:hAnsi="Times New Roman"/>
          <w:sz w:val="26"/>
          <w:szCs w:val="26"/>
          <w:lang w:eastAsia="pl-PL"/>
        </w:rPr>
        <w:t xml:space="preserve">drenażu 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jest zbyt mały i zalewa sąsiednie pola. </w:t>
      </w:r>
      <w:r w:rsidR="00955EF6" w:rsidRPr="00290D56">
        <w:rPr>
          <w:rFonts w:ascii="Times New Roman" w:hAnsi="Times New Roman"/>
          <w:sz w:val="26"/>
          <w:szCs w:val="26"/>
          <w:lang w:eastAsia="pl-PL"/>
        </w:rPr>
        <w:t xml:space="preserve">Kierownik Referatu Gospodarki Komunalnej i Rolnictwa poinformował, że Pan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…………</w:t>
      </w:r>
      <w:r w:rsidR="00955EF6" w:rsidRPr="00290D56">
        <w:rPr>
          <w:rFonts w:ascii="Times New Roman" w:hAnsi="Times New Roman"/>
          <w:sz w:val="26"/>
          <w:szCs w:val="26"/>
          <w:lang w:eastAsia="pl-PL"/>
        </w:rPr>
        <w:t xml:space="preserve"> przekazał mu, iż nie miał zamiaru zalewać inne pola, </w:t>
      </w:r>
      <w:r w:rsidR="005B75F7">
        <w:rPr>
          <w:rFonts w:ascii="Times New Roman" w:hAnsi="Times New Roman"/>
          <w:sz w:val="26"/>
          <w:szCs w:val="26"/>
          <w:lang w:eastAsia="pl-PL"/>
        </w:rPr>
        <w:t xml:space="preserve">a </w:t>
      </w:r>
      <w:r w:rsidR="00955EF6" w:rsidRPr="00290D56">
        <w:rPr>
          <w:rFonts w:ascii="Times New Roman" w:hAnsi="Times New Roman"/>
          <w:sz w:val="26"/>
          <w:szCs w:val="26"/>
          <w:lang w:eastAsia="pl-PL"/>
        </w:rPr>
        <w:t>przekrój drenażu został zaproponowany przez Gminną Spółk</w:t>
      </w:r>
      <w:r w:rsidR="00374F55" w:rsidRPr="00290D56">
        <w:rPr>
          <w:rFonts w:ascii="Times New Roman" w:hAnsi="Times New Roman"/>
          <w:sz w:val="26"/>
          <w:szCs w:val="26"/>
          <w:lang w:eastAsia="pl-PL"/>
        </w:rPr>
        <w:t>ę</w:t>
      </w:r>
      <w:r w:rsidR="00955EF6" w:rsidRPr="00290D56">
        <w:rPr>
          <w:rFonts w:ascii="Times New Roman" w:hAnsi="Times New Roman"/>
          <w:sz w:val="26"/>
          <w:szCs w:val="26"/>
          <w:lang w:eastAsia="pl-PL"/>
        </w:rPr>
        <w:t xml:space="preserve"> Wodną. 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……….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po</w:t>
      </w:r>
      <w:r w:rsidR="00374F55" w:rsidRPr="00290D56">
        <w:rPr>
          <w:rFonts w:ascii="Times New Roman" w:hAnsi="Times New Roman"/>
          <w:sz w:val="26"/>
          <w:szCs w:val="26"/>
          <w:lang w:eastAsia="pl-PL"/>
        </w:rPr>
        <w:t>informował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, że był przy rozpoczęciu pracy </w:t>
      </w:r>
      <w:r w:rsidR="00CF1D8C" w:rsidRPr="00290D56">
        <w:rPr>
          <w:rFonts w:ascii="Times New Roman" w:hAnsi="Times New Roman"/>
          <w:sz w:val="26"/>
          <w:szCs w:val="26"/>
          <w:lang w:eastAsia="pl-PL"/>
        </w:rPr>
        <w:t xml:space="preserve">i wtedy 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powiedział </w:t>
      </w:r>
      <w:r w:rsidRPr="00290D56">
        <w:rPr>
          <w:rFonts w:ascii="Times New Roman" w:hAnsi="Times New Roman"/>
          <w:sz w:val="26"/>
          <w:szCs w:val="26"/>
          <w:lang w:eastAsia="pl-PL"/>
        </w:rPr>
        <w:t>Kierownikowi Gminnej Spółki Wodnej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, że przekrój węża jest za mały i przy nawalnych deszczach rów nie odbierze wody. </w:t>
      </w:r>
      <w:r w:rsidR="00CF1D8C" w:rsidRPr="00290D56">
        <w:rPr>
          <w:rFonts w:ascii="Times New Roman" w:hAnsi="Times New Roman"/>
          <w:sz w:val="26"/>
          <w:szCs w:val="26"/>
          <w:lang w:eastAsia="pl-PL"/>
        </w:rPr>
        <w:t xml:space="preserve">Pracownik GSW stwierdził jednak, że przekrój węża jest wystarczający. 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r w:rsidR="00CB5018">
        <w:rPr>
          <w:rFonts w:ascii="Times New Roman" w:hAnsi="Times New Roman"/>
          <w:sz w:val="26"/>
          <w:szCs w:val="26"/>
          <w:lang w:eastAsia="pl-PL"/>
        </w:rPr>
        <w:t>…….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nadmienił, że Pan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……………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zlecił Gminnej Spółce Wodnej zakup węża takiego, jaki powinien być. Pan </w:t>
      </w:r>
      <w:proofErr w:type="spellStart"/>
      <w:r w:rsidR="00BE4A79" w:rsidRP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zapytał, czy była decyzja Gminy żeby zasypać rów otwarty i na jakiej podstawie </w:t>
      </w:r>
      <w:r w:rsidR="00CF1D8C" w:rsidRPr="00290D56">
        <w:rPr>
          <w:rFonts w:ascii="Times New Roman" w:hAnsi="Times New Roman"/>
          <w:sz w:val="26"/>
          <w:szCs w:val="26"/>
          <w:lang w:eastAsia="pl-PL"/>
        </w:rPr>
        <w:t>G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>S</w:t>
      </w:r>
      <w:r w:rsidR="00CF1D8C" w:rsidRPr="00290D56">
        <w:rPr>
          <w:rFonts w:ascii="Times New Roman" w:hAnsi="Times New Roman"/>
          <w:sz w:val="26"/>
          <w:szCs w:val="26"/>
          <w:lang w:eastAsia="pl-PL"/>
        </w:rPr>
        <w:t>W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 weszła i zasypała rów. </w:t>
      </w:r>
      <w:r w:rsidR="00CF1D8C" w:rsidRPr="00290D56">
        <w:rPr>
          <w:rFonts w:ascii="Times New Roman" w:hAnsi="Times New Roman"/>
          <w:sz w:val="26"/>
          <w:szCs w:val="26"/>
          <w:lang w:eastAsia="pl-PL"/>
        </w:rPr>
        <w:t>Kierownik GSW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poinformował, że Pan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…………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poinformował, że ma wszystkie potrzebne zgody. </w:t>
      </w:r>
      <w:r w:rsidR="00290D56" w:rsidRPr="00290D56">
        <w:rPr>
          <w:rFonts w:ascii="Times New Roman" w:hAnsi="Times New Roman"/>
          <w:sz w:val="26"/>
          <w:szCs w:val="26"/>
          <w:lang w:eastAsia="pl-PL"/>
        </w:rPr>
        <w:t>Dodał, że m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ateriał kupowała Gminna Spółka Wodna. Do tej pory materiały i praca nie są zapłacone. Poza tym Pan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…………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został poinformowany, że wąż powinien być większy</w:t>
      </w:r>
      <w:r w:rsidR="00290D56" w:rsidRPr="00290D56">
        <w:rPr>
          <w:rFonts w:ascii="Times New Roman" w:hAnsi="Times New Roman"/>
          <w:sz w:val="26"/>
          <w:szCs w:val="26"/>
          <w:lang w:eastAsia="pl-PL"/>
        </w:rPr>
        <w:t>, stwierdził jednak że przekrój 200 wystarczy.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290D56" w:rsidRPr="00290D56">
        <w:rPr>
          <w:rFonts w:ascii="Times New Roman" w:hAnsi="Times New Roman"/>
          <w:sz w:val="26"/>
          <w:szCs w:val="26"/>
          <w:lang w:eastAsia="pl-PL"/>
        </w:rPr>
        <w:t>Dodał, że z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asypaniem rowu zajął się Pan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……….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. Pan Dolny zapytał </w:t>
      </w:r>
      <w:r w:rsidRPr="00290D56">
        <w:rPr>
          <w:rFonts w:ascii="Times New Roman" w:hAnsi="Times New Roman"/>
          <w:sz w:val="26"/>
          <w:szCs w:val="26"/>
          <w:lang w:eastAsia="pl-PL"/>
        </w:rPr>
        <w:t>Kierownika GSW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jak rozwiązać ten problem. </w:t>
      </w:r>
      <w:r w:rsidRPr="00290D56">
        <w:rPr>
          <w:rFonts w:ascii="Times New Roman" w:hAnsi="Times New Roman"/>
          <w:sz w:val="26"/>
          <w:szCs w:val="26"/>
          <w:lang w:eastAsia="pl-PL"/>
        </w:rPr>
        <w:t>Kierownik GSW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odpowiedział, że trzeba zgłosić sprawę do Wód Polskich</w:t>
      </w:r>
      <w:r w:rsidR="00290D56">
        <w:rPr>
          <w:rFonts w:ascii="Times New Roman" w:hAnsi="Times New Roman"/>
          <w:sz w:val="26"/>
          <w:szCs w:val="26"/>
          <w:lang w:eastAsia="pl-PL"/>
        </w:rPr>
        <w:t xml:space="preserve"> celem wyjaśnienia. Pan Dolny zaproponował, aby najpierw sprawę załatwić ugodowo z Panem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……….</w:t>
      </w:r>
      <w:r w:rsidR="00290D56">
        <w:rPr>
          <w:rFonts w:ascii="Times New Roman" w:hAnsi="Times New Roman"/>
          <w:sz w:val="26"/>
          <w:szCs w:val="26"/>
          <w:lang w:eastAsia="pl-PL"/>
        </w:rPr>
        <w:t xml:space="preserve">. </w:t>
      </w:r>
      <w:r w:rsidR="002744C9">
        <w:rPr>
          <w:rFonts w:ascii="Times New Roman" w:hAnsi="Times New Roman"/>
          <w:sz w:val="26"/>
          <w:szCs w:val="26"/>
          <w:lang w:eastAsia="pl-PL"/>
        </w:rPr>
        <w:t xml:space="preserve">Celem tego można uzgodnić spotkanie z udziałem Pana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……….</w:t>
      </w:r>
      <w:r w:rsidR="002744C9">
        <w:rPr>
          <w:rFonts w:ascii="Times New Roman" w:hAnsi="Times New Roman"/>
          <w:sz w:val="26"/>
          <w:szCs w:val="26"/>
          <w:lang w:eastAsia="pl-PL"/>
        </w:rPr>
        <w:t xml:space="preserve">, Pana </w:t>
      </w:r>
      <w:r w:rsidR="00CB5018">
        <w:rPr>
          <w:rFonts w:ascii="Times New Roman" w:hAnsi="Times New Roman"/>
          <w:sz w:val="26"/>
          <w:szCs w:val="26"/>
          <w:lang w:eastAsia="pl-PL"/>
        </w:rPr>
        <w:t>………..</w:t>
      </w:r>
      <w:bookmarkStart w:id="2" w:name="_GoBack"/>
      <w:bookmarkEnd w:id="2"/>
      <w:r w:rsidR="002744C9">
        <w:rPr>
          <w:rFonts w:ascii="Times New Roman" w:hAnsi="Times New Roman"/>
          <w:sz w:val="26"/>
          <w:szCs w:val="26"/>
          <w:lang w:eastAsia="pl-PL"/>
        </w:rPr>
        <w:t xml:space="preserve"> i Kierownika Gminnej Spółki Wodnej. </w:t>
      </w:r>
      <w:r w:rsidR="00290D56">
        <w:rPr>
          <w:rFonts w:ascii="Times New Roman" w:hAnsi="Times New Roman"/>
          <w:sz w:val="26"/>
          <w:szCs w:val="26"/>
          <w:lang w:eastAsia="pl-PL"/>
        </w:rPr>
        <w:t xml:space="preserve">Pan </w:t>
      </w:r>
      <w:proofErr w:type="spellStart"/>
      <w:r w:rsidR="00290D56">
        <w:rPr>
          <w:rFonts w:ascii="Times New Roman" w:hAnsi="Times New Roman"/>
          <w:sz w:val="26"/>
          <w:szCs w:val="26"/>
          <w:lang w:eastAsia="pl-PL"/>
        </w:rPr>
        <w:t>Grzeca</w:t>
      </w:r>
      <w:proofErr w:type="spellEnd"/>
      <w:r w:rsidR="00290D56">
        <w:rPr>
          <w:rFonts w:ascii="Times New Roman" w:hAnsi="Times New Roman"/>
          <w:sz w:val="26"/>
          <w:szCs w:val="26"/>
          <w:lang w:eastAsia="pl-PL"/>
        </w:rPr>
        <w:t xml:space="preserve"> stwierdził, że najpierw należy sprawdzić, czy jest decyzja na możliwość prowadzenia prac na tym gruncie. </w:t>
      </w:r>
      <w:r w:rsidR="002744C9">
        <w:rPr>
          <w:rFonts w:ascii="Times New Roman" w:hAnsi="Times New Roman"/>
          <w:sz w:val="26"/>
          <w:szCs w:val="26"/>
          <w:lang w:eastAsia="pl-PL"/>
        </w:rPr>
        <w:t xml:space="preserve">Jego zdaniem albo należy powrócić do stanu pierwotnego, albo wkopać wąż o przekroju 500 wraz z odstojnikiem.  </w:t>
      </w:r>
      <w:r w:rsidR="00290D56">
        <w:rPr>
          <w:rFonts w:ascii="Times New Roman" w:hAnsi="Times New Roman"/>
          <w:sz w:val="26"/>
          <w:szCs w:val="26"/>
          <w:lang w:eastAsia="pl-PL"/>
        </w:rPr>
        <w:t xml:space="preserve">  </w:t>
      </w: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CD7549" w:rsidRPr="00290D56" w:rsidRDefault="00CD7549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8C7287" w:rsidRPr="00290D56" w:rsidRDefault="008C7287" w:rsidP="007118B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FD4D16" w:rsidP="007118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>Wobec braku wolnych wniosków, p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o wyczerpaniu porządku obrad Przewodniczący zakończył posiedzenie. </w:t>
      </w:r>
    </w:p>
    <w:p w:rsidR="00BE4A79" w:rsidRPr="00290D56" w:rsidRDefault="00BE4A79" w:rsidP="007118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tabs>
          <w:tab w:val="left" w:pos="730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ab/>
      </w:r>
    </w:p>
    <w:p w:rsidR="00BE4A79" w:rsidRPr="00290D56" w:rsidRDefault="00BE4A79" w:rsidP="007118B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pl-PL"/>
        </w:rPr>
      </w:pPr>
      <w:r w:rsidRPr="00290D56">
        <w:rPr>
          <w:rFonts w:ascii="Times New Roman" w:hAnsi="Times New Roman"/>
          <w:b/>
          <w:sz w:val="26"/>
          <w:szCs w:val="26"/>
          <w:lang w:eastAsia="pl-PL"/>
        </w:rPr>
        <w:t xml:space="preserve">                                                    </w:t>
      </w:r>
      <w:r w:rsidRPr="00290D56">
        <w:rPr>
          <w:rFonts w:ascii="Times New Roman" w:hAnsi="Times New Roman"/>
          <w:b/>
          <w:sz w:val="26"/>
          <w:szCs w:val="26"/>
          <w:lang w:eastAsia="pl-PL"/>
        </w:rPr>
        <w:tab/>
      </w:r>
      <w:r w:rsidRPr="00290D56">
        <w:rPr>
          <w:rFonts w:ascii="Times New Roman" w:hAnsi="Times New Roman"/>
          <w:b/>
          <w:sz w:val="26"/>
          <w:szCs w:val="26"/>
          <w:lang w:eastAsia="pl-PL"/>
        </w:rPr>
        <w:tab/>
      </w:r>
      <w:r w:rsidRPr="00290D56">
        <w:rPr>
          <w:rFonts w:ascii="Times New Roman" w:hAnsi="Times New Roman"/>
          <w:b/>
          <w:sz w:val="26"/>
          <w:szCs w:val="26"/>
          <w:lang w:eastAsia="pl-PL"/>
        </w:rPr>
        <w:tab/>
      </w:r>
      <w:r w:rsidRPr="00290D56">
        <w:rPr>
          <w:rFonts w:ascii="Times New Roman" w:hAnsi="Times New Roman"/>
          <w:b/>
          <w:sz w:val="26"/>
          <w:szCs w:val="26"/>
          <w:lang w:eastAsia="pl-PL"/>
        </w:rPr>
        <w:tab/>
        <w:t xml:space="preserve">   Przewodniczący Komisji   </w:t>
      </w:r>
    </w:p>
    <w:p w:rsidR="00BE4A79" w:rsidRPr="00290D56" w:rsidRDefault="00BE4A79" w:rsidP="007118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pl-PL"/>
        </w:rPr>
      </w:pPr>
      <w:r w:rsidRPr="00290D56">
        <w:rPr>
          <w:rFonts w:ascii="Times New Roman" w:hAnsi="Times New Roman"/>
          <w:b/>
          <w:sz w:val="26"/>
          <w:szCs w:val="26"/>
          <w:lang w:eastAsia="pl-PL"/>
        </w:rPr>
        <w:t xml:space="preserve">                                                           </w:t>
      </w:r>
      <w:r w:rsidRPr="00290D56">
        <w:rPr>
          <w:rFonts w:ascii="Times New Roman" w:hAnsi="Times New Roman"/>
          <w:b/>
          <w:sz w:val="26"/>
          <w:szCs w:val="26"/>
          <w:lang w:eastAsia="pl-PL"/>
        </w:rPr>
        <w:tab/>
      </w:r>
      <w:r w:rsidRPr="00290D56">
        <w:rPr>
          <w:rFonts w:ascii="Times New Roman" w:hAnsi="Times New Roman"/>
          <w:b/>
          <w:sz w:val="26"/>
          <w:szCs w:val="26"/>
          <w:lang w:eastAsia="pl-PL"/>
        </w:rPr>
        <w:tab/>
      </w:r>
      <w:r w:rsidRPr="00290D56">
        <w:rPr>
          <w:rFonts w:ascii="Times New Roman" w:hAnsi="Times New Roman"/>
          <w:b/>
          <w:sz w:val="26"/>
          <w:szCs w:val="26"/>
          <w:lang w:eastAsia="pl-PL"/>
        </w:rPr>
        <w:tab/>
      </w:r>
      <w:r w:rsidRPr="00290D56">
        <w:rPr>
          <w:rFonts w:ascii="Times New Roman" w:hAnsi="Times New Roman"/>
          <w:b/>
          <w:sz w:val="26"/>
          <w:szCs w:val="26"/>
          <w:lang w:eastAsia="pl-PL"/>
        </w:rPr>
        <w:tab/>
        <w:t xml:space="preserve">  Antoni Dolny </w:t>
      </w:r>
    </w:p>
    <w:p w:rsidR="00BE4A79" w:rsidRPr="00290D56" w:rsidRDefault="00BE4A79" w:rsidP="007118B2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8941CB" w:rsidP="007118B2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>p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>rotokołował</w:t>
      </w:r>
      <w:r w:rsidRPr="00290D56">
        <w:rPr>
          <w:rFonts w:ascii="Times New Roman" w:hAnsi="Times New Roman"/>
          <w:sz w:val="26"/>
          <w:szCs w:val="26"/>
          <w:lang w:eastAsia="pl-PL"/>
        </w:rPr>
        <w:t>a:</w:t>
      </w:r>
      <w:r w:rsidR="00BE4A79" w:rsidRPr="00290D56">
        <w:rPr>
          <w:rFonts w:ascii="Times New Roman" w:hAnsi="Times New Roman"/>
          <w:sz w:val="26"/>
          <w:szCs w:val="26"/>
          <w:lang w:eastAsia="pl-PL"/>
        </w:rPr>
        <w:t xml:space="preserve"> </w:t>
      </w:r>
    </w:p>
    <w:bookmarkEnd w:id="0"/>
    <w:bookmarkEnd w:id="1"/>
    <w:p w:rsidR="00BE4A79" w:rsidRPr="00290D56" w:rsidRDefault="008941CB" w:rsidP="007118B2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  <w:r w:rsidRPr="00290D56">
        <w:rPr>
          <w:rFonts w:ascii="Times New Roman" w:hAnsi="Times New Roman"/>
          <w:sz w:val="26"/>
          <w:szCs w:val="26"/>
          <w:lang w:eastAsia="pl-PL"/>
        </w:rPr>
        <w:t xml:space="preserve">Wanda </w:t>
      </w:r>
      <w:proofErr w:type="spellStart"/>
      <w:r w:rsidRPr="00290D56">
        <w:rPr>
          <w:rFonts w:ascii="Times New Roman" w:hAnsi="Times New Roman"/>
          <w:sz w:val="26"/>
          <w:szCs w:val="26"/>
          <w:lang w:eastAsia="pl-PL"/>
        </w:rPr>
        <w:t>Środecka</w:t>
      </w:r>
      <w:proofErr w:type="spellEnd"/>
    </w:p>
    <w:p w:rsidR="00BE4A79" w:rsidRPr="00290D56" w:rsidRDefault="00BE4A79" w:rsidP="007118B2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spacing w:after="0" w:line="240" w:lineRule="auto"/>
        <w:rPr>
          <w:rFonts w:ascii="Times New Roman" w:hAnsi="Times New Roman"/>
          <w:sz w:val="26"/>
          <w:szCs w:val="26"/>
          <w:lang w:eastAsia="pl-PL"/>
        </w:rPr>
      </w:pPr>
    </w:p>
    <w:p w:rsidR="00BE4A79" w:rsidRPr="00290D56" w:rsidRDefault="00BE4A79" w:rsidP="007118B2">
      <w:pPr>
        <w:rPr>
          <w:sz w:val="26"/>
          <w:szCs w:val="26"/>
        </w:rPr>
      </w:pPr>
    </w:p>
    <w:p w:rsidR="00BE4A79" w:rsidRPr="00290D56" w:rsidRDefault="00BE4A79" w:rsidP="007118B2">
      <w:pPr>
        <w:rPr>
          <w:sz w:val="26"/>
          <w:szCs w:val="26"/>
        </w:rPr>
      </w:pPr>
    </w:p>
    <w:p w:rsidR="00BE4A79" w:rsidRPr="00290D56" w:rsidRDefault="00BE4A79">
      <w:pPr>
        <w:rPr>
          <w:sz w:val="26"/>
          <w:szCs w:val="26"/>
        </w:rPr>
      </w:pPr>
    </w:p>
    <w:sectPr w:rsidR="00BE4A79" w:rsidRPr="00290D56" w:rsidSect="00F65B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07" w:rsidRDefault="000C2C07" w:rsidP="00C1434D">
      <w:pPr>
        <w:spacing w:after="0" w:line="240" w:lineRule="auto"/>
      </w:pPr>
      <w:r>
        <w:separator/>
      </w:r>
    </w:p>
  </w:endnote>
  <w:endnote w:type="continuationSeparator" w:id="0">
    <w:p w:rsidR="000C2C07" w:rsidRDefault="000C2C07" w:rsidP="00C1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A79" w:rsidRDefault="006C102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E4A79">
      <w:rPr>
        <w:noProof/>
      </w:rPr>
      <w:t>2</w:t>
    </w:r>
    <w:r>
      <w:rPr>
        <w:noProof/>
      </w:rPr>
      <w:fldChar w:fldCharType="end"/>
    </w:r>
  </w:p>
  <w:p w:rsidR="00BE4A79" w:rsidRDefault="00BE4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07" w:rsidRDefault="000C2C07" w:rsidP="00C1434D">
      <w:pPr>
        <w:spacing w:after="0" w:line="240" w:lineRule="auto"/>
      </w:pPr>
      <w:r>
        <w:separator/>
      </w:r>
    </w:p>
  </w:footnote>
  <w:footnote w:type="continuationSeparator" w:id="0">
    <w:p w:rsidR="000C2C07" w:rsidRDefault="000C2C07" w:rsidP="00C1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0BC"/>
    <w:multiLevelType w:val="hybridMultilevel"/>
    <w:tmpl w:val="1D8E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A6E97"/>
    <w:multiLevelType w:val="hybridMultilevel"/>
    <w:tmpl w:val="AB80C53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7BF"/>
    <w:rsid w:val="00002940"/>
    <w:rsid w:val="00050DBE"/>
    <w:rsid w:val="000650E3"/>
    <w:rsid w:val="000715A3"/>
    <w:rsid w:val="00096A95"/>
    <w:rsid w:val="000A4DBD"/>
    <w:rsid w:val="000C2C07"/>
    <w:rsid w:val="000D1CBE"/>
    <w:rsid w:val="000D45C0"/>
    <w:rsid w:val="00130031"/>
    <w:rsid w:val="00142330"/>
    <w:rsid w:val="00216DDF"/>
    <w:rsid w:val="00220EDE"/>
    <w:rsid w:val="00226678"/>
    <w:rsid w:val="0023468C"/>
    <w:rsid w:val="002744C9"/>
    <w:rsid w:val="00290D56"/>
    <w:rsid w:val="003372F4"/>
    <w:rsid w:val="003435C4"/>
    <w:rsid w:val="00350094"/>
    <w:rsid w:val="00374F55"/>
    <w:rsid w:val="003E35CE"/>
    <w:rsid w:val="00442C27"/>
    <w:rsid w:val="00480B03"/>
    <w:rsid w:val="004E5F9D"/>
    <w:rsid w:val="005864DF"/>
    <w:rsid w:val="00597975"/>
    <w:rsid w:val="005B5C1D"/>
    <w:rsid w:val="005B71BD"/>
    <w:rsid w:val="005B75F7"/>
    <w:rsid w:val="005C227E"/>
    <w:rsid w:val="005F1CD9"/>
    <w:rsid w:val="006075DC"/>
    <w:rsid w:val="00646B2D"/>
    <w:rsid w:val="0066455C"/>
    <w:rsid w:val="006A56D2"/>
    <w:rsid w:val="006B46CB"/>
    <w:rsid w:val="006C102F"/>
    <w:rsid w:val="006C1566"/>
    <w:rsid w:val="006E18A2"/>
    <w:rsid w:val="007118B2"/>
    <w:rsid w:val="007A399D"/>
    <w:rsid w:val="007C2FB7"/>
    <w:rsid w:val="007C499E"/>
    <w:rsid w:val="007F4EFD"/>
    <w:rsid w:val="007F512B"/>
    <w:rsid w:val="008741D8"/>
    <w:rsid w:val="00876931"/>
    <w:rsid w:val="008941CB"/>
    <w:rsid w:val="008C7287"/>
    <w:rsid w:val="008D65E6"/>
    <w:rsid w:val="00900309"/>
    <w:rsid w:val="00930C73"/>
    <w:rsid w:val="00955EF6"/>
    <w:rsid w:val="00993B5F"/>
    <w:rsid w:val="009D4E29"/>
    <w:rsid w:val="00AD45C2"/>
    <w:rsid w:val="00AE7D86"/>
    <w:rsid w:val="00AF374E"/>
    <w:rsid w:val="00B327E0"/>
    <w:rsid w:val="00B471A4"/>
    <w:rsid w:val="00B474FD"/>
    <w:rsid w:val="00B55879"/>
    <w:rsid w:val="00B8587A"/>
    <w:rsid w:val="00BB2381"/>
    <w:rsid w:val="00BE4A79"/>
    <w:rsid w:val="00C1434D"/>
    <w:rsid w:val="00C2663C"/>
    <w:rsid w:val="00C32ACB"/>
    <w:rsid w:val="00C529B1"/>
    <w:rsid w:val="00C626B4"/>
    <w:rsid w:val="00C92F8A"/>
    <w:rsid w:val="00CB5018"/>
    <w:rsid w:val="00CD10F1"/>
    <w:rsid w:val="00CD64F1"/>
    <w:rsid w:val="00CD7549"/>
    <w:rsid w:val="00CF1D8C"/>
    <w:rsid w:val="00CF5C23"/>
    <w:rsid w:val="00D83771"/>
    <w:rsid w:val="00D925D7"/>
    <w:rsid w:val="00DD5ECC"/>
    <w:rsid w:val="00E53992"/>
    <w:rsid w:val="00E777BF"/>
    <w:rsid w:val="00EC4C06"/>
    <w:rsid w:val="00ED35C8"/>
    <w:rsid w:val="00EE7407"/>
    <w:rsid w:val="00F2251E"/>
    <w:rsid w:val="00F65B67"/>
    <w:rsid w:val="00FD4D16"/>
    <w:rsid w:val="00FE598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A8F03"/>
  <w15:docId w15:val="{FF9199B3-4BCB-47CD-9B85-14EE40DB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8B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118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1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118B2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346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13</cp:revision>
  <cp:lastPrinted>2018-07-24T07:01:00Z</cp:lastPrinted>
  <dcterms:created xsi:type="dcterms:W3CDTF">2018-07-02T09:29:00Z</dcterms:created>
  <dcterms:modified xsi:type="dcterms:W3CDTF">2018-08-28T07:48:00Z</dcterms:modified>
</cp:coreProperties>
</file>