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415AA" w14:textId="1EA28D96" w:rsidR="00F0421E" w:rsidRPr="00BF3B71" w:rsidRDefault="00F0421E" w:rsidP="00F042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Protokół Nr 1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6A701AF5" w14:textId="77777777" w:rsidR="00F0421E" w:rsidRPr="00BF3B71" w:rsidRDefault="00F0421E" w:rsidP="00F042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w Sępólnie Krajeńskim </w:t>
      </w:r>
    </w:p>
    <w:p w14:paraId="69C7211D" w14:textId="525043BE" w:rsidR="00F0421E" w:rsidRPr="00BF3B71" w:rsidRDefault="00F0421E" w:rsidP="00F042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12 grudnia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2019r. </w:t>
      </w:r>
    </w:p>
    <w:p w14:paraId="174E35E5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E765C4C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61380F" w14:textId="2074E748" w:rsidR="00F0421E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>W posiedzeniu udział wzięli członkowie Komisji oraz zaproszeni goście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3FD96DF4" w14:textId="135BF758" w:rsidR="00F0421E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A2CAC4E" w14:textId="32C41565" w:rsidR="00F0421E" w:rsidRDefault="00F0421E" w:rsidP="00F04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Przedstawiciel Izby Rolniczej – Stanisław Stróżyński; </w:t>
      </w:r>
    </w:p>
    <w:p w14:paraId="27758E06" w14:textId="5F532E1A" w:rsidR="00F0421E" w:rsidRDefault="00F0421E" w:rsidP="00F04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Sotkiewicz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Tumanik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151C8E03" w14:textId="79C6955C" w:rsidR="00F0421E" w:rsidRDefault="00F0421E" w:rsidP="00F04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14:paraId="525CD9B1" w14:textId="3016ED69" w:rsidR="00F0421E" w:rsidRDefault="00F0421E" w:rsidP="00F04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Gospodarki Komunalnej i Rolnictwa – Wiesława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Daroń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7A9E9C40" w14:textId="163A6E66" w:rsidR="00F0421E" w:rsidRPr="00F0421E" w:rsidRDefault="00F0421E" w:rsidP="00F04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Gospodarki Komunalnej i Rolnictwa – Julita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Zwiefka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0DBF9BBD" w14:textId="591BF438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0AC66A1F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E1CD2C" w14:textId="70321C6A" w:rsidR="00F0421E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Posiedzenie otworzyła Przewodnicząca Komisji Pani Lucyna Pająk, która po powitaniu zebranych zaproponowała następujący jego porządek: </w:t>
      </w:r>
      <w:bookmarkStart w:id="0" w:name="_Hlk508870140"/>
      <w:bookmarkStart w:id="1" w:name="_Hlk509216653"/>
      <w:bookmarkStart w:id="2" w:name="_Hlk508881137"/>
    </w:p>
    <w:p w14:paraId="4D790A83" w14:textId="66F1BEE5" w:rsidR="00F0421E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6BACB9" w14:textId="77777777" w:rsidR="00F0421E" w:rsidRPr="00F0421E" w:rsidRDefault="00F0421E" w:rsidP="00F042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33CE1AF6" w14:textId="77777777" w:rsidR="00F0421E" w:rsidRPr="00F0421E" w:rsidRDefault="00F0421E" w:rsidP="00F042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o stawkach za usługi cmentarne;  </w:t>
      </w:r>
    </w:p>
    <w:p w14:paraId="04ED1C9F" w14:textId="77777777" w:rsidR="00F0421E" w:rsidRPr="00F0421E" w:rsidRDefault="00F0421E" w:rsidP="00F0421E">
      <w:pPr>
        <w:numPr>
          <w:ilvl w:val="0"/>
          <w:numId w:val="1"/>
        </w:numPr>
        <w:tabs>
          <w:tab w:val="left" w:pos="142"/>
          <w:tab w:val="left" w:pos="567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projektu uchwały dot.</w:t>
      </w:r>
      <w:r w:rsidRPr="00F042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ustalenia górnych stawek opłat ponoszonych przez właścicieli nieruchomości, którzy nie są obowiązani do ponoszenia opłat za gospodarowanie odpadami komunalnymi na rzecz gminy, za usługi w zakresie odbierania odpadów komunalnych z terenu nieruchomości oraz za opróżnianie zbiorników bezodpływowych  i transport nieczystości ciekłych; </w:t>
      </w: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6FBDA8" w14:textId="77777777" w:rsidR="00F0421E" w:rsidRPr="00F0421E" w:rsidRDefault="00F0421E" w:rsidP="00F0421E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sprawie dokumentacji na budowę drogi w </w:t>
      </w:r>
      <w:proofErr w:type="spellStart"/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>Świdwiu</w:t>
      </w:r>
      <w:proofErr w:type="spellEnd"/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4CB8ADB" w14:textId="77777777" w:rsidR="00F0421E" w:rsidRPr="00F0421E" w:rsidRDefault="00F0421E" w:rsidP="00F042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planu pracy Komisji na 2020r.; </w:t>
      </w:r>
    </w:p>
    <w:p w14:paraId="7F9ACF91" w14:textId="77777777" w:rsidR="00F0421E" w:rsidRPr="00F0421E" w:rsidRDefault="00F0421E" w:rsidP="00F042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</w:t>
      </w:r>
    </w:p>
    <w:p w14:paraId="7119EFF9" w14:textId="77777777" w:rsidR="00F0421E" w:rsidRPr="00F0421E" w:rsidRDefault="00F0421E" w:rsidP="00F042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63354FF9" w14:textId="77777777" w:rsidR="00F0421E" w:rsidRPr="00F0421E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bookmarkEnd w:id="0"/>
    <w:bookmarkEnd w:id="1"/>
    <w:bookmarkEnd w:id="2"/>
    <w:p w14:paraId="23304908" w14:textId="4646ECAE" w:rsidR="00F0421E" w:rsidRDefault="00F0421E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29F2A00F" w14:textId="5BF338EA" w:rsidR="00F0421E" w:rsidRDefault="00F0421E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DB3E34" w14:textId="21EE1886" w:rsidR="00F0421E" w:rsidRDefault="00F0421E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D356C" w14:textId="700D2740" w:rsidR="00914553" w:rsidRDefault="00F0421E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Inspektor Referatu Gospodarki Komunalnej i Rolnictwa przedstawiła Komisji projekt uchwały Rady Miejskiej </w:t>
      </w:r>
      <w:r w:rsidRPr="00F0421E">
        <w:rPr>
          <w:rFonts w:ascii="Times New Roman" w:eastAsia="Times New Roman" w:hAnsi="Times New Roman" w:cs="Times New Roman"/>
          <w:sz w:val="24"/>
          <w:szCs w:val="24"/>
          <w:lang w:eastAsia="pl-PL"/>
        </w:rPr>
        <w:t>o stawkach za usługi cmentarne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7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w porównaniu z uchwałą z 2016r. proponuje się wkalkulować opłatę eksploatacyjną do innych opłat, a także uaktualnia się </w:t>
      </w:r>
      <w:r w:rsidR="00582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niedoszacowaną </w:t>
      </w:r>
      <w:r w:rsidR="0047135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stawek</w:t>
      </w:r>
      <w:r w:rsidR="00582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kalkulacją przedstawioną przez Zakład Transportu i Usług. </w:t>
      </w:r>
      <w:r w:rsidR="00914553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Nadmieniła, że zaproponowane stawki są w takiej wysokości, aby nie dokładać do prowadzenia cmentarza.</w:t>
      </w:r>
      <w:r w:rsidR="00706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Podkreśliła, że stawki będą dotyczyć również cmentarza w Piasecznie. </w:t>
      </w:r>
      <w:r w:rsidR="0047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AE6474" w14:textId="44EB93E0" w:rsidR="00F0421E" w:rsidRDefault="00914553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Szwarc stwierdził, że proponowana opłata za </w:t>
      </w:r>
      <w:r w:rsidR="00706B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grzebalnego w</w:t>
      </w:r>
      <w:r w:rsidR="0047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800zł. jest za wysoka</w:t>
      </w:r>
      <w:r w:rsidR="00BC3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zaproponował jej obniżenie o połowę. Inspektor Referatu </w:t>
      </w:r>
      <w:proofErr w:type="spellStart"/>
      <w:r w:rsidR="00BC3989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BC3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taka obniżka kumulowałaby straty na cmentarzu. </w:t>
      </w:r>
      <w:r w:rsidR="00CA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Pająk zaproponowała </w:t>
      </w:r>
      <w:r w:rsidR="002D7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obniżenie </w:t>
      </w:r>
      <w:r w:rsidR="002D7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stawek o przedłużenie </w:t>
      </w:r>
      <w:r w:rsidR="00576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miejsca dla grobów standardowych </w:t>
      </w:r>
      <w:r w:rsidR="002D7A30">
        <w:rPr>
          <w:rFonts w:ascii="Times New Roman" w:eastAsia="Times New Roman" w:hAnsi="Times New Roman" w:cs="Times New Roman"/>
          <w:sz w:val="24"/>
          <w:szCs w:val="24"/>
          <w:lang w:eastAsia="pl-PL"/>
        </w:rPr>
        <w:t>i rezerwacj</w:t>
      </w:r>
      <w:r w:rsidR="005763D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2D7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grzebalnych o 200zł.</w:t>
      </w:r>
      <w:r w:rsidR="00576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7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C3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2ADB28E6" w14:textId="77777777" w:rsidR="00F0421E" w:rsidRDefault="00F0421E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C66CA" w14:textId="308EF40A" w:rsidR="00C157FD" w:rsidRDefault="00F0421E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582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naniesieniu poprawek </w:t>
      </w:r>
      <w:r w:rsidR="00CA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obniżenie o 200zł. wskazanych powyżej stawek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zaopiniowała pozytywnie p</w:t>
      </w:r>
      <w:r w:rsidR="00C157FD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rzedstawiony projekt uchwały</w:t>
      </w:r>
      <w:r w:rsidR="00582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 głosy „za” – </w:t>
      </w:r>
      <w:r w:rsidR="00817F3C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 w:rsidR="00582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wziął udziału w głosowaniu).   </w:t>
      </w:r>
      <w:r w:rsidR="00C1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2E5D36" w14:textId="6B8019E0" w:rsidR="00C157FD" w:rsidRDefault="00567F1E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</w:p>
    <w:p w14:paraId="47FD2743" w14:textId="77777777" w:rsidR="00C157FD" w:rsidRDefault="00C157FD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D3BF7B" w14:textId="513BABD1" w:rsidR="00081264" w:rsidRDefault="00C157FD" w:rsidP="00F04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Kierownik Referatu Gospodarki Komunalnej i Rolnictwa przedstawił Komisji projekt uchwały Rady Miejskiej w sprawie </w:t>
      </w:r>
      <w:r w:rsidRPr="00F0421E"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górnych stawek opłat ponoszonych przez właścicieli nieruchomości, którzy nie są obowiązani do ponoszenia opłat za gospodarowanie odpadami komunalnymi na rzecz gminy, za usługi w zakresie odbierania odpadów komunalnych z terenu nieruchomości oraz za opróżnianie zbiorników bezodpływowych  i transport nieczystości ciekłych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B418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Nadmienił, że poprzednia uchwała w tym zakresie była podjęta sześć lat temu, ustalenie stawek dotyczy obszarów niezamieszkałych. </w:t>
      </w:r>
      <w:r w:rsidR="00110343">
        <w:rPr>
          <w:rFonts w:ascii="Times New Roman" w:eastAsia="Times New Roman" w:hAnsi="Times New Roman" w:cs="Times New Roman"/>
          <w:sz w:val="24"/>
          <w:szCs w:val="24"/>
          <w:lang w:eastAsia="zh-CN"/>
        </w:rPr>
        <w:t>Powiedział, że obecnie proponuje się stawki w wysokości 250zł. brutto za 1m3 za wywóz selektywnie gromadzonych odpadów komunalnych, 400zł. brutto za odpady nieselektywne i 30zł. brutto za 1m3 za opróżnianie zbiorników bezodpływowych i transport nieczystości ciekłych.</w:t>
      </w:r>
      <w:r w:rsidR="004E40B0" w:rsidRPr="004E40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40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Pani Pająk zapytała, czym się kierowano przy zaproponowaniu stawek. Kierownik Referatu </w:t>
      </w:r>
      <w:proofErr w:type="spellStart"/>
      <w:r w:rsidR="004E40B0">
        <w:rPr>
          <w:rFonts w:ascii="Times New Roman" w:eastAsia="Times New Roman" w:hAnsi="Times New Roman" w:cs="Times New Roman"/>
          <w:sz w:val="24"/>
          <w:szCs w:val="24"/>
          <w:lang w:eastAsia="zh-CN"/>
        </w:rPr>
        <w:t>Gkr</w:t>
      </w:r>
      <w:proofErr w:type="spellEnd"/>
      <w:r w:rsidR="004E40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odpowiedział, że kierowano się kalkulacją przedstawioną przez Zakład Gospodarki Komunalnej</w:t>
      </w:r>
      <w:r w:rsidR="004E40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103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12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Pan Dolny </w:t>
      </w:r>
      <w:r w:rsidR="00CA79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zapytał, co obecnie dzieje się na wysypisku we </w:t>
      </w:r>
      <w:proofErr w:type="spellStart"/>
      <w:r w:rsidR="00CA79DF">
        <w:rPr>
          <w:rFonts w:ascii="Times New Roman" w:eastAsia="Times New Roman" w:hAnsi="Times New Roman" w:cs="Times New Roman"/>
          <w:sz w:val="24"/>
          <w:szCs w:val="24"/>
          <w:lang w:eastAsia="zh-CN"/>
        </w:rPr>
        <w:t>Włościbórku</w:t>
      </w:r>
      <w:proofErr w:type="spellEnd"/>
      <w:r w:rsidR="00CA79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bo mieszkańcy sygnalizują mu, że jeżdżą tam samochody. </w:t>
      </w:r>
      <w:r w:rsidR="00884A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Kierownik Referatu </w:t>
      </w:r>
      <w:proofErr w:type="spellStart"/>
      <w:r w:rsidR="00884A52">
        <w:rPr>
          <w:rFonts w:ascii="Times New Roman" w:eastAsia="Times New Roman" w:hAnsi="Times New Roman" w:cs="Times New Roman"/>
          <w:sz w:val="24"/>
          <w:szCs w:val="24"/>
          <w:lang w:eastAsia="zh-CN"/>
        </w:rPr>
        <w:t>Gkr</w:t>
      </w:r>
      <w:proofErr w:type="spellEnd"/>
      <w:r w:rsidR="00884A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odpowiedział, że składowisko jest zamknięte i poddawane rekultywacji, jeśli jeżdżą tiry to dowożą kruszywo. </w:t>
      </w:r>
    </w:p>
    <w:p w14:paraId="4ED0BBF5" w14:textId="6BDCF71B" w:rsidR="00C157FD" w:rsidRPr="00BF3B71" w:rsidRDefault="00110343" w:rsidP="004E40B0">
      <w:pPr>
        <w:tabs>
          <w:tab w:val="left" w:pos="71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687E1DA" w14:textId="668AE15A" w:rsidR="003D76FB" w:rsidRDefault="00C157FD" w:rsidP="003D76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pozytywnie przedstawiony projekt uchwały</w:t>
      </w:r>
      <w:r w:rsidR="003D7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 głosy „za” – Pan Dolny nie wziął udziału w głosowaniu).    </w:t>
      </w:r>
    </w:p>
    <w:p w14:paraId="05F04F4D" w14:textId="77777777" w:rsidR="003D76FB" w:rsidRDefault="003D76FB" w:rsidP="003D76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73C93C" w14:textId="6F1EEE0C" w:rsidR="00C157FD" w:rsidRDefault="00C157FD" w:rsidP="00C15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333623" w14:textId="10383400" w:rsidR="00274799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Ad.4. Kierownik Referatu Inwestycji i Rozwoju Gospodarczego poinformowała, że </w:t>
      </w:r>
      <w:r w:rsidR="002400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wystąpiono z zapytaniem ofertowym na opracowanie dokumentacji projektowej na drogę w </w:t>
      </w:r>
      <w:proofErr w:type="spellStart"/>
      <w:r w:rsidR="002400B3">
        <w:rPr>
          <w:rFonts w:ascii="Times New Roman" w:eastAsia="Calibri" w:hAnsi="Times New Roman" w:cs="Times New Roman"/>
          <w:sz w:val="24"/>
          <w:szCs w:val="24"/>
          <w:lang w:eastAsia="pl-PL"/>
        </w:rPr>
        <w:t>Świdwiu</w:t>
      </w:r>
      <w:proofErr w:type="spellEnd"/>
      <w:r w:rsidR="002400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Powiedziała, że wpłynęły cztery oferty w przedziale kwot </w:t>
      </w:r>
      <w:r w:rsidR="00704C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 73.888 zł. do ponad 168tys.zł. </w:t>
      </w:r>
      <w:r w:rsidR="00274799">
        <w:rPr>
          <w:rFonts w:ascii="Times New Roman" w:eastAsia="Calibri" w:hAnsi="Times New Roman" w:cs="Times New Roman"/>
          <w:sz w:val="24"/>
          <w:szCs w:val="24"/>
          <w:lang w:eastAsia="pl-PL"/>
        </w:rPr>
        <w:t>przy jednoczesnym zabezpieczeniu w budżecie kwoty w wysokości 30tys.zł. a przeznaczeniem na ten cel</w:t>
      </w:r>
      <w:bookmarkStart w:id="3" w:name="_GoBack"/>
      <w:bookmarkEnd w:id="3"/>
      <w:r w:rsidR="0027479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704C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Dodała, że cena jest tak wysoka, bo wykonawcy musieliby zaprojektować </w:t>
      </w:r>
      <w:r w:rsidR="0027479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dwa </w:t>
      </w:r>
      <w:r w:rsidR="00704C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odcinki drogi na terenie </w:t>
      </w:r>
      <w:r w:rsidR="0027479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zamkniętym należącym do PKP, gdzie obowiązują inne cenniki.  </w:t>
      </w:r>
    </w:p>
    <w:p w14:paraId="55492A03" w14:textId="77777777" w:rsidR="00274799" w:rsidRDefault="00274799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34AA1FE" w14:textId="364F8F6C" w:rsidR="00F0421E" w:rsidRDefault="00274799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przyjęła przedstawioną informację do wiadomości.    </w:t>
      </w:r>
      <w:r w:rsidR="00704C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400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5E18F4B" w14:textId="19432CEE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11F6387" w14:textId="6C3A0D4E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A1D4C52" w14:textId="6135760A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Ad.5. Komisja opracowała i zatwierdziła jednogłośnie swój plan pracy na 2020r.</w:t>
      </w:r>
    </w:p>
    <w:p w14:paraId="5AFE4602" w14:textId="67D0958A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805AEAB" w14:textId="1D0AA04D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C2E46F" w14:textId="77777777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Ad.6. Komisja zatwierdziła jednogłośnie protokół ze swojego poprzedniego posiedzenia w miesiącu listopadzie br. </w:t>
      </w:r>
    </w:p>
    <w:p w14:paraId="4C9B40A5" w14:textId="77777777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E895FB0" w14:textId="77777777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12180C5" w14:textId="77777777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Ad.7. W wolnych wnioskach poruszono następujące sprawy: </w:t>
      </w:r>
    </w:p>
    <w:p w14:paraId="34CF8EC7" w14:textId="77777777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5D996CC" w14:textId="77777777" w:rsidR="00D42D41" w:rsidRDefault="00C157FD" w:rsidP="00B031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31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 </w:t>
      </w:r>
      <w:r w:rsidR="00B0318C" w:rsidRPr="00B031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Dolny przypomniał, że Komisja na swoim posiedzeniu w dniu 8 sierpnia 2019r. wysunęła wniosek o </w:t>
      </w:r>
      <w:r w:rsidR="00B0318C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B0318C" w:rsidRPr="00B0318C">
        <w:rPr>
          <w:rFonts w:ascii="Times New Roman" w:eastAsia="Times New Roman" w:hAnsi="Times New Roman" w:cs="Times New Roman"/>
          <w:sz w:val="24"/>
          <w:szCs w:val="24"/>
          <w:lang w:eastAsia="pl-PL"/>
        </w:rPr>
        <w:t>aplanowa</w:t>
      </w:r>
      <w:r w:rsidR="00B0318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B0318C" w:rsidRPr="00B03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projekcie budżetu na 2020r. środk</w:t>
      </w:r>
      <w:r w:rsidR="00B0318C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B0318C" w:rsidRPr="00B03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opracowanie dokumentacji na budowę nawierzchni drogi </w:t>
      </w:r>
      <w:r w:rsidR="00B0318C" w:rsidRPr="00B031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Piasecznie (2km.), drogi </w:t>
      </w:r>
      <w:proofErr w:type="spellStart"/>
      <w:r w:rsidR="00B0318C" w:rsidRPr="00B0318C">
        <w:rPr>
          <w:rFonts w:ascii="Times New Roman" w:eastAsia="Calibri" w:hAnsi="Times New Roman" w:cs="Times New Roman"/>
          <w:sz w:val="24"/>
          <w:szCs w:val="24"/>
          <w:lang w:eastAsia="pl-PL"/>
        </w:rPr>
        <w:t>Sikorz</w:t>
      </w:r>
      <w:proofErr w:type="spellEnd"/>
      <w:r w:rsidR="00B0318C" w:rsidRPr="00B031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Komierowo (1,5km.) i drogi Włościbórz – </w:t>
      </w:r>
      <w:proofErr w:type="spellStart"/>
      <w:r w:rsidR="00B0318C" w:rsidRPr="00B0318C">
        <w:rPr>
          <w:rFonts w:ascii="Times New Roman" w:eastAsia="Calibri" w:hAnsi="Times New Roman" w:cs="Times New Roman"/>
          <w:sz w:val="24"/>
          <w:szCs w:val="24"/>
          <w:lang w:eastAsia="pl-PL"/>
        </w:rPr>
        <w:t>Włościbórek</w:t>
      </w:r>
      <w:proofErr w:type="spellEnd"/>
      <w:r w:rsidR="00B0318C" w:rsidRPr="00B031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Trzciany – składowisko odpadów (3km.). </w:t>
      </w:r>
      <w:r w:rsidR="00B0318C">
        <w:rPr>
          <w:rFonts w:ascii="Times New Roman" w:eastAsia="Calibri" w:hAnsi="Times New Roman" w:cs="Times New Roman"/>
          <w:sz w:val="24"/>
          <w:szCs w:val="24"/>
          <w:lang w:eastAsia="pl-PL"/>
        </w:rPr>
        <w:t>Powiedział, że tego zadania nie ujęto w projekcie budżetu na następny rok</w:t>
      </w:r>
      <w:r w:rsidR="00B913DC">
        <w:rPr>
          <w:rFonts w:ascii="Times New Roman" w:eastAsia="Calibri" w:hAnsi="Times New Roman" w:cs="Times New Roman"/>
          <w:sz w:val="24"/>
          <w:szCs w:val="24"/>
          <w:lang w:eastAsia="pl-PL"/>
        </w:rPr>
        <w:t>, na terenach miejskich wnioski są realizowane, a na terenach wiejskich w ogóle. Dodał, że można by z planowanego wzrostu podatków</w:t>
      </w:r>
      <w:r w:rsidR="00B031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913DC">
        <w:rPr>
          <w:rFonts w:ascii="Times New Roman" w:eastAsia="Calibri" w:hAnsi="Times New Roman" w:cs="Times New Roman"/>
          <w:sz w:val="24"/>
          <w:szCs w:val="24"/>
          <w:lang w:eastAsia="pl-PL"/>
        </w:rPr>
        <w:t>na 2020r. zaplanować dokumentacj</w:t>
      </w:r>
      <w:r w:rsidR="001F58D3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 w:rsidR="00B913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drogę w </w:t>
      </w:r>
      <w:proofErr w:type="spellStart"/>
      <w:r w:rsidR="00B913DC">
        <w:rPr>
          <w:rFonts w:ascii="Times New Roman" w:eastAsia="Calibri" w:hAnsi="Times New Roman" w:cs="Times New Roman"/>
          <w:sz w:val="24"/>
          <w:szCs w:val="24"/>
          <w:lang w:eastAsia="pl-PL"/>
        </w:rPr>
        <w:t>Świdwiu</w:t>
      </w:r>
      <w:proofErr w:type="spellEnd"/>
      <w:r w:rsidR="00B913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także na drogi wnioskowane przez Komisję Rolnictwa. </w:t>
      </w:r>
      <w:r w:rsidR="00FA6F94">
        <w:rPr>
          <w:rFonts w:ascii="Times New Roman" w:eastAsia="Calibri" w:hAnsi="Times New Roman" w:cs="Times New Roman"/>
          <w:sz w:val="24"/>
          <w:szCs w:val="24"/>
          <w:lang w:eastAsia="pl-PL"/>
        </w:rPr>
        <w:t>Komisj</w:t>
      </w:r>
      <w:r w:rsidR="00B0296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 </w:t>
      </w:r>
      <w:r w:rsidR="00B84B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jednogłośnie </w:t>
      </w:r>
      <w:r w:rsidR="00B0296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postanowiła ponowić wniosek o </w:t>
      </w:r>
      <w:r w:rsidR="00B84B62">
        <w:rPr>
          <w:rFonts w:ascii="Times New Roman" w:eastAsia="Calibri" w:hAnsi="Times New Roman" w:cs="Times New Roman"/>
          <w:sz w:val="24"/>
          <w:szCs w:val="24"/>
          <w:lang w:eastAsia="pl-PL"/>
        </w:rPr>
        <w:t>zaplanowanie</w:t>
      </w:r>
      <w:r w:rsidR="00B0296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projekcie budżetu na 2020r.</w:t>
      </w:r>
      <w:r w:rsidR="00B84B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środków na opracowanie dokumentacji trzech</w:t>
      </w:r>
      <w:r w:rsidR="00B0296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84B62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wskazanych dróg na terenie wiejskim. Pan Szwarc powiedział, że powinno się również dokończyć drugą część drogi w Dziechowie</w:t>
      </w:r>
      <w:r w:rsidR="00D42D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3A2A7DC1" w14:textId="7B502838" w:rsidR="00B0318C" w:rsidRPr="00B0318C" w:rsidRDefault="00D42D41" w:rsidP="00B031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Pan Stróżyński poinformował, że w dniu 16 grudnia br. odbędzie się spotkanie w sprawie ASF organizowane przez Starostwo Powiatowe; </w:t>
      </w:r>
      <w:r w:rsidR="00B84B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A6F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BB47D12" w14:textId="0B27370C" w:rsidR="00C157FD" w:rsidRDefault="00C157FD" w:rsidP="00B031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B03D5DD" w14:textId="6D305826" w:rsidR="00C157FD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2B293FA" w14:textId="77777777" w:rsidR="00C157FD" w:rsidRPr="00BF3B71" w:rsidRDefault="00C157FD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13568D7" w14:textId="77777777" w:rsidR="00F0421E" w:rsidRPr="00BF3B71" w:rsidRDefault="00F0421E" w:rsidP="00F04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 wyczerpaniu porządku obrad Przewodnicząca zakończyła posiedzenie.  </w:t>
      </w:r>
    </w:p>
    <w:p w14:paraId="1903B23C" w14:textId="77777777" w:rsidR="00F0421E" w:rsidRPr="00BF3B71" w:rsidRDefault="00F0421E" w:rsidP="00F04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</w:t>
      </w:r>
    </w:p>
    <w:p w14:paraId="3DD96F21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</w:p>
    <w:p w14:paraId="59891BD4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14:paraId="7BFD81DB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Przewodnicząca Komisji   </w:t>
      </w:r>
    </w:p>
    <w:p w14:paraId="476BB9B3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Lucyna Pająk </w:t>
      </w:r>
    </w:p>
    <w:p w14:paraId="0ABFEDB5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00EFEE4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A5524E7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0F7594FA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</w:t>
      </w:r>
    </w:p>
    <w:p w14:paraId="2CE100E1" w14:textId="77777777" w:rsidR="00F0421E" w:rsidRPr="00BF3B71" w:rsidRDefault="00F0421E" w:rsidP="00F0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EEB8B35" w14:textId="77777777" w:rsidR="00F0421E" w:rsidRPr="00BF3B71" w:rsidRDefault="00F0421E" w:rsidP="00F0421E">
      <w:pPr>
        <w:jc w:val="both"/>
        <w:rPr>
          <w:sz w:val="24"/>
          <w:szCs w:val="24"/>
        </w:rPr>
      </w:pPr>
    </w:p>
    <w:p w14:paraId="3D48576E" w14:textId="77777777" w:rsidR="00F0421E" w:rsidRPr="00BF3B71" w:rsidRDefault="00F0421E" w:rsidP="00F0421E">
      <w:pPr>
        <w:rPr>
          <w:sz w:val="24"/>
          <w:szCs w:val="24"/>
        </w:rPr>
      </w:pPr>
    </w:p>
    <w:p w14:paraId="1B4EF560" w14:textId="77777777" w:rsidR="00F0421E" w:rsidRPr="00BF3B71" w:rsidRDefault="00F0421E" w:rsidP="00F0421E">
      <w:pPr>
        <w:rPr>
          <w:sz w:val="24"/>
          <w:szCs w:val="24"/>
        </w:rPr>
      </w:pPr>
    </w:p>
    <w:p w14:paraId="3F281242" w14:textId="77777777" w:rsidR="00F0421E" w:rsidRPr="00BF3B71" w:rsidRDefault="00F0421E" w:rsidP="00F0421E">
      <w:pPr>
        <w:rPr>
          <w:sz w:val="24"/>
          <w:szCs w:val="24"/>
        </w:rPr>
      </w:pPr>
    </w:p>
    <w:p w14:paraId="7F513228" w14:textId="77777777" w:rsidR="00F0421E" w:rsidRPr="00BF3B71" w:rsidRDefault="00F0421E" w:rsidP="00F0421E">
      <w:pPr>
        <w:rPr>
          <w:sz w:val="24"/>
          <w:szCs w:val="24"/>
        </w:rPr>
      </w:pPr>
    </w:p>
    <w:p w14:paraId="68FE33F8" w14:textId="77777777" w:rsidR="00F0421E" w:rsidRPr="00BF3B71" w:rsidRDefault="00F0421E" w:rsidP="00F0421E">
      <w:pPr>
        <w:rPr>
          <w:sz w:val="24"/>
          <w:szCs w:val="24"/>
        </w:rPr>
      </w:pPr>
    </w:p>
    <w:p w14:paraId="7B1CB2A4" w14:textId="77777777" w:rsidR="00F0421E" w:rsidRPr="00BF3B71" w:rsidRDefault="00F0421E" w:rsidP="00F0421E">
      <w:pPr>
        <w:rPr>
          <w:sz w:val="24"/>
          <w:szCs w:val="24"/>
        </w:rPr>
      </w:pPr>
    </w:p>
    <w:p w14:paraId="16FE3FF5" w14:textId="77777777" w:rsidR="00F0421E" w:rsidRPr="00BF3B71" w:rsidRDefault="00F0421E" w:rsidP="00F0421E">
      <w:pPr>
        <w:rPr>
          <w:sz w:val="24"/>
          <w:szCs w:val="24"/>
        </w:rPr>
      </w:pPr>
    </w:p>
    <w:p w14:paraId="32E84F94" w14:textId="77777777" w:rsidR="00F0421E" w:rsidRPr="00BF3B71" w:rsidRDefault="00F0421E" w:rsidP="00F0421E">
      <w:pPr>
        <w:rPr>
          <w:sz w:val="24"/>
          <w:szCs w:val="24"/>
        </w:rPr>
      </w:pPr>
    </w:p>
    <w:p w14:paraId="5DCE8FA2" w14:textId="77777777" w:rsidR="00BC7B2D" w:rsidRDefault="00BC7B2D"/>
    <w:sectPr w:rsidR="00BC7B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A05A" w14:textId="77777777" w:rsidR="00C023F2" w:rsidRDefault="00C023F2">
      <w:pPr>
        <w:spacing w:after="0" w:line="240" w:lineRule="auto"/>
      </w:pPr>
      <w:r>
        <w:separator/>
      </w:r>
    </w:p>
  </w:endnote>
  <w:endnote w:type="continuationSeparator" w:id="0">
    <w:p w14:paraId="64826717" w14:textId="77777777" w:rsidR="00C023F2" w:rsidRDefault="00C0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413210"/>
      <w:docPartObj>
        <w:docPartGallery w:val="Page Numbers (Bottom of Page)"/>
        <w:docPartUnique/>
      </w:docPartObj>
    </w:sdtPr>
    <w:sdtEndPr/>
    <w:sdtContent>
      <w:p w14:paraId="1541B5BD" w14:textId="77777777" w:rsidR="00502ED0" w:rsidRDefault="00F042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E5C664" w14:textId="77777777" w:rsidR="00502ED0" w:rsidRDefault="00C023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0E21D" w14:textId="77777777" w:rsidR="00C023F2" w:rsidRDefault="00C023F2">
      <w:pPr>
        <w:spacing w:after="0" w:line="240" w:lineRule="auto"/>
      </w:pPr>
      <w:r>
        <w:separator/>
      </w:r>
    </w:p>
  </w:footnote>
  <w:footnote w:type="continuationSeparator" w:id="0">
    <w:p w14:paraId="4110765E" w14:textId="77777777" w:rsidR="00C023F2" w:rsidRDefault="00C02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62C"/>
    <w:multiLevelType w:val="hybridMultilevel"/>
    <w:tmpl w:val="22D0EC4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48F6560C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" w15:restartNumberingAfterBreak="0">
    <w:nsid w:val="42684623"/>
    <w:multiLevelType w:val="hybridMultilevel"/>
    <w:tmpl w:val="A86E1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D3F5A"/>
    <w:multiLevelType w:val="hybridMultilevel"/>
    <w:tmpl w:val="B8A40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63"/>
    <w:rsid w:val="00081264"/>
    <w:rsid w:val="000A3FF5"/>
    <w:rsid w:val="00110343"/>
    <w:rsid w:val="001F58D3"/>
    <w:rsid w:val="002400B3"/>
    <w:rsid w:val="00274799"/>
    <w:rsid w:val="002D7698"/>
    <w:rsid w:val="002D7A30"/>
    <w:rsid w:val="00366141"/>
    <w:rsid w:val="00383C60"/>
    <w:rsid w:val="003D76FB"/>
    <w:rsid w:val="00426E67"/>
    <w:rsid w:val="00431600"/>
    <w:rsid w:val="00471350"/>
    <w:rsid w:val="004E40B0"/>
    <w:rsid w:val="00567F1E"/>
    <w:rsid w:val="005763D0"/>
    <w:rsid w:val="0058286F"/>
    <w:rsid w:val="00685463"/>
    <w:rsid w:val="00704667"/>
    <w:rsid w:val="00704CC5"/>
    <w:rsid w:val="00706B16"/>
    <w:rsid w:val="0073183D"/>
    <w:rsid w:val="00746F94"/>
    <w:rsid w:val="00817F3C"/>
    <w:rsid w:val="00884A52"/>
    <w:rsid w:val="00896C7E"/>
    <w:rsid w:val="00914553"/>
    <w:rsid w:val="00921472"/>
    <w:rsid w:val="00AA0E40"/>
    <w:rsid w:val="00AC5B4B"/>
    <w:rsid w:val="00B02961"/>
    <w:rsid w:val="00B0318C"/>
    <w:rsid w:val="00B418EB"/>
    <w:rsid w:val="00B84B62"/>
    <w:rsid w:val="00B913DC"/>
    <w:rsid w:val="00BC3989"/>
    <w:rsid w:val="00BC7B2D"/>
    <w:rsid w:val="00C023F2"/>
    <w:rsid w:val="00C157FD"/>
    <w:rsid w:val="00CA79DF"/>
    <w:rsid w:val="00D42D41"/>
    <w:rsid w:val="00F0421E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5541"/>
  <w15:chartTrackingRefBased/>
  <w15:docId w15:val="{D3FFD2B0-0F01-499F-9553-B26F4234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0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21E"/>
  </w:style>
  <w:style w:type="paragraph" w:styleId="Akapitzlist">
    <w:name w:val="List Paragraph"/>
    <w:basedOn w:val="Normalny"/>
    <w:uiPriority w:val="34"/>
    <w:qFormat/>
    <w:rsid w:val="00F0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12</cp:revision>
  <dcterms:created xsi:type="dcterms:W3CDTF">2019-12-19T12:06:00Z</dcterms:created>
  <dcterms:modified xsi:type="dcterms:W3CDTF">2019-12-30T12:34:00Z</dcterms:modified>
</cp:coreProperties>
</file>