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AD0" w:rsidRPr="004A6DB8" w:rsidRDefault="005F0AD0" w:rsidP="005F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483377207"/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51/2017</w:t>
      </w:r>
    </w:p>
    <w:p w:rsidR="005F0AD0" w:rsidRPr="004A6DB8" w:rsidRDefault="005F0AD0" w:rsidP="005F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Rolnictwa, Leśnictwa i Ochrony Środowiska Rady Miejskiej w dniu 7 września 2017r.</w:t>
      </w:r>
    </w:p>
    <w:p w:rsidR="005F0AD0" w:rsidRPr="004A6DB8" w:rsidRDefault="005F0AD0" w:rsidP="005F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0AD0" w:rsidRPr="004A6DB8" w:rsidRDefault="005F0AD0" w:rsidP="005F0A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zaproszeni goście: </w:t>
      </w:r>
    </w:p>
    <w:p w:rsidR="005F0AD0" w:rsidRPr="004A6DB8" w:rsidRDefault="005F0AD0" w:rsidP="005F0A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0AD0" w:rsidRPr="004A6DB8" w:rsidRDefault="005F0AD0" w:rsidP="005F0A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Izby Rolniczej – Stanisław Stróżyński; </w:t>
      </w:r>
    </w:p>
    <w:p w:rsidR="005F0AD0" w:rsidRPr="004A6DB8" w:rsidRDefault="005F0AD0" w:rsidP="005F0A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Izby Rolniczej – Zbigniew Adamczak; </w:t>
      </w:r>
    </w:p>
    <w:p w:rsidR="005F0AD0" w:rsidRPr="004A6DB8" w:rsidRDefault="005F0AD0" w:rsidP="005F0A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Gminnego Związku Rolników, Kółek i Organizacji Rolniczych – Bogumił </w:t>
      </w:r>
      <w:proofErr w:type="spellStart"/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>Szpojda</w:t>
      </w:r>
      <w:proofErr w:type="spellEnd"/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F0AD0" w:rsidRPr="004A6DB8" w:rsidRDefault="005F0AD0" w:rsidP="005F0A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Zakładu Transportu i </w:t>
      </w:r>
      <w:proofErr w:type="spellStart"/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>Uslug</w:t>
      </w:r>
      <w:proofErr w:type="spellEnd"/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Grzegorz Gliński; </w:t>
      </w:r>
    </w:p>
    <w:p w:rsidR="005F0AD0" w:rsidRPr="004A6DB8" w:rsidRDefault="005F0AD0" w:rsidP="005F0A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Oddziału Ośrodka Doradztwa Rolniczego – Stanisław Rakowski; </w:t>
      </w:r>
    </w:p>
    <w:p w:rsidR="005F0AD0" w:rsidRPr="004A6DB8" w:rsidRDefault="005F0AD0" w:rsidP="005F0A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Gminnej Spółki Wodnej – Tobiasz Świniarski; </w:t>
      </w:r>
    </w:p>
    <w:p w:rsidR="005F0AD0" w:rsidRPr="004A6DB8" w:rsidRDefault="005F0AD0" w:rsidP="005F0A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>Kieronik</w:t>
      </w:r>
      <w:proofErr w:type="spellEnd"/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Referatu </w:t>
      </w:r>
      <w:proofErr w:type="spellStart"/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Inwestcji</w:t>
      </w:r>
      <w:proofErr w:type="spellEnd"/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Rozwoju Gospodarczego – Anna </w:t>
      </w:r>
      <w:proofErr w:type="spellStart"/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>Sotkiewicz</w:t>
      </w:r>
      <w:proofErr w:type="spellEnd"/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>Tumanik</w:t>
      </w:r>
      <w:proofErr w:type="spellEnd"/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F0AD0" w:rsidRPr="004A6DB8" w:rsidRDefault="005F0AD0" w:rsidP="005F0A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– Jarosław Dera; </w:t>
      </w:r>
    </w:p>
    <w:p w:rsidR="005F0AD0" w:rsidRPr="004A6DB8" w:rsidRDefault="005F0AD0" w:rsidP="005F0A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Gospodarki Komunalnej i Rolnictwa – Bartosz Łangowski.    </w:t>
      </w:r>
    </w:p>
    <w:p w:rsidR="005F0AD0" w:rsidRPr="004A6DB8" w:rsidRDefault="005F0AD0" w:rsidP="005F0A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0AD0" w:rsidRPr="004A6DB8" w:rsidRDefault="005F0AD0" w:rsidP="005F0A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Antoni Dolny, który po powitaniu zebranych zaproponował następujący jego porządek: </w:t>
      </w:r>
    </w:p>
    <w:p w:rsidR="005F0AD0" w:rsidRPr="004A6DB8" w:rsidRDefault="005F0AD0" w:rsidP="005F0A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0AD0" w:rsidRPr="004A6DB8" w:rsidRDefault="005F0AD0" w:rsidP="005F0A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5F0AD0" w:rsidRPr="004A6DB8" w:rsidRDefault="005F0AD0" w:rsidP="005F0A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zmian w dopłatach (uwarunkowania do uzyskania dopłat) i opłacalności produkcji rolnej; </w:t>
      </w:r>
    </w:p>
    <w:p w:rsidR="005F0AD0" w:rsidRPr="004A6DB8" w:rsidRDefault="005F0AD0" w:rsidP="005F0A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z bieżącej działalności Gminnej Spółki Wodnej; </w:t>
      </w:r>
    </w:p>
    <w:p w:rsidR="005F0AD0" w:rsidRPr="004A6DB8" w:rsidRDefault="005F0AD0" w:rsidP="005F0A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protokołów z trzech poprzednich posiedzeń  Komisji; </w:t>
      </w:r>
    </w:p>
    <w:p w:rsidR="005F0AD0" w:rsidRPr="004A6DB8" w:rsidRDefault="005F0AD0" w:rsidP="005F0A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5F0AD0" w:rsidRPr="004A6DB8" w:rsidRDefault="005F0AD0" w:rsidP="005F0A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0AD0" w:rsidRPr="004A6DB8" w:rsidRDefault="005F0AD0" w:rsidP="005F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5F0AD0" w:rsidRPr="004A6DB8" w:rsidRDefault="005F0AD0" w:rsidP="005F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0AD0" w:rsidRDefault="004A6DB8" w:rsidP="00692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 </w:t>
      </w:r>
      <w:r w:rsidR="0069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Stanisław Rakowski Kierownik Oddziału Ośrodka Doradztwa Rolniczego przedstawił Komisji informację w zakresie zmian w dopłatach i sytuację związaną z </w:t>
      </w:r>
      <w:r w:rsidR="00C97FC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opłacalnością</w:t>
      </w:r>
      <w:r w:rsidR="0069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produkcji rolnej. Poinformował, że</w:t>
      </w:r>
      <w:r w:rsidR="00C9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nieoficjalnych informacji wynika, iż zaliczki dopłat będą wypłacane w 70% w rejonie obszarów w których przeszła nawałnica.  Ponadto nieoficjalnie wiadomo iż na terenie Gminy Więcbork odbywa się kontrola foto. </w:t>
      </w:r>
      <w:r w:rsidR="0016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Rakowski dodał, że jest zapowiedź Ministra o pomocy do 1000 zł, jednak dokładnie </w:t>
      </w:r>
      <w:r w:rsidR="00866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w tym zakresie pojawią się zapewne </w:t>
      </w:r>
      <w:r w:rsidR="0016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złożonych wnioskach przez rolników. </w:t>
      </w:r>
      <w:r w:rsidR="00495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wczoraj na stronie internetowej pojawiły się pierwsze informacje z których wynika iż będzie się to odbywało podobnie </w:t>
      </w:r>
      <w:r w:rsidR="008663C0">
        <w:rPr>
          <w:rFonts w:ascii="Times New Roman" w:eastAsia="Times New Roman" w:hAnsi="Times New Roman" w:cs="Times New Roman"/>
          <w:sz w:val="24"/>
          <w:szCs w:val="24"/>
          <w:lang w:eastAsia="pl-PL"/>
        </w:rPr>
        <w:t>jak dwa lata temu przy stratach suszowych</w:t>
      </w:r>
      <w:r w:rsidR="00AE0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pomoc do 30% strat w gospodarstwie jako pomoc de </w:t>
      </w:r>
      <w:proofErr w:type="spellStart"/>
      <w:r w:rsidR="00AE008D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AE0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powyżej jako nie de </w:t>
      </w:r>
      <w:proofErr w:type="spellStart"/>
      <w:r w:rsidR="00AE008D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AE0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lasów prywatnych pomoc do 2000 zł, z tym że wnioski należy kierować do Starostwa Powiatowego. </w:t>
      </w:r>
      <w:r w:rsidR="00B54C74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Pan Rakowski dodał, że pojawiła się także informacja o</w:t>
      </w:r>
      <w:r w:rsidR="00417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przysługującej pomocy w</w:t>
      </w:r>
      <w:r w:rsidR="00B54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kwocie maksymalnie do 10 tys. zł na odtworzenie budynków służących do prowadzenia działalności rolniczej w przypadku szkód spowodowanych wystąpieniem nawałnicy. </w:t>
      </w:r>
      <w:r w:rsidR="00162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wczoraj do gmin dotarła informacja </w:t>
      </w:r>
      <w:r w:rsidR="00B871BE">
        <w:rPr>
          <w:rFonts w:ascii="Times New Roman" w:eastAsia="Times New Roman" w:hAnsi="Times New Roman" w:cs="Times New Roman"/>
          <w:sz w:val="24"/>
          <w:szCs w:val="24"/>
          <w:lang w:eastAsia="pl-PL"/>
        </w:rPr>
        <w:t>z Urzędu Wojewódzkiego</w:t>
      </w:r>
      <w:r w:rsidR="00337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162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jutrzejszym</w:t>
      </w:r>
      <w:r w:rsidR="009E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spotkaniu</w:t>
      </w:r>
      <w:r w:rsidR="00337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sali konferencyjnej</w:t>
      </w:r>
      <w:r w:rsidR="009E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odnośnie szacowania szkód</w:t>
      </w:r>
      <w:r w:rsidR="001623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E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7E0F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przygotowywania dokumentów i tworzeni</w:t>
      </w:r>
      <w:r w:rsidR="001623D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37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protokołów.</w:t>
      </w:r>
      <w:r w:rsidR="00162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</w:t>
      </w:r>
      <w:proofErr w:type="spellStart"/>
      <w:r w:rsidR="001623DF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162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nie wiadomo jaki jest sens tego spotkania. Pan Rakowski dodał, że obecnie nie wiadomo jest w jaki sposób szacować szkody, do jakiej kwot</w:t>
      </w:r>
      <w:r w:rsidR="00356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y. Kierownik Referatu </w:t>
      </w:r>
      <w:proofErr w:type="spellStart"/>
      <w:r w:rsidR="003568C9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356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nie wiadomo także w jaki </w:t>
      </w:r>
      <w:bookmarkStart w:id="1" w:name="_GoBack"/>
      <w:bookmarkEnd w:id="1"/>
      <w:r w:rsidR="00356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szacować straty w budynkach, a także straty w maszynach rolniczych z uwagi na </w:t>
      </w:r>
      <w:r w:rsidR="003568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przejście huraganu. </w:t>
      </w:r>
      <w:r w:rsidR="00EF6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Wiadomą rzeczą jest wówczas to iż w przypadku źle wypełnionych protokołów rolnicy nie otrzymają pomocy. </w:t>
      </w:r>
      <w:r w:rsidR="00DE26B5">
        <w:rPr>
          <w:rFonts w:ascii="Times New Roman" w:eastAsia="Times New Roman" w:hAnsi="Times New Roman" w:cs="Times New Roman"/>
          <w:sz w:val="24"/>
          <w:szCs w:val="24"/>
          <w:lang w:eastAsia="pl-PL"/>
        </w:rPr>
        <w:t>Pan Rakowski stwierdził, że jeśli będzie jednakowa pomoc dla wszystkich od uszkodzeń budynków to będzie niesprawiedliwe podejście, ponieważ wiadomą rzeczą jest iż nie każdy poniósł takie same straty, niektórzy w większym stopniu a inn</w:t>
      </w:r>
      <w:r w:rsidR="005120E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E2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mniejszym</w:t>
      </w:r>
      <w:r w:rsidR="002110A5">
        <w:rPr>
          <w:rFonts w:ascii="Times New Roman" w:eastAsia="Times New Roman" w:hAnsi="Times New Roman" w:cs="Times New Roman"/>
          <w:sz w:val="24"/>
          <w:szCs w:val="24"/>
          <w:lang w:eastAsia="pl-PL"/>
        </w:rPr>
        <w:t>, to samo tyczy się stanu technicznego budynków.</w:t>
      </w:r>
      <w:r w:rsidR="00971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Pan </w:t>
      </w:r>
      <w:proofErr w:type="spellStart"/>
      <w:r w:rsidR="009713F7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971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wszystko powinno odbywać się solidarnie, ponieważ szkoda dotknęła każdego i każdy powinien</w:t>
      </w:r>
      <w:r w:rsidR="00D36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otrzymać jednakową pomoc.</w:t>
      </w:r>
      <w:r w:rsidR="001F5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6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Pan Rakowski poinformował, że </w:t>
      </w:r>
      <w:r w:rsidR="00724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4 do 18 września jest możliwość </w:t>
      </w:r>
      <w:r w:rsidR="00B41C2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</w:t>
      </w:r>
      <w:r w:rsidR="00724724">
        <w:rPr>
          <w:rFonts w:ascii="Times New Roman" w:eastAsia="Times New Roman" w:hAnsi="Times New Roman" w:cs="Times New Roman"/>
          <w:sz w:val="24"/>
          <w:szCs w:val="24"/>
          <w:lang w:eastAsia="pl-PL"/>
        </w:rPr>
        <w:t>nia w</w:t>
      </w:r>
      <w:r w:rsidR="00B41C24">
        <w:rPr>
          <w:rFonts w:ascii="Times New Roman" w:eastAsia="Times New Roman" w:hAnsi="Times New Roman" w:cs="Times New Roman"/>
          <w:sz w:val="24"/>
          <w:szCs w:val="24"/>
          <w:lang w:eastAsia="pl-PL"/>
        </w:rPr>
        <w:t>niosk</w:t>
      </w:r>
      <w:r w:rsidR="00724724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B41C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4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pomoc w przywracaniu potencjału </w:t>
      </w:r>
      <w:r w:rsidR="000F7736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produkcyjnego. Polega to na tym, iż każdy rolnik  który miał straty przekraczające 30% w uprawach i straty w majątku trwałym, lecz nie dotyczy to majątku który</w:t>
      </w:r>
      <w:r w:rsidR="00302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obowiązek być ubezpieczony. </w:t>
      </w:r>
      <w:r w:rsidR="000F7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jest okazanie protokołu komisji gminnych podpisanych przez Wojewodę. </w:t>
      </w:r>
      <w:r w:rsidR="00806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806F5D">
        <w:rPr>
          <w:rFonts w:ascii="Times New Roman" w:eastAsia="Times New Roman" w:hAnsi="Times New Roman" w:cs="Times New Roman"/>
          <w:sz w:val="24"/>
          <w:szCs w:val="24"/>
          <w:lang w:eastAsia="pl-PL"/>
        </w:rPr>
        <w:t>Szpojda</w:t>
      </w:r>
      <w:proofErr w:type="spellEnd"/>
      <w:r w:rsidR="00806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czy ciągniki również są tym objęte. Pan Rakowski odpowiedział, że jeśli występuje zniszczenie, jeśli ciągnik miał ubezpieczanie AC to pomoc zostaje pomniejszona o uzyskane odszkodowanie. </w:t>
      </w:r>
      <w:r w:rsidR="008025B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Pan Rakowski zwrócił uwagę na niekorzystne szacowanie szkód na gospodarstwach przez zakłady ubezpieczeniowe, w niemal 90 % rolnicy otrzymują odmowy przyznania środków. Jego zdaniem rolnicy powinni odwoływać się od decyzji, wycen i uszkodzeń</w:t>
      </w:r>
      <w:r w:rsidR="00C0599C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celu powinny zostać udzielone darmowe porady prawne rolnikom.</w:t>
      </w:r>
      <w:r w:rsidR="00080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5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5A04" w:rsidRDefault="00495A04" w:rsidP="00692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246" w:rsidRDefault="00495A04" w:rsidP="00692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1E74E4" w:rsidRDefault="001E74E4" w:rsidP="004A6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3B5C" w:rsidRDefault="001E74E4" w:rsidP="0049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3 </w:t>
      </w:r>
      <w:r w:rsidR="00495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Tobiasz Świniarski Kierownik Gminnej Spółki Wodnej przedstawił Komisji informację z bieżącej działalności Gminnej Spółki Wodnej. Poinformował, że </w:t>
      </w:r>
      <w:r w:rsidR="00AA0FE8">
        <w:rPr>
          <w:rFonts w:ascii="Times New Roman" w:eastAsia="Times New Roman" w:hAnsi="Times New Roman" w:cs="Times New Roman"/>
          <w:sz w:val="24"/>
          <w:szCs w:val="24"/>
          <w:lang w:eastAsia="pl-PL"/>
        </w:rPr>
        <w:t>obecnie spółka ma wiele pracy. Wody jest tak dużo że ani rowy ani rzeka nie są w stanie jej odebrać. Dostęp na pola jest także niemożliwy z powodu zbyt namokniętego gruntu</w:t>
      </w:r>
      <w:r w:rsidR="00BA0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spółka wodna jest obecnie bezradna. </w:t>
      </w:r>
      <w:r w:rsidR="00AA0FE8">
        <w:rPr>
          <w:rFonts w:ascii="Times New Roman" w:eastAsia="Times New Roman" w:hAnsi="Times New Roman" w:cs="Times New Roman"/>
          <w:sz w:val="24"/>
          <w:szCs w:val="24"/>
          <w:lang w:eastAsia="pl-PL"/>
        </w:rPr>
        <w:t>Pan Stróżyński powiedział, że kanał główny jest wyczyszczony i łąki nie są tak mocno zalane</w:t>
      </w:r>
      <w:r w:rsidR="00BA0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były. Kierownik Referatu </w:t>
      </w:r>
      <w:proofErr w:type="spellStart"/>
      <w:r w:rsidR="00BA0679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BA0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zalewanie łąk i pól ma miejsce także w sytuacji gdzie rolnik rezygnuje z przynależności do spółki wodnej i sam nie oczyszcza rowów. Pan Stróżyński dodał, że należy zwrócić uwagę na kwestie zasypywania rowów przez rolników, ponieważ taka sytuacja nie powinna mieć miejsca. </w:t>
      </w:r>
      <w:r w:rsidR="009757CE">
        <w:rPr>
          <w:rFonts w:ascii="Times New Roman" w:eastAsia="Times New Roman" w:hAnsi="Times New Roman" w:cs="Times New Roman"/>
          <w:sz w:val="24"/>
          <w:szCs w:val="24"/>
          <w:lang w:eastAsia="pl-PL"/>
        </w:rPr>
        <w:t>Pan Świniarski wyjaśnił, że do zasypania rowów potrzebny jest operat wodno prawny,</w:t>
      </w:r>
      <w:r w:rsidR="00517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zakresie zgoda jest wydawana przez Starostwo Powiatowe. </w:t>
      </w:r>
    </w:p>
    <w:p w:rsidR="00AA0FE8" w:rsidRDefault="00AA0FE8" w:rsidP="0049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3B5C" w:rsidRPr="00001471" w:rsidRDefault="00053B5C" w:rsidP="00495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053B5C" w:rsidRPr="00053B5C" w:rsidRDefault="00053B5C" w:rsidP="004A6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E74E4" w:rsidRDefault="001E74E4" w:rsidP="0005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4 </w:t>
      </w:r>
      <w:r w:rsidR="0005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zatwierdziła jednogłośnie pozytywnie protokoły z trzech poprzednich posiedzeń Komisji. </w:t>
      </w:r>
    </w:p>
    <w:p w:rsidR="00CD2D7A" w:rsidRDefault="00CD2D7A" w:rsidP="004A6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2D7A" w:rsidRDefault="00CD2D7A" w:rsidP="004A6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5  W wolnych wnioskach poruszono następujące sprawy: </w:t>
      </w:r>
    </w:p>
    <w:p w:rsidR="005A4DEC" w:rsidRDefault="00CD2D7A" w:rsidP="007F2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Grzegorz Gliński Prezes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wnioskował w związku z nowym rokiem szkolnym poprawić sytuację na drogach gruntowych z racji dowożenia dzieci autobusem szkolnym</w:t>
      </w:r>
      <w:r w:rsidR="007F2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głównie chodzi o </w:t>
      </w:r>
      <w:proofErr w:type="spellStart"/>
      <w:r w:rsidR="007F2041">
        <w:rPr>
          <w:rFonts w:ascii="Times New Roman" w:eastAsia="Times New Roman" w:hAnsi="Times New Roman" w:cs="Times New Roman"/>
          <w:sz w:val="24"/>
          <w:szCs w:val="24"/>
          <w:lang w:eastAsia="pl-PL"/>
        </w:rPr>
        <w:t>Komierówko</w:t>
      </w:r>
      <w:proofErr w:type="spellEnd"/>
      <w:r w:rsidR="007F2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7F2041">
        <w:rPr>
          <w:rFonts w:ascii="Times New Roman" w:eastAsia="Times New Roman" w:hAnsi="Times New Roman" w:cs="Times New Roman"/>
          <w:sz w:val="24"/>
          <w:szCs w:val="24"/>
          <w:lang w:eastAsia="pl-PL"/>
        </w:rPr>
        <w:t>Włościbórek</w:t>
      </w:r>
      <w:proofErr w:type="spellEnd"/>
      <w:r w:rsidR="007F2041">
        <w:rPr>
          <w:rFonts w:ascii="Times New Roman" w:eastAsia="Times New Roman" w:hAnsi="Times New Roman" w:cs="Times New Roman"/>
          <w:sz w:val="24"/>
          <w:szCs w:val="24"/>
          <w:lang w:eastAsia="pl-PL"/>
        </w:rPr>
        <w:t>, Włościbórz, Siedlisko, P</w:t>
      </w:r>
      <w:r w:rsidR="00B76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iaseczno Wybudowanie, Wałdowo, </w:t>
      </w:r>
      <w:r w:rsidR="007F2041">
        <w:rPr>
          <w:rFonts w:ascii="Times New Roman" w:eastAsia="Times New Roman" w:hAnsi="Times New Roman" w:cs="Times New Roman"/>
          <w:sz w:val="24"/>
          <w:szCs w:val="24"/>
          <w:lang w:eastAsia="pl-PL"/>
        </w:rPr>
        <w:t>Komierowo</w:t>
      </w:r>
      <w:r w:rsidR="00BE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="00BE01B6">
        <w:rPr>
          <w:rFonts w:ascii="Times New Roman" w:eastAsia="Times New Roman" w:hAnsi="Times New Roman" w:cs="Times New Roman"/>
          <w:sz w:val="24"/>
          <w:szCs w:val="24"/>
          <w:lang w:eastAsia="pl-PL"/>
        </w:rPr>
        <w:t>Sikorz</w:t>
      </w:r>
      <w:proofErr w:type="spellEnd"/>
      <w:r w:rsidR="00BE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Wybudowanie koło oczyszczalni ścieków. Pan Dolny dodał, że drogi zostały zniszczone</w:t>
      </w:r>
      <w:r w:rsidR="00B76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głównie</w:t>
      </w:r>
      <w:r w:rsidR="00BE0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nadmierne opady deszczu. </w:t>
      </w:r>
      <w:r w:rsidR="00274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 </w:t>
      </w:r>
      <w:r w:rsidR="008E2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zaproponował, </w:t>
      </w:r>
      <w:r w:rsidR="00274705">
        <w:rPr>
          <w:rFonts w:ascii="Times New Roman" w:eastAsia="Times New Roman" w:hAnsi="Times New Roman" w:cs="Times New Roman"/>
          <w:sz w:val="24"/>
          <w:szCs w:val="24"/>
          <w:lang w:eastAsia="pl-PL"/>
        </w:rPr>
        <w:t>aby złożyć wniosek do budżetu na kolejny rok o zabezpieczenie kwoty 300 tys. zł na bieżące utrzymanie dróg gminnych.</w:t>
      </w:r>
      <w:r w:rsidR="00305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4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Powiedział, że również udał się na przegląd dróg gminnych i </w:t>
      </w:r>
      <w:r w:rsidR="00B76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faktem jest iż o drogi trzeba zadbać. Pan </w:t>
      </w:r>
      <w:proofErr w:type="spellStart"/>
      <w:r w:rsidR="00B76C8F">
        <w:rPr>
          <w:rFonts w:ascii="Times New Roman" w:eastAsia="Times New Roman" w:hAnsi="Times New Roman" w:cs="Times New Roman"/>
          <w:sz w:val="24"/>
          <w:szCs w:val="24"/>
          <w:lang w:eastAsia="pl-PL"/>
        </w:rPr>
        <w:t>Szpojda</w:t>
      </w:r>
      <w:proofErr w:type="spellEnd"/>
      <w:r w:rsidR="00B76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sytuacja powtarza się od lat, on sam </w:t>
      </w:r>
      <w:r w:rsidR="006F1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dużo razy wyciągał pojazd wożący dzieci do szkoły z uwagi nieprzejezdności dróg. Przewodniczący Komisji powiedział, że został opracowany plan budowy dróg wiejskich i miejskich, gdzie prawie w 100% </w:t>
      </w:r>
      <w:r w:rsidR="006F18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zrealizowano drogi w mieście, natomiast drogi na wsi nie zostały zrealizowane nawet w 50%. Jego zdaniem trzeba zwrócić uwagę na społeczność wiejską, która domaga się odbudowy dróg gminnych ale także i na rolników, którzy zainwestowali w kosztowny sprzęt, który nadmiernie eksploatuje się na obecnych drogach. Pan </w:t>
      </w:r>
      <w:proofErr w:type="spellStart"/>
      <w:r w:rsidR="006F18A3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6F1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ile szacunkowo potrzebnych byłoby transportów materiału. Pan Gliński odpowiedział, że maksymalnie potrzebnych byłoby ok. 10 transportów. </w:t>
      </w:r>
      <w:r w:rsidR="00471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C55062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C55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</w:t>
      </w:r>
      <w:r w:rsidR="00584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kiedy</w:t>
      </w:r>
      <w:r w:rsidR="00C55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1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584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="00471260">
        <w:rPr>
          <w:rFonts w:ascii="Times New Roman" w:eastAsia="Times New Roman" w:hAnsi="Times New Roman" w:cs="Times New Roman"/>
          <w:sz w:val="24"/>
          <w:szCs w:val="24"/>
          <w:lang w:eastAsia="pl-PL"/>
        </w:rPr>
        <w:t>w rezerwie tyle transportó</w:t>
      </w:r>
      <w:r w:rsidR="00584EEB">
        <w:rPr>
          <w:rFonts w:ascii="Times New Roman" w:eastAsia="Times New Roman" w:hAnsi="Times New Roman" w:cs="Times New Roman"/>
          <w:sz w:val="24"/>
          <w:szCs w:val="24"/>
          <w:lang w:eastAsia="pl-PL"/>
        </w:rPr>
        <w:t>w istnieje możliwość skorzystani</w:t>
      </w:r>
      <w:r w:rsidR="004A4F2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84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C55062">
        <w:rPr>
          <w:rFonts w:ascii="Times New Roman" w:eastAsia="Times New Roman" w:hAnsi="Times New Roman" w:cs="Times New Roman"/>
          <w:sz w:val="24"/>
          <w:szCs w:val="24"/>
          <w:lang w:eastAsia="pl-PL"/>
        </w:rPr>
        <w:t>rezerw</w:t>
      </w:r>
      <w:r w:rsidR="00584EE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55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budżetow</w:t>
      </w:r>
      <w:r w:rsidR="00584EEB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C55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ponieważ jest to sytuacja nadzwyczajna. </w:t>
      </w:r>
      <w:r w:rsidR="006E2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Stróżyński dodał, że składał wniosek jako Sołtys w tej sprawie. Jest obecnie duży problem po nawałnicy, ponieważ woda wymyła drogi, a słyszał że są na to środki z zewnątrz. Pan Gliński powiedział, że w tym roku będzie przedstawiona Radzie Miejskiej uchwała odnośnie planu dowozu dzieci i przystanków.   </w:t>
      </w:r>
      <w:r w:rsidR="00674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Obecnie spółka musi zainwestować w zakup kas fiskalnych </w:t>
      </w:r>
      <w:r w:rsidR="00514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móc świadczyć usługi także dla mieszkańców poszczególnych wsi. </w:t>
      </w:r>
      <w:r w:rsidR="004076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wszystko pójdzie zgodnie z planem to od 1 stycznia 2018r. zostanie wprowadzony zbiorowy transport publiczny. Dodatkowo spółka otrzymać może dofinansowanie  w wysokości 49% na dowóz dzieci do szkół z Urzędu Marszałkowskiego. </w:t>
      </w:r>
      <w:r w:rsidR="00A928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A92867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1F1E95">
        <w:rPr>
          <w:rFonts w:ascii="Times New Roman" w:eastAsia="Times New Roman" w:hAnsi="Times New Roman" w:cs="Times New Roman"/>
          <w:sz w:val="24"/>
          <w:szCs w:val="24"/>
          <w:lang w:eastAsia="pl-PL"/>
        </w:rPr>
        <w:t>rzeca</w:t>
      </w:r>
      <w:proofErr w:type="spellEnd"/>
      <w:r w:rsidR="001F1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czy w takim przypadku będą wydawane bilety miesięczne. Pan Gliński odpowiedział, że każde dziecko będzie otrzymywało bilet miesięczny, będzie on do nabycia w spółce, gmina wówczas będzie ponosiła koszty dowozu dzieci w 51%. Pan Dolny zapytał co w przypadku kiedy autobus będzie przepełniony. Prezes </w:t>
      </w:r>
      <w:proofErr w:type="spellStart"/>
      <w:r w:rsidR="001F1E95"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 w:rsidR="001F1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w pierwszeństwo mają dzieci dojeżdżające do szkół</w:t>
      </w:r>
      <w:r w:rsidR="00AA7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w planach jest zakup większego autobusu. </w:t>
      </w:r>
      <w:r w:rsidR="000F55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0F5552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0F55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czy będzie możliwość przedstawienia za miesiąc lub dwa kosztów kas fiskalnych. Pan Gliński odpowiedział, że jest taka możliwość, będzie zakup kas fiskalnych do autobusów</w:t>
      </w:r>
      <w:r w:rsidR="005A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F555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sprzedawania biletów miesięcznych</w:t>
      </w:r>
      <w:r w:rsidR="005A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i zakup potrzebnego oprogramowania do ich sprzedaży</w:t>
      </w:r>
      <w:r w:rsidR="000F55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Ich zakup opiewa na kwotę ok. 35 tys. zł. </w:t>
      </w:r>
      <w:r w:rsidR="005A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5A4DEC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5A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co z słupami na rozkłady jazdy, ponieważ mogą być one w posiadaniu PKS i korzystanie z nich może być zabronione. Pan Łangowski odpowiedział, że słupy należą do zarządców dróg zatem nie będzie problemu z ich użytkowaniem. </w:t>
      </w:r>
    </w:p>
    <w:p w:rsidR="00CD2D7A" w:rsidRDefault="005A4DEC" w:rsidP="007F2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E21E9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21E9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poruszył sprawę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wykorzystania tłucznia. Pan Łangowski odpowiedział, że </w:t>
      </w:r>
      <w:r w:rsidR="00B55A21">
        <w:rPr>
          <w:rFonts w:ascii="Times New Roman" w:eastAsia="Times New Roman" w:hAnsi="Times New Roman" w:cs="Times New Roman"/>
          <w:sz w:val="24"/>
          <w:szCs w:val="24"/>
          <w:lang w:eastAsia="pl-PL"/>
        </w:rPr>
        <w:t>faktycznie mieszkańcy przychodzą i zgłaszają nieprzejezdność poszczególnych dróg. W związku z tym jest możliwość</w:t>
      </w:r>
      <w:r w:rsidR="008E21E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55A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przeznaczyć rezerwę na poprawę stanu dróg. </w:t>
      </w:r>
      <w:r w:rsidR="006C1D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zaproponował, aby pozostawić rezerwę</w:t>
      </w:r>
      <w:r w:rsidR="008E21E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C1D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dodatkowo wystąpić z wnioskiem o wsparcie finansowe pozostałych miejscowości. </w:t>
      </w:r>
      <w:r w:rsidR="003F40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powiedział, że pozostało ok. 12 transportów. Pan </w:t>
      </w:r>
      <w:proofErr w:type="spellStart"/>
      <w:r w:rsidR="003F4068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3F40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w pierwszej kolejności należy zabezpieczyć drogi gdzie jeździ transport szkolny.</w:t>
      </w:r>
      <w:r w:rsidR="00DA0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680244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680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poparł stanowisko Pana </w:t>
      </w:r>
      <w:proofErr w:type="spellStart"/>
      <w:r w:rsidR="00680244">
        <w:rPr>
          <w:rFonts w:ascii="Times New Roman" w:eastAsia="Times New Roman" w:hAnsi="Times New Roman" w:cs="Times New Roman"/>
          <w:sz w:val="24"/>
          <w:szCs w:val="24"/>
          <w:lang w:eastAsia="pl-PL"/>
        </w:rPr>
        <w:t>Grzecy</w:t>
      </w:r>
      <w:proofErr w:type="spellEnd"/>
      <w:r w:rsidR="00680244">
        <w:rPr>
          <w:rFonts w:ascii="Times New Roman" w:eastAsia="Times New Roman" w:hAnsi="Times New Roman" w:cs="Times New Roman"/>
          <w:sz w:val="24"/>
          <w:szCs w:val="24"/>
          <w:lang w:eastAsia="pl-PL"/>
        </w:rPr>
        <w:t>. Jego zdaniem trzeba skorzystać z rezerwy budżetowej ale także należy wystąpić do Wojewody jeśli jest taka możliwość. Kierownik Referatu Gospodarki Komunalnej i Rolnictwa powiedział, że były już pisane takie wnioski, lecz zostanie do tego powołana specjalna Komisja, która oceni czy jest zasadność wyst</w:t>
      </w:r>
      <w:r w:rsidR="00C90353">
        <w:rPr>
          <w:rFonts w:ascii="Times New Roman" w:eastAsia="Times New Roman" w:hAnsi="Times New Roman" w:cs="Times New Roman"/>
          <w:sz w:val="24"/>
          <w:szCs w:val="24"/>
          <w:lang w:eastAsia="pl-PL"/>
        </w:rPr>
        <w:t>ępowania z tego typu wnioskiem.</w:t>
      </w:r>
      <w:r w:rsidR="00680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CA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dodał, że trzeba podjąć jakieś czynności i uruchomić rezerwę poni</w:t>
      </w:r>
      <w:r w:rsidR="00A97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eważ wiele dróg gminnych wymaga natychmiastowego remontu np. droga </w:t>
      </w:r>
      <w:proofErr w:type="spellStart"/>
      <w:r w:rsidR="00A97A12">
        <w:rPr>
          <w:rFonts w:ascii="Times New Roman" w:eastAsia="Times New Roman" w:hAnsi="Times New Roman" w:cs="Times New Roman"/>
          <w:sz w:val="24"/>
          <w:szCs w:val="24"/>
          <w:lang w:eastAsia="pl-PL"/>
        </w:rPr>
        <w:t>Sikorz</w:t>
      </w:r>
      <w:proofErr w:type="spellEnd"/>
      <w:r w:rsidR="00A97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Wybudowanie za oczyszczalnią ścieków. Najgorzej jest w przypadku przejeżdżania ciężkich sprzętów. Pan Dolny dodał, że jest to kwestia prawidłowego odwodnienia dróg. Pan </w:t>
      </w:r>
      <w:proofErr w:type="spellStart"/>
      <w:r w:rsidR="00A97A12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A97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</w:t>
      </w:r>
      <w:r w:rsidR="00CC0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duży wpływ mogą mieć także cieki wodne. Kierownik Referatu Gospodarki Komunalnej i Rolnictwa dodał, że cieki były przygotowane na niektórych drogach lecz nie spełniły swojego zadania. </w:t>
      </w:r>
      <w:r w:rsidR="009E6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9E6287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9E6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zaproponował, aby wystąpić z wnioskiem o 20 transportów</w:t>
      </w:r>
      <w:r w:rsidR="0069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kruszywa</w:t>
      </w:r>
      <w:r w:rsidR="009E6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rezerwy budżetowej. Komisja poparła wniosek</w:t>
      </w:r>
      <w:r w:rsidR="0069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Pana </w:t>
      </w:r>
      <w:proofErr w:type="spellStart"/>
      <w:r w:rsidR="006929D4">
        <w:rPr>
          <w:rFonts w:ascii="Times New Roman" w:eastAsia="Times New Roman" w:hAnsi="Times New Roman" w:cs="Times New Roman"/>
          <w:sz w:val="24"/>
          <w:szCs w:val="24"/>
          <w:lang w:eastAsia="pl-PL"/>
        </w:rPr>
        <w:t>Grzecy</w:t>
      </w:r>
      <w:proofErr w:type="spellEnd"/>
      <w:r w:rsidR="008E21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9E6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CC0408" w:rsidRDefault="00CC0408" w:rsidP="007F2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95E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poinformował, że Kierownik Gminnej Spółki Wodnej zwrócił się o wsparcie finansowe z uwagi na to iż jest dużo prac do wykonania, </w:t>
      </w:r>
      <w:r w:rsidR="00595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sprzęt który jest w jej posiadaniu nie spełnia swoich zadań. </w:t>
      </w:r>
      <w:r w:rsidR="004D5B77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Rolnictwa dodał, że faktycznie pomoc ta jest potrzebna z uwagi na to iż obecnie wychodzą</w:t>
      </w:r>
      <w:r w:rsidR="00564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48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sprawy które były zaniedbane przez lata, jest to wina rolników którzy zrezygnowali z usług spółki wodnej a sami </w:t>
      </w:r>
      <w:r w:rsidR="00A516D6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nie utrzymywali cieków.</w:t>
      </w:r>
      <w:r w:rsidR="004D5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5EA0">
        <w:rPr>
          <w:rFonts w:ascii="Times New Roman" w:eastAsia="Times New Roman" w:hAnsi="Times New Roman" w:cs="Times New Roman"/>
          <w:sz w:val="24"/>
          <w:szCs w:val="24"/>
          <w:lang w:eastAsia="pl-PL"/>
        </w:rPr>
        <w:t>Pan Stróżyński powiedział</w:t>
      </w:r>
      <w:r w:rsidR="007B4D30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jest również za udzieleniem dotacji dla spółki</w:t>
      </w:r>
      <w:r w:rsidR="00564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ale jego zdaniem nie ma w niej porządnego zarządzania. </w:t>
      </w:r>
      <w:r w:rsidR="00A5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Pozasypywano bardzo dużą ilość rowów, ponieważ były one suche, a obecnie są one odkopywane. </w:t>
      </w:r>
      <w:r w:rsidR="00A54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dodał, że problem leży także w składkach rolników, jego zdaniem jeśli sytuacja tego wymaga to powinno je się podnieść żeby później nie okazało się że spółka nie ma środków na bieżące funkcjonowanie. </w:t>
      </w:r>
      <w:r w:rsidR="007A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powiedział, że spółka powinna mieć także odpowiedni sprzęt do funkcjonowania, a nie ma środków na jego zakup. </w:t>
      </w:r>
      <w:r w:rsidR="00F82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F82158">
        <w:rPr>
          <w:rFonts w:ascii="Times New Roman" w:eastAsia="Times New Roman" w:hAnsi="Times New Roman" w:cs="Times New Roman"/>
          <w:sz w:val="24"/>
          <w:szCs w:val="24"/>
          <w:lang w:eastAsia="pl-PL"/>
        </w:rPr>
        <w:t>Szpojda</w:t>
      </w:r>
      <w:proofErr w:type="spellEnd"/>
      <w:r w:rsidR="00F82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rozmawiał z przewodniczącym</w:t>
      </w:r>
      <w:r w:rsidR="007E1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spółki wodnej z innej gminy, gdzie rolnicy płacili o połowę niższe składki i korzystali z usług firmy zewnętrznej, która wykonywała dla nich prace na należytym poziomie.</w:t>
      </w:r>
      <w:r w:rsidR="00706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2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172C2E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172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</w:t>
      </w:r>
      <w:r w:rsidR="00CB4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rowy również trzeba oczyszczać gdy jest sucho, ponieważ</w:t>
      </w:r>
      <w:r w:rsidR="00172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miejsca gdzie pracownicy nie mogą dotrzeć sprzętem</w:t>
      </w:r>
      <w:r w:rsidR="00CB4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029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="00CB4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Referatu </w:t>
      </w:r>
      <w:proofErr w:type="spellStart"/>
      <w:r w:rsidR="00CB4D22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CB4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wyjaśnił, że spółka wodna odpowiada za tzw. rowy szczegółowe, zaś za rowy podstawowe odpowiada właściciel nieruchomości. </w:t>
      </w:r>
      <w:r w:rsidR="00172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4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364048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364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w obecnej sytuacji zakup koparki nie załatwi sprawy, ponieważ tereny są mocno zamoknięte. </w:t>
      </w:r>
      <w:r w:rsidR="00AE5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Adamczak zgodził się z wypowiedzią Pana </w:t>
      </w:r>
      <w:proofErr w:type="spellStart"/>
      <w:r w:rsidR="00AE5A05">
        <w:rPr>
          <w:rFonts w:ascii="Times New Roman" w:eastAsia="Times New Roman" w:hAnsi="Times New Roman" w:cs="Times New Roman"/>
          <w:sz w:val="24"/>
          <w:szCs w:val="24"/>
          <w:lang w:eastAsia="pl-PL"/>
        </w:rPr>
        <w:t>Grzecy</w:t>
      </w:r>
      <w:proofErr w:type="spellEnd"/>
      <w:r w:rsidR="008E21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AE5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4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0FED" w:rsidRDefault="00900FED" w:rsidP="007F2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Przewodniczący Komisji zaproponował, aby dofinansować zakup wozu strażackiego dla Ochotniczej Straży Pożarnej w Wałdowie z uwagi na to iż prężnie działa i oferuje swoją pomoc mieszkańcom</w:t>
      </w:r>
      <w:r w:rsidR="00461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środki na jego zakup przeznaczyć z rezerwy budżetowej. Komisja zaopiniowała </w:t>
      </w:r>
      <w:r w:rsidR="008E2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 </w:t>
      </w:r>
      <w:r w:rsidR="004614A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pozytywnie</w:t>
      </w:r>
      <w:r w:rsidR="008E21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461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3560" w:rsidRDefault="00443560" w:rsidP="007F2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Przewodniczący Komisji poinformował, że na Komisji Budżetu padł wniosek o </w:t>
      </w:r>
      <w:r w:rsidR="00C279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przesunięcie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budowy drogi</w:t>
      </w:r>
      <w:r w:rsidR="00C27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Tobołach</w:t>
      </w:r>
      <w:r w:rsidR="00C27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względu na zalegające i połamane drzewa na drodze do czasu ich uprzątnięcia</w:t>
      </w:r>
      <w:r w:rsidR="00C27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ponieważ samochody wywożące drzewa powodowałyby zniszczenia nowej nawierzchni. </w:t>
      </w:r>
      <w:r w:rsidR="00024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Adamczak powiedział, że nie ma konieczności przesunięcia terminu ponieważ budowa drogi może rozpocząć się od drugiej strony. Kierownik Referatu </w:t>
      </w:r>
      <w:proofErr w:type="spellStart"/>
      <w:r w:rsidR="000240CC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024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odbyło się spotkanie odnośnie budowy tej drogi. Jest możliwość rozpoczęcia uprzątnięcia lasu od drugiej strony. </w:t>
      </w:r>
      <w:r w:rsidR="008A76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8A764F">
        <w:rPr>
          <w:rFonts w:ascii="Times New Roman" w:eastAsia="Times New Roman" w:hAnsi="Times New Roman" w:cs="Times New Roman"/>
          <w:sz w:val="24"/>
          <w:szCs w:val="24"/>
          <w:lang w:eastAsia="pl-PL"/>
        </w:rPr>
        <w:t>Sotkiewicz</w:t>
      </w:r>
      <w:proofErr w:type="spellEnd"/>
      <w:r w:rsidR="008A76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="008A764F">
        <w:rPr>
          <w:rFonts w:ascii="Times New Roman" w:eastAsia="Times New Roman" w:hAnsi="Times New Roman" w:cs="Times New Roman"/>
          <w:sz w:val="24"/>
          <w:szCs w:val="24"/>
          <w:lang w:eastAsia="pl-PL"/>
        </w:rPr>
        <w:t>Tumanik</w:t>
      </w:r>
      <w:proofErr w:type="spellEnd"/>
      <w:r w:rsidR="008A76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wyjaśniła, że </w:t>
      </w:r>
      <w:r w:rsidR="0016235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już podpisana umowa z wyko</w:t>
      </w:r>
      <w:r w:rsidR="00460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nawcą na realizację tego zadania, roboty rozpoczną się jeszcze w tym roku. Pan </w:t>
      </w:r>
      <w:proofErr w:type="spellStart"/>
      <w:r w:rsidR="00460197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460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prace będą ze sobą kolidować. Pani </w:t>
      </w:r>
      <w:proofErr w:type="spellStart"/>
      <w:r w:rsidR="00460197">
        <w:rPr>
          <w:rFonts w:ascii="Times New Roman" w:eastAsia="Times New Roman" w:hAnsi="Times New Roman" w:cs="Times New Roman"/>
          <w:sz w:val="24"/>
          <w:szCs w:val="24"/>
          <w:lang w:eastAsia="pl-PL"/>
        </w:rPr>
        <w:t>Sotkiewicz</w:t>
      </w:r>
      <w:proofErr w:type="spellEnd"/>
      <w:r w:rsidR="00460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="00460197">
        <w:rPr>
          <w:rFonts w:ascii="Times New Roman" w:eastAsia="Times New Roman" w:hAnsi="Times New Roman" w:cs="Times New Roman"/>
          <w:sz w:val="24"/>
          <w:szCs w:val="24"/>
          <w:lang w:eastAsia="pl-PL"/>
        </w:rPr>
        <w:t>Tumanik</w:t>
      </w:r>
      <w:proofErr w:type="spellEnd"/>
      <w:r w:rsidR="00460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odpowiedziała, że prace leśne mogą odbywać się w osobnym zakresie, sprzęty mogą przejeżdżać drogami leśnymi.  </w:t>
      </w:r>
    </w:p>
    <w:p w:rsidR="00680244" w:rsidRDefault="00680244" w:rsidP="007F2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0AD0" w:rsidRDefault="005F0AD0" w:rsidP="008D7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1E9" w:rsidRPr="004A6DB8" w:rsidRDefault="008E21E9" w:rsidP="008D7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0AD0" w:rsidRPr="004A6DB8" w:rsidRDefault="005F0AD0" w:rsidP="005F0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porządku obrad Przewodniczący Komisji zakończył posiedzenie. </w:t>
      </w:r>
    </w:p>
    <w:p w:rsidR="005F0AD0" w:rsidRDefault="005F0AD0" w:rsidP="005F0A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21E9" w:rsidRDefault="008E21E9" w:rsidP="005F0A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21E9" w:rsidRPr="004A6DB8" w:rsidRDefault="008E21E9" w:rsidP="005F0A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0AD0" w:rsidRPr="004A6DB8" w:rsidRDefault="005F0AD0" w:rsidP="005F0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</w:t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Przewodniczący Komisji   </w:t>
      </w:r>
    </w:p>
    <w:p w:rsidR="005F0AD0" w:rsidRPr="004A6DB8" w:rsidRDefault="005F0AD0" w:rsidP="005F0A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Antoni Dolny  </w:t>
      </w:r>
    </w:p>
    <w:p w:rsidR="005F0AD0" w:rsidRPr="004A6DB8" w:rsidRDefault="005F0AD0" w:rsidP="005F0A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0AD0" w:rsidRPr="004A6DB8" w:rsidRDefault="005F0AD0" w:rsidP="005F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protokołował: </w:t>
      </w:r>
    </w:p>
    <w:p w:rsidR="005F0AD0" w:rsidRPr="00A97A12" w:rsidRDefault="005F0AD0" w:rsidP="00A97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  <w:bookmarkEnd w:id="0"/>
    </w:p>
    <w:p w:rsidR="00350094" w:rsidRDefault="00350094"/>
    <w:sectPr w:rsidR="00350094" w:rsidSect="00673C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525" w:rsidRDefault="00456525" w:rsidP="00515B44">
      <w:pPr>
        <w:spacing w:after="0" w:line="240" w:lineRule="auto"/>
      </w:pPr>
      <w:r>
        <w:separator/>
      </w:r>
    </w:p>
  </w:endnote>
  <w:endnote w:type="continuationSeparator" w:id="0">
    <w:p w:rsidR="00456525" w:rsidRDefault="00456525" w:rsidP="0051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87379"/>
      <w:docPartObj>
        <w:docPartGallery w:val="Page Numbers (Bottom of Page)"/>
        <w:docPartUnique/>
      </w:docPartObj>
    </w:sdtPr>
    <w:sdtEndPr/>
    <w:sdtContent>
      <w:p w:rsidR="000F7736" w:rsidRDefault="0045652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1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F7736" w:rsidRDefault="000F7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525" w:rsidRDefault="00456525" w:rsidP="00515B44">
      <w:pPr>
        <w:spacing w:after="0" w:line="240" w:lineRule="auto"/>
      </w:pPr>
      <w:r>
        <w:separator/>
      </w:r>
    </w:p>
  </w:footnote>
  <w:footnote w:type="continuationSeparator" w:id="0">
    <w:p w:rsidR="00456525" w:rsidRDefault="00456525" w:rsidP="00515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0BC"/>
    <w:multiLevelType w:val="hybridMultilevel"/>
    <w:tmpl w:val="CF08F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E97"/>
    <w:multiLevelType w:val="hybridMultilevel"/>
    <w:tmpl w:val="AB80C53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9F5"/>
    <w:rsid w:val="00001471"/>
    <w:rsid w:val="000240CC"/>
    <w:rsid w:val="00044028"/>
    <w:rsid w:val="00053B5C"/>
    <w:rsid w:val="00080D73"/>
    <w:rsid w:val="00093165"/>
    <w:rsid w:val="000A4DBD"/>
    <w:rsid w:val="000B0A2B"/>
    <w:rsid w:val="000B404F"/>
    <w:rsid w:val="000C1CB1"/>
    <w:rsid w:val="000D1872"/>
    <w:rsid w:val="000D1CBE"/>
    <w:rsid w:val="000D2F3C"/>
    <w:rsid w:val="000D7497"/>
    <w:rsid w:val="000E0A09"/>
    <w:rsid w:val="000E47C8"/>
    <w:rsid w:val="000F5552"/>
    <w:rsid w:val="000F7736"/>
    <w:rsid w:val="00123787"/>
    <w:rsid w:val="00125B28"/>
    <w:rsid w:val="00151F27"/>
    <w:rsid w:val="00162359"/>
    <w:rsid w:val="001623DF"/>
    <w:rsid w:val="00167AF8"/>
    <w:rsid w:val="00172C2E"/>
    <w:rsid w:val="001948CA"/>
    <w:rsid w:val="001D1048"/>
    <w:rsid w:val="001E0EA3"/>
    <w:rsid w:val="001E74E4"/>
    <w:rsid w:val="001F1E95"/>
    <w:rsid w:val="001F5251"/>
    <w:rsid w:val="002110A5"/>
    <w:rsid w:val="00213089"/>
    <w:rsid w:val="00220EDE"/>
    <w:rsid w:val="0022565A"/>
    <w:rsid w:val="00226678"/>
    <w:rsid w:val="00231BFB"/>
    <w:rsid w:val="002478F0"/>
    <w:rsid w:val="00257AA3"/>
    <w:rsid w:val="002667FD"/>
    <w:rsid w:val="00274705"/>
    <w:rsid w:val="00282610"/>
    <w:rsid w:val="002A1F80"/>
    <w:rsid w:val="003027AF"/>
    <w:rsid w:val="00305127"/>
    <w:rsid w:val="00320A2B"/>
    <w:rsid w:val="00337E0F"/>
    <w:rsid w:val="00350094"/>
    <w:rsid w:val="003568C9"/>
    <w:rsid w:val="00364048"/>
    <w:rsid w:val="003826DA"/>
    <w:rsid w:val="00383239"/>
    <w:rsid w:val="00390A49"/>
    <w:rsid w:val="003A5025"/>
    <w:rsid w:val="003B33D5"/>
    <w:rsid w:val="003D5DE0"/>
    <w:rsid w:val="003F4068"/>
    <w:rsid w:val="00404958"/>
    <w:rsid w:val="0040762C"/>
    <w:rsid w:val="00412E80"/>
    <w:rsid w:val="00417E3B"/>
    <w:rsid w:val="00443560"/>
    <w:rsid w:val="004464A3"/>
    <w:rsid w:val="00456525"/>
    <w:rsid w:val="00460197"/>
    <w:rsid w:val="004614A8"/>
    <w:rsid w:val="00471260"/>
    <w:rsid w:val="004865B3"/>
    <w:rsid w:val="00487F64"/>
    <w:rsid w:val="00495A04"/>
    <w:rsid w:val="00495E95"/>
    <w:rsid w:val="004A4F2B"/>
    <w:rsid w:val="004A6DB8"/>
    <w:rsid w:val="004D5B77"/>
    <w:rsid w:val="004E226C"/>
    <w:rsid w:val="004F068F"/>
    <w:rsid w:val="0050699C"/>
    <w:rsid w:val="005120EB"/>
    <w:rsid w:val="00514FFA"/>
    <w:rsid w:val="00515B44"/>
    <w:rsid w:val="005174FB"/>
    <w:rsid w:val="00564858"/>
    <w:rsid w:val="00582C6E"/>
    <w:rsid w:val="00584EEB"/>
    <w:rsid w:val="00595EA0"/>
    <w:rsid w:val="005A4DEC"/>
    <w:rsid w:val="005B5C1D"/>
    <w:rsid w:val="005C227E"/>
    <w:rsid w:val="005D2F5B"/>
    <w:rsid w:val="005E65FE"/>
    <w:rsid w:val="005F0AD0"/>
    <w:rsid w:val="005F2BF7"/>
    <w:rsid w:val="00612DE5"/>
    <w:rsid w:val="00621C49"/>
    <w:rsid w:val="00654391"/>
    <w:rsid w:val="00672F3A"/>
    <w:rsid w:val="00673CAD"/>
    <w:rsid w:val="0067424A"/>
    <w:rsid w:val="00680244"/>
    <w:rsid w:val="006929D4"/>
    <w:rsid w:val="00697E9E"/>
    <w:rsid w:val="006C1342"/>
    <w:rsid w:val="006C1D5E"/>
    <w:rsid w:val="006E1645"/>
    <w:rsid w:val="006E2C56"/>
    <w:rsid w:val="006E2D9D"/>
    <w:rsid w:val="006F18A3"/>
    <w:rsid w:val="00701EB1"/>
    <w:rsid w:val="007059FD"/>
    <w:rsid w:val="00706857"/>
    <w:rsid w:val="00724724"/>
    <w:rsid w:val="007369F5"/>
    <w:rsid w:val="0078154A"/>
    <w:rsid w:val="007A4232"/>
    <w:rsid w:val="007A45A9"/>
    <w:rsid w:val="007A497D"/>
    <w:rsid w:val="007B4D30"/>
    <w:rsid w:val="007E14E9"/>
    <w:rsid w:val="007E79E6"/>
    <w:rsid w:val="007F2041"/>
    <w:rsid w:val="008025B1"/>
    <w:rsid w:val="00806F5D"/>
    <w:rsid w:val="00825EB1"/>
    <w:rsid w:val="00835A35"/>
    <w:rsid w:val="008663C0"/>
    <w:rsid w:val="008741D8"/>
    <w:rsid w:val="008A4A83"/>
    <w:rsid w:val="008A764F"/>
    <w:rsid w:val="008B58B9"/>
    <w:rsid w:val="008D775E"/>
    <w:rsid w:val="008E21E9"/>
    <w:rsid w:val="008F535E"/>
    <w:rsid w:val="00900FED"/>
    <w:rsid w:val="00904C2B"/>
    <w:rsid w:val="009077A6"/>
    <w:rsid w:val="00970C23"/>
    <w:rsid w:val="009713F7"/>
    <w:rsid w:val="009757CE"/>
    <w:rsid w:val="009820C7"/>
    <w:rsid w:val="009B4A2F"/>
    <w:rsid w:val="009E05AC"/>
    <w:rsid w:val="009E1140"/>
    <w:rsid w:val="009E6287"/>
    <w:rsid w:val="009F5CF6"/>
    <w:rsid w:val="00A02985"/>
    <w:rsid w:val="00A516D6"/>
    <w:rsid w:val="00A5491D"/>
    <w:rsid w:val="00A649FD"/>
    <w:rsid w:val="00A80575"/>
    <w:rsid w:val="00A92413"/>
    <w:rsid w:val="00A92867"/>
    <w:rsid w:val="00A97A12"/>
    <w:rsid w:val="00AA0FE8"/>
    <w:rsid w:val="00AA7B35"/>
    <w:rsid w:val="00AE008D"/>
    <w:rsid w:val="00AE5A05"/>
    <w:rsid w:val="00B02790"/>
    <w:rsid w:val="00B036B6"/>
    <w:rsid w:val="00B31055"/>
    <w:rsid w:val="00B41C24"/>
    <w:rsid w:val="00B450A6"/>
    <w:rsid w:val="00B54C74"/>
    <w:rsid w:val="00B55A21"/>
    <w:rsid w:val="00B76C8F"/>
    <w:rsid w:val="00B871BE"/>
    <w:rsid w:val="00B94F42"/>
    <w:rsid w:val="00BA0679"/>
    <w:rsid w:val="00BB02C4"/>
    <w:rsid w:val="00BB184B"/>
    <w:rsid w:val="00BD1EC6"/>
    <w:rsid w:val="00BE01B6"/>
    <w:rsid w:val="00C0599C"/>
    <w:rsid w:val="00C2663C"/>
    <w:rsid w:val="00C27257"/>
    <w:rsid w:val="00C2795E"/>
    <w:rsid w:val="00C41764"/>
    <w:rsid w:val="00C47246"/>
    <w:rsid w:val="00C55062"/>
    <w:rsid w:val="00C7107E"/>
    <w:rsid w:val="00C90353"/>
    <w:rsid w:val="00C97FC8"/>
    <w:rsid w:val="00CB4D22"/>
    <w:rsid w:val="00CC0408"/>
    <w:rsid w:val="00CD10F1"/>
    <w:rsid w:val="00CD2D7A"/>
    <w:rsid w:val="00CF442C"/>
    <w:rsid w:val="00D245F8"/>
    <w:rsid w:val="00D27735"/>
    <w:rsid w:val="00D36E88"/>
    <w:rsid w:val="00D44DA3"/>
    <w:rsid w:val="00D45411"/>
    <w:rsid w:val="00D67780"/>
    <w:rsid w:val="00D8201E"/>
    <w:rsid w:val="00D86E12"/>
    <w:rsid w:val="00DA0D4E"/>
    <w:rsid w:val="00DB3BD1"/>
    <w:rsid w:val="00DE26B5"/>
    <w:rsid w:val="00DE756C"/>
    <w:rsid w:val="00E11A4C"/>
    <w:rsid w:val="00E238A7"/>
    <w:rsid w:val="00E368F4"/>
    <w:rsid w:val="00E6658E"/>
    <w:rsid w:val="00E76D96"/>
    <w:rsid w:val="00E82BC7"/>
    <w:rsid w:val="00EA614E"/>
    <w:rsid w:val="00EE008D"/>
    <w:rsid w:val="00EF6AAF"/>
    <w:rsid w:val="00F2251E"/>
    <w:rsid w:val="00F73F5F"/>
    <w:rsid w:val="00F82158"/>
    <w:rsid w:val="00F9228B"/>
    <w:rsid w:val="00FA4F2E"/>
    <w:rsid w:val="00FB5C4C"/>
    <w:rsid w:val="00FE2A4B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6F95"/>
  <w15:docId w15:val="{AB891A76-C906-422A-A3E0-FEF5AC53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0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F0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0AD0"/>
  </w:style>
  <w:style w:type="paragraph" w:styleId="Akapitzlist">
    <w:name w:val="List Paragraph"/>
    <w:basedOn w:val="Normalny"/>
    <w:uiPriority w:val="34"/>
    <w:qFormat/>
    <w:rsid w:val="005F0A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2D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2D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2D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8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8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8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8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8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1963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Dix</cp:lastModifiedBy>
  <cp:revision>4</cp:revision>
  <cp:lastPrinted>2017-10-03T07:14:00Z</cp:lastPrinted>
  <dcterms:created xsi:type="dcterms:W3CDTF">2017-09-13T06:19:00Z</dcterms:created>
  <dcterms:modified xsi:type="dcterms:W3CDTF">2017-10-03T07:14:00Z</dcterms:modified>
</cp:coreProperties>
</file>