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4A" w:rsidRPr="008E5841" w:rsidRDefault="00DA3F4A" w:rsidP="00DA3F4A">
      <w:pPr>
        <w:spacing w:after="0" w:line="240" w:lineRule="auto"/>
        <w:jc w:val="center"/>
        <w:rPr>
          <w:rFonts w:ascii="Times New Roman" w:eastAsia="Times New Roman" w:hAnsi="Times New Roman" w:cs="Times New Roman"/>
          <w:b/>
          <w:sz w:val="26"/>
          <w:szCs w:val="26"/>
          <w:lang w:eastAsia="pl-PL"/>
        </w:rPr>
      </w:pPr>
      <w:r w:rsidRPr="008E5841">
        <w:rPr>
          <w:rFonts w:ascii="Times New Roman" w:eastAsia="Times New Roman" w:hAnsi="Times New Roman" w:cs="Times New Roman"/>
          <w:b/>
          <w:sz w:val="26"/>
          <w:szCs w:val="26"/>
          <w:lang w:eastAsia="pl-PL"/>
        </w:rPr>
        <w:t>Protokół Nr 35/2017</w:t>
      </w:r>
    </w:p>
    <w:p w:rsidR="00DA3F4A" w:rsidRPr="008E5841" w:rsidRDefault="00DA3F4A" w:rsidP="00DA3F4A">
      <w:pPr>
        <w:spacing w:after="0" w:line="240" w:lineRule="auto"/>
        <w:jc w:val="center"/>
        <w:rPr>
          <w:rFonts w:ascii="Times New Roman" w:eastAsia="Times New Roman" w:hAnsi="Times New Roman" w:cs="Times New Roman"/>
          <w:b/>
          <w:sz w:val="26"/>
          <w:szCs w:val="26"/>
          <w:lang w:eastAsia="pl-PL"/>
        </w:rPr>
      </w:pPr>
      <w:r w:rsidRPr="008E5841">
        <w:rPr>
          <w:rFonts w:ascii="Times New Roman" w:eastAsia="Times New Roman" w:hAnsi="Times New Roman" w:cs="Times New Roman"/>
          <w:b/>
          <w:sz w:val="26"/>
          <w:szCs w:val="26"/>
          <w:lang w:eastAsia="pl-PL"/>
        </w:rPr>
        <w:t xml:space="preserve">z posiedzenia Komisji Rewizyjnej Rady Miejskiej w Sępólnie Krajeńskim </w:t>
      </w:r>
    </w:p>
    <w:p w:rsidR="00DA3F4A" w:rsidRPr="008E5841" w:rsidRDefault="00DA3F4A" w:rsidP="00DA3F4A">
      <w:pPr>
        <w:spacing w:after="0" w:line="240" w:lineRule="auto"/>
        <w:jc w:val="center"/>
        <w:rPr>
          <w:rFonts w:ascii="Times New Roman" w:eastAsia="Times New Roman" w:hAnsi="Times New Roman" w:cs="Times New Roman"/>
          <w:b/>
          <w:sz w:val="26"/>
          <w:szCs w:val="26"/>
          <w:lang w:eastAsia="pl-PL"/>
        </w:rPr>
      </w:pPr>
      <w:r w:rsidRPr="008E5841">
        <w:rPr>
          <w:rFonts w:ascii="Times New Roman" w:eastAsia="Times New Roman" w:hAnsi="Times New Roman" w:cs="Times New Roman"/>
          <w:b/>
          <w:sz w:val="26"/>
          <w:szCs w:val="26"/>
          <w:lang w:eastAsia="pl-PL"/>
        </w:rPr>
        <w:t xml:space="preserve">w dniu </w:t>
      </w:r>
      <w:r w:rsidR="00D63B7D" w:rsidRPr="008E5841">
        <w:rPr>
          <w:rFonts w:ascii="Times New Roman" w:eastAsia="Times New Roman" w:hAnsi="Times New Roman" w:cs="Times New Roman"/>
          <w:b/>
          <w:sz w:val="26"/>
          <w:szCs w:val="26"/>
          <w:lang w:eastAsia="pl-PL"/>
        </w:rPr>
        <w:t>9</w:t>
      </w:r>
      <w:r w:rsidRPr="008E5841">
        <w:rPr>
          <w:rFonts w:ascii="Times New Roman" w:eastAsia="Times New Roman" w:hAnsi="Times New Roman" w:cs="Times New Roman"/>
          <w:b/>
          <w:sz w:val="26"/>
          <w:szCs w:val="26"/>
          <w:lang w:eastAsia="pl-PL"/>
        </w:rPr>
        <w:t xml:space="preserve"> maja 2017r.  </w:t>
      </w:r>
    </w:p>
    <w:p w:rsidR="00DA3F4A" w:rsidRPr="008E5841" w:rsidRDefault="00DA3F4A" w:rsidP="00DA3F4A">
      <w:pPr>
        <w:spacing w:after="0" w:line="240" w:lineRule="auto"/>
        <w:ind w:firstLine="708"/>
        <w:jc w:val="both"/>
        <w:rPr>
          <w:rFonts w:ascii="Times New Roman" w:eastAsia="Times New Roman" w:hAnsi="Times New Roman" w:cs="Times New Roman"/>
          <w:sz w:val="26"/>
          <w:szCs w:val="26"/>
          <w:lang w:eastAsia="pl-PL"/>
        </w:rPr>
      </w:pPr>
    </w:p>
    <w:p w:rsidR="006D56EF" w:rsidRPr="008E5841" w:rsidRDefault="00DA3F4A" w:rsidP="00DA3F4A">
      <w:pPr>
        <w:spacing w:after="0" w:line="240" w:lineRule="auto"/>
        <w:ind w:firstLine="708"/>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W posiedzeniu udział wzięli członkowie Komisji wg załączonej listy obecności oraz zaprosz</w:t>
      </w:r>
      <w:r w:rsidR="006D56EF" w:rsidRPr="008E5841">
        <w:rPr>
          <w:rFonts w:ascii="Times New Roman" w:eastAsia="Times New Roman" w:hAnsi="Times New Roman" w:cs="Times New Roman"/>
          <w:sz w:val="26"/>
          <w:szCs w:val="26"/>
          <w:lang w:eastAsia="pl-PL"/>
        </w:rPr>
        <w:t>eni goście:</w:t>
      </w:r>
    </w:p>
    <w:p w:rsidR="006D56EF" w:rsidRPr="008E5841" w:rsidRDefault="006D56EF" w:rsidP="006D56EF">
      <w:pPr>
        <w:spacing w:after="0" w:line="240" w:lineRule="auto"/>
        <w:jc w:val="both"/>
        <w:rPr>
          <w:rFonts w:ascii="Times New Roman" w:eastAsia="Times New Roman" w:hAnsi="Times New Roman" w:cs="Times New Roman"/>
          <w:sz w:val="26"/>
          <w:szCs w:val="26"/>
          <w:lang w:eastAsia="pl-PL"/>
        </w:rPr>
      </w:pPr>
    </w:p>
    <w:p w:rsidR="006D56EF" w:rsidRPr="008E5841" w:rsidRDefault="006D56EF" w:rsidP="006D56EF">
      <w:pPr>
        <w:pStyle w:val="Akapitzlist"/>
        <w:numPr>
          <w:ilvl w:val="0"/>
          <w:numId w:val="4"/>
        </w:numPr>
        <w:jc w:val="both"/>
        <w:rPr>
          <w:sz w:val="26"/>
          <w:szCs w:val="26"/>
        </w:rPr>
      </w:pPr>
      <w:r w:rsidRPr="008E5841">
        <w:rPr>
          <w:sz w:val="26"/>
          <w:szCs w:val="26"/>
        </w:rPr>
        <w:t xml:space="preserve">Burmistrz – Waldemar </w:t>
      </w:r>
      <w:proofErr w:type="spellStart"/>
      <w:r w:rsidRPr="008E5841">
        <w:rPr>
          <w:sz w:val="26"/>
          <w:szCs w:val="26"/>
        </w:rPr>
        <w:t>Stupałkowski</w:t>
      </w:r>
      <w:proofErr w:type="spellEnd"/>
      <w:r w:rsidRPr="008E5841">
        <w:rPr>
          <w:sz w:val="26"/>
          <w:szCs w:val="26"/>
        </w:rPr>
        <w:t xml:space="preserve">, </w:t>
      </w:r>
    </w:p>
    <w:p w:rsidR="00DA3F4A" w:rsidRPr="008E5841" w:rsidRDefault="006D56EF" w:rsidP="006D56EF">
      <w:pPr>
        <w:pStyle w:val="Akapitzlist"/>
        <w:numPr>
          <w:ilvl w:val="0"/>
          <w:numId w:val="4"/>
        </w:numPr>
        <w:jc w:val="both"/>
        <w:rPr>
          <w:sz w:val="26"/>
          <w:szCs w:val="26"/>
        </w:rPr>
      </w:pPr>
      <w:r w:rsidRPr="008E5841">
        <w:rPr>
          <w:sz w:val="26"/>
          <w:szCs w:val="26"/>
        </w:rPr>
        <w:t xml:space="preserve">Skarbnik Gminy – Anna Buchwald.   </w:t>
      </w:r>
      <w:r w:rsidR="00DA3F4A" w:rsidRPr="008E5841">
        <w:rPr>
          <w:sz w:val="26"/>
          <w:szCs w:val="26"/>
        </w:rPr>
        <w:t xml:space="preserve">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ind w:firstLine="36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Posiedzenie otworzył Przewodniczący Komisji Pan Zdzisław </w:t>
      </w:r>
      <w:proofErr w:type="spellStart"/>
      <w:r w:rsidRPr="008E5841">
        <w:rPr>
          <w:rFonts w:ascii="Times New Roman" w:eastAsia="Times New Roman" w:hAnsi="Times New Roman" w:cs="Times New Roman"/>
          <w:sz w:val="26"/>
          <w:szCs w:val="26"/>
          <w:lang w:eastAsia="pl-PL"/>
        </w:rPr>
        <w:t>Grzeca</w:t>
      </w:r>
      <w:proofErr w:type="spellEnd"/>
      <w:r w:rsidRPr="008E5841">
        <w:rPr>
          <w:rFonts w:ascii="Times New Roman" w:eastAsia="Times New Roman" w:hAnsi="Times New Roman" w:cs="Times New Roman"/>
          <w:sz w:val="26"/>
          <w:szCs w:val="26"/>
          <w:lang w:eastAsia="pl-PL"/>
        </w:rPr>
        <w:t xml:space="preserve">, który po powitaniu zebranych zaproponował następujący jego porządek: </w:t>
      </w:r>
    </w:p>
    <w:p w:rsidR="00D63B7D" w:rsidRPr="008E5841" w:rsidRDefault="00D63B7D" w:rsidP="00717DA5">
      <w:pPr>
        <w:spacing w:after="0" w:line="240" w:lineRule="auto"/>
        <w:rPr>
          <w:rFonts w:ascii="Times New Roman" w:eastAsia="Times New Roman" w:hAnsi="Times New Roman" w:cs="Times New Roman"/>
          <w:sz w:val="26"/>
          <w:szCs w:val="26"/>
          <w:lang w:eastAsia="pl-PL"/>
        </w:rPr>
      </w:pPr>
      <w:bookmarkStart w:id="0" w:name="_Hlk478124067"/>
    </w:p>
    <w:p w:rsidR="00D63B7D" w:rsidRPr="008E5841" w:rsidRDefault="00D63B7D" w:rsidP="00717DA5">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Otwarcie posiedzenia i przyjęcie porządku; </w:t>
      </w:r>
    </w:p>
    <w:p w:rsidR="00D63B7D" w:rsidRPr="008E5841" w:rsidRDefault="00D63B7D" w:rsidP="00717DA5">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Szczegółowa analiza sprawozdań Rb 27 i Rb 28 oraz wypracowanie opinii Komisji dotyczącej wykonania  budżetu Gminy za 2016r. i wniosku w sprawie udzielenia absolutorium dla Burmistrza w w/w sprawie (na podstawie przedłożonych odpowiednich sprawozdań finansowych, obejmujących m.in. bilanse jednostek);  </w:t>
      </w:r>
    </w:p>
    <w:p w:rsidR="00D63B7D" w:rsidRPr="008E5841" w:rsidRDefault="00D63B7D" w:rsidP="00717DA5">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Analiza protokołów z zebrań jednostek pomocniczych Gminy; </w:t>
      </w:r>
    </w:p>
    <w:p w:rsidR="00D63B7D" w:rsidRPr="008E5841" w:rsidRDefault="00D63B7D" w:rsidP="00717DA5">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Zatwierdzenie protokołu z poprzedniego posiedzenia Komisji; </w:t>
      </w:r>
    </w:p>
    <w:p w:rsidR="00D63B7D" w:rsidRPr="008E5841" w:rsidRDefault="00D63B7D" w:rsidP="00717DA5">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Wolne wnioski i zakończenie. </w:t>
      </w:r>
    </w:p>
    <w:bookmarkEnd w:id="0"/>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W/w porządek posiedzenia przyjęto jednogłośnie.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435497" w:rsidRDefault="00435497" w:rsidP="005E07D7">
      <w:pPr>
        <w:spacing w:after="0" w:line="240" w:lineRule="auto"/>
        <w:jc w:val="both"/>
        <w:rPr>
          <w:rFonts w:ascii="Times New Roman" w:eastAsia="Times New Roman" w:hAnsi="Times New Roman" w:cs="Times New Roman"/>
          <w:sz w:val="26"/>
          <w:szCs w:val="26"/>
          <w:lang w:eastAsia="pl-PL"/>
        </w:rPr>
      </w:pPr>
    </w:p>
    <w:p w:rsidR="005E07D7" w:rsidRPr="008E5841" w:rsidRDefault="00436716" w:rsidP="005E07D7">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Ad.2. </w:t>
      </w:r>
      <w:r w:rsidR="006D56EF" w:rsidRPr="008E5841">
        <w:rPr>
          <w:rFonts w:ascii="Times New Roman" w:eastAsia="Times New Roman" w:hAnsi="Times New Roman" w:cs="Times New Roman"/>
          <w:sz w:val="26"/>
          <w:szCs w:val="26"/>
          <w:lang w:eastAsia="pl-PL"/>
        </w:rPr>
        <w:t xml:space="preserve">Skarbnik Gminy poinformowała, że w sprawie udzielenia absolutorium Rada Miejska będzie procedować projekty dwóch uchwał tj. projekt uchwały dot. zatwierdzenia sprawozdania finansowego za 2016r. oraz projekt uchwały dot. udzielenia Burmistrzowi Sępólna Krajeńskiego absolutorium z tytułu wykonania budżetu Gminy za 2016r. Nadmieniła, że w skład sprawozdania finansowego wchodzi sprawozdanie z wykonania budżetu Gminy za 2016r. wraz ze sprawozdaniem o stanie mienia komunalnego. Sprawozdania RB 27 i Rb 28 są </w:t>
      </w:r>
      <w:r w:rsidR="00330F5F" w:rsidRPr="008E5841">
        <w:rPr>
          <w:rFonts w:ascii="Times New Roman" w:eastAsia="Times New Roman" w:hAnsi="Times New Roman" w:cs="Times New Roman"/>
          <w:sz w:val="26"/>
          <w:szCs w:val="26"/>
          <w:lang w:eastAsia="pl-PL"/>
        </w:rPr>
        <w:t>natomiast załącznikami do w/w sprawozdania. Nadmieniła, że sprawozdanie z wykonania budżetu Gminy zostało zaopiniowane pozytywnie przez Regionalną Izbę Obrachunkową. Do końca miesiąca kwietnia Gmina sporządza bilans z wykonania budżetu w ujęciu kasowym, jak również bilans łączny w ujęciu m</w:t>
      </w:r>
      <w:r w:rsidR="00872471" w:rsidRPr="008E5841">
        <w:rPr>
          <w:rFonts w:ascii="Times New Roman" w:eastAsia="Times New Roman" w:hAnsi="Times New Roman" w:cs="Times New Roman"/>
          <w:sz w:val="26"/>
          <w:szCs w:val="26"/>
          <w:lang w:eastAsia="pl-PL"/>
        </w:rPr>
        <w:t>e</w:t>
      </w:r>
      <w:r w:rsidR="00330F5F" w:rsidRPr="008E5841">
        <w:rPr>
          <w:rFonts w:ascii="Times New Roman" w:eastAsia="Times New Roman" w:hAnsi="Times New Roman" w:cs="Times New Roman"/>
          <w:sz w:val="26"/>
          <w:szCs w:val="26"/>
          <w:lang w:eastAsia="pl-PL"/>
        </w:rPr>
        <w:t xml:space="preserve">moriałowym, składający się z bilansów wszystkich jednostek organizacyjnych Gminy. </w:t>
      </w:r>
      <w:r w:rsidR="00872471" w:rsidRPr="008E5841">
        <w:rPr>
          <w:rFonts w:ascii="Times New Roman" w:eastAsia="Times New Roman" w:hAnsi="Times New Roman" w:cs="Times New Roman"/>
          <w:sz w:val="26"/>
          <w:szCs w:val="26"/>
          <w:lang w:eastAsia="pl-PL"/>
        </w:rPr>
        <w:t>Skarbnik następnie przedstawiła Komisji w/w bilanse (bilanse stanowią załączniki do niniejszego protokołu). Nadmieniła, że w bilansie kasowym po stronie aktywów został ujęty stan środków pieniężnych, który na koniec 2016r. wynosił 2.912.445zł. oraz należności wynoszące 278.345,76zł. Po stronie pasywów przedstawion</w:t>
      </w:r>
      <w:r w:rsidR="007576F5">
        <w:rPr>
          <w:rFonts w:ascii="Times New Roman" w:eastAsia="Times New Roman" w:hAnsi="Times New Roman" w:cs="Times New Roman"/>
          <w:sz w:val="26"/>
          <w:szCs w:val="26"/>
          <w:lang w:eastAsia="pl-PL"/>
        </w:rPr>
        <w:t>o</w:t>
      </w:r>
      <w:r w:rsidR="00872471" w:rsidRPr="008E5841">
        <w:rPr>
          <w:rFonts w:ascii="Times New Roman" w:eastAsia="Times New Roman" w:hAnsi="Times New Roman" w:cs="Times New Roman"/>
          <w:sz w:val="26"/>
          <w:szCs w:val="26"/>
          <w:lang w:eastAsia="pl-PL"/>
        </w:rPr>
        <w:t xml:space="preserve"> zobowiązania wynikające z zaciągniętych kredytów i pożyczek oraz z rozliczeń z urzędami skarbowymi i innymi osobami prawnymi, a także wynik finansowy w kwocie 2.640.580,52zł., jak również inne pasywa w kwocie 843.098zł, jest to subwencja na wypłaty wynagrodzeń dla nauczycieli w miesiącu styczniu. W bilansie  łącznym po stronie aktywów przedstawiono majątek Gminy po uwzględnieniu </w:t>
      </w:r>
      <w:r w:rsidR="00872471" w:rsidRPr="008E5841">
        <w:rPr>
          <w:rFonts w:ascii="Times New Roman" w:eastAsia="Times New Roman" w:hAnsi="Times New Roman" w:cs="Times New Roman"/>
          <w:sz w:val="26"/>
          <w:szCs w:val="26"/>
          <w:lang w:eastAsia="pl-PL"/>
        </w:rPr>
        <w:lastRenderedPageBreak/>
        <w:t xml:space="preserve">amortyzacji, ujęto również udziały Gminy w spółkach gminnych, należności od różnych jednostek, oraz stan środków na koncie. Po stronie pasywów ujęto fundusz jednostki, wynik finansowy </w:t>
      </w:r>
      <w:r w:rsidR="007576F5">
        <w:rPr>
          <w:rFonts w:ascii="Times New Roman" w:eastAsia="Times New Roman" w:hAnsi="Times New Roman" w:cs="Times New Roman"/>
          <w:sz w:val="26"/>
          <w:szCs w:val="26"/>
          <w:lang w:eastAsia="pl-PL"/>
        </w:rPr>
        <w:t xml:space="preserve">jednostek organizacyjnych </w:t>
      </w:r>
      <w:r w:rsidR="00872471" w:rsidRPr="008E5841">
        <w:rPr>
          <w:rFonts w:ascii="Times New Roman" w:eastAsia="Times New Roman" w:hAnsi="Times New Roman" w:cs="Times New Roman"/>
          <w:sz w:val="26"/>
          <w:szCs w:val="26"/>
          <w:lang w:eastAsia="pl-PL"/>
        </w:rPr>
        <w:t xml:space="preserve">będący ujemnym </w:t>
      </w:r>
      <w:r w:rsidR="007576F5">
        <w:rPr>
          <w:rFonts w:ascii="Times New Roman" w:eastAsia="Times New Roman" w:hAnsi="Times New Roman" w:cs="Times New Roman"/>
          <w:sz w:val="26"/>
          <w:szCs w:val="26"/>
          <w:lang w:eastAsia="pl-PL"/>
        </w:rPr>
        <w:t xml:space="preserve">i </w:t>
      </w:r>
      <w:r w:rsidR="00872471" w:rsidRPr="008E5841">
        <w:rPr>
          <w:rFonts w:ascii="Times New Roman" w:eastAsia="Times New Roman" w:hAnsi="Times New Roman" w:cs="Times New Roman"/>
          <w:sz w:val="26"/>
          <w:szCs w:val="26"/>
          <w:lang w:eastAsia="pl-PL"/>
        </w:rPr>
        <w:t xml:space="preserve">wynoszącym </w:t>
      </w:r>
      <w:r w:rsidR="007576F5">
        <w:rPr>
          <w:rFonts w:ascii="Times New Roman" w:eastAsia="Times New Roman" w:hAnsi="Times New Roman" w:cs="Times New Roman"/>
          <w:sz w:val="26"/>
          <w:szCs w:val="26"/>
          <w:lang w:eastAsia="pl-PL"/>
        </w:rPr>
        <w:t xml:space="preserve">minus  </w:t>
      </w:r>
      <w:r w:rsidR="00872471" w:rsidRPr="008E5841">
        <w:rPr>
          <w:rFonts w:ascii="Times New Roman" w:eastAsia="Times New Roman" w:hAnsi="Times New Roman" w:cs="Times New Roman"/>
          <w:sz w:val="26"/>
          <w:szCs w:val="26"/>
          <w:lang w:eastAsia="pl-PL"/>
        </w:rPr>
        <w:t xml:space="preserve">38.385.154,26zł. Wynik jest ujemny ponieważ jednostki organizacyjne Gminy świadczą swoje usługi nieodpłatnie np. szkoły, czy przedszkola. Po stronie pasywów są również zobowiązania, głównie krótkoterminowe, są to </w:t>
      </w:r>
      <w:r w:rsidR="005E07D7" w:rsidRPr="008E5841">
        <w:rPr>
          <w:rFonts w:ascii="Times New Roman" w:eastAsia="Times New Roman" w:hAnsi="Times New Roman" w:cs="Times New Roman"/>
          <w:sz w:val="26"/>
          <w:szCs w:val="26"/>
          <w:lang w:eastAsia="pl-PL"/>
        </w:rPr>
        <w:t xml:space="preserve">zwykle wynagrodzenia. </w:t>
      </w: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Pan </w:t>
      </w:r>
      <w:proofErr w:type="spellStart"/>
      <w:r w:rsidRPr="008E5841">
        <w:rPr>
          <w:rFonts w:ascii="Times New Roman" w:eastAsia="Times New Roman" w:hAnsi="Times New Roman" w:cs="Times New Roman"/>
          <w:sz w:val="26"/>
          <w:szCs w:val="26"/>
          <w:lang w:eastAsia="pl-PL"/>
        </w:rPr>
        <w:t>Grzeca</w:t>
      </w:r>
      <w:proofErr w:type="spellEnd"/>
      <w:r w:rsidRPr="008E5841">
        <w:rPr>
          <w:rFonts w:ascii="Times New Roman" w:eastAsia="Times New Roman" w:hAnsi="Times New Roman" w:cs="Times New Roman"/>
          <w:sz w:val="26"/>
          <w:szCs w:val="26"/>
          <w:lang w:eastAsia="pl-PL"/>
        </w:rPr>
        <w:t xml:space="preserve"> nawiązał do nadwyżki budżetowej w kwocie 2.640.580,52zł., którą planuje się przeznaczyć na spłatę kredytów i pożyczek w tym roku. Zapytał, co by było, gdyby nie wypracowano tej nadwyżki. Skarbnik odpowiedziała, że w takim przypadku należałoby </w:t>
      </w:r>
      <w:r w:rsidR="00A14B99" w:rsidRPr="008E5841">
        <w:rPr>
          <w:rFonts w:ascii="Times New Roman" w:eastAsia="Times New Roman" w:hAnsi="Times New Roman" w:cs="Times New Roman"/>
          <w:sz w:val="26"/>
          <w:szCs w:val="26"/>
          <w:lang w:eastAsia="pl-PL"/>
        </w:rPr>
        <w:t xml:space="preserve">albo </w:t>
      </w:r>
      <w:r w:rsidRPr="008E5841">
        <w:rPr>
          <w:rFonts w:ascii="Times New Roman" w:eastAsia="Times New Roman" w:hAnsi="Times New Roman" w:cs="Times New Roman"/>
          <w:sz w:val="26"/>
          <w:szCs w:val="26"/>
          <w:lang w:eastAsia="pl-PL"/>
        </w:rPr>
        <w:t xml:space="preserve">wprowadzić budżet nadwyżkowy, wtedy </w:t>
      </w:r>
      <w:r w:rsidR="00A14B99" w:rsidRPr="008E5841">
        <w:rPr>
          <w:rFonts w:ascii="Times New Roman" w:eastAsia="Times New Roman" w:hAnsi="Times New Roman" w:cs="Times New Roman"/>
          <w:sz w:val="26"/>
          <w:szCs w:val="26"/>
          <w:lang w:eastAsia="pl-PL"/>
        </w:rPr>
        <w:t xml:space="preserve">trzeba zrezygnować np. z jakiejś planowanej inwestycji, </w:t>
      </w:r>
      <w:r w:rsidRPr="008E5841">
        <w:rPr>
          <w:rFonts w:ascii="Times New Roman" w:eastAsia="Times New Roman" w:hAnsi="Times New Roman" w:cs="Times New Roman"/>
          <w:sz w:val="26"/>
          <w:szCs w:val="26"/>
          <w:lang w:eastAsia="pl-PL"/>
        </w:rPr>
        <w:t xml:space="preserve">albo też </w:t>
      </w:r>
      <w:r w:rsidR="00A14B99" w:rsidRPr="008E5841">
        <w:rPr>
          <w:rFonts w:ascii="Times New Roman" w:eastAsia="Times New Roman" w:hAnsi="Times New Roman" w:cs="Times New Roman"/>
          <w:sz w:val="26"/>
          <w:szCs w:val="26"/>
          <w:lang w:eastAsia="pl-PL"/>
        </w:rPr>
        <w:t xml:space="preserve">należałoby </w:t>
      </w:r>
      <w:r w:rsidRPr="008E5841">
        <w:rPr>
          <w:rFonts w:ascii="Times New Roman" w:eastAsia="Times New Roman" w:hAnsi="Times New Roman" w:cs="Times New Roman"/>
          <w:sz w:val="26"/>
          <w:szCs w:val="26"/>
          <w:lang w:eastAsia="pl-PL"/>
        </w:rPr>
        <w:t>zaciągnąć kredyt na kredyt.</w:t>
      </w:r>
      <w:r w:rsidR="00A14B99" w:rsidRPr="008E5841">
        <w:rPr>
          <w:rFonts w:ascii="Times New Roman" w:eastAsia="Times New Roman" w:hAnsi="Times New Roman" w:cs="Times New Roman"/>
          <w:sz w:val="26"/>
          <w:szCs w:val="26"/>
          <w:lang w:eastAsia="pl-PL"/>
        </w:rPr>
        <w:t xml:space="preserve"> </w:t>
      </w:r>
      <w:r w:rsidRPr="008E5841">
        <w:rPr>
          <w:rFonts w:ascii="Times New Roman" w:eastAsia="Times New Roman" w:hAnsi="Times New Roman" w:cs="Times New Roman"/>
          <w:sz w:val="26"/>
          <w:szCs w:val="26"/>
          <w:lang w:eastAsia="pl-PL"/>
        </w:rPr>
        <w:t xml:space="preserve">  </w:t>
      </w:r>
    </w:p>
    <w:p w:rsidR="00DA0436" w:rsidRPr="008E5841" w:rsidRDefault="00DA0436" w:rsidP="005E07D7">
      <w:pPr>
        <w:spacing w:after="0" w:line="240" w:lineRule="auto"/>
        <w:jc w:val="both"/>
        <w:rPr>
          <w:rFonts w:ascii="Times New Roman" w:eastAsia="Times New Roman" w:hAnsi="Times New Roman" w:cs="Times New Roman"/>
          <w:sz w:val="26"/>
          <w:szCs w:val="26"/>
          <w:lang w:eastAsia="pl-PL"/>
        </w:rPr>
      </w:pPr>
    </w:p>
    <w:p w:rsidR="00DA0436" w:rsidRPr="008E5841" w:rsidRDefault="00DA0436" w:rsidP="00DA0436">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Komisja Rewizyjna po dokonaniu szczegółowej analizy przedstawionej dokumentacji zaopiniowała jednogłośnie pozytywnie sprawozdanie z wykonania budżetu Gminy za 2016r. (w tym sprawozdanie finansowe), a tym samym postanowiła, że wystąpi w tej sprawie z wnioskiem do Przewodniczącego Rady Miejskiej oraz Regionalnej Izby Obrachunkowej o udzielenie absolutorium Burmistrzowi Sępólna Krajeńskiego z wykonania budżetu Gminy Sępólno Krajeńskie za 2016r. Komisja Rewizyjna do wniosku załączy wypracowaną opinię w w/w sprawie, która stanowi załącznik do niniejszego protokołu.   </w:t>
      </w: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Skarbnik Gminy przedstawiła następnie Komisji projekt uchwały Rady Miejskiej w sprawie zatwierdzenia sprawozdania z wykonania budżetu Gminy za 2016r.</w:t>
      </w: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Komisja zaopiniowała jednogłośnie pozytywnie projekt przedstawionej uchwały. </w:t>
      </w: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Skarbnik Gminy przedstawiła Komisji także projekt uchwały Rady Miejskiej w sprawie udzielenia Burmistrzowi Sępólna Krajeńskiego absolutorium z tytułu wykonania budżetu Gminy za 2016r.  </w:t>
      </w:r>
    </w:p>
    <w:p w:rsidR="005E07D7" w:rsidRPr="008E5841" w:rsidRDefault="005E07D7" w:rsidP="005E07D7">
      <w:pPr>
        <w:spacing w:after="0" w:line="240" w:lineRule="auto"/>
        <w:jc w:val="both"/>
        <w:rPr>
          <w:rFonts w:ascii="Times New Roman" w:eastAsia="Times New Roman" w:hAnsi="Times New Roman" w:cs="Times New Roman"/>
          <w:sz w:val="26"/>
          <w:szCs w:val="26"/>
          <w:lang w:eastAsia="pl-PL"/>
        </w:rPr>
      </w:pPr>
    </w:p>
    <w:p w:rsidR="00D33DD3" w:rsidRPr="008E5841" w:rsidRDefault="005E07D7"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Komisja zaopiniowała jednogłośnie pozytywnie projekt przedstawionej uchwały. </w:t>
      </w: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945221" w:rsidRDefault="00436716" w:rsidP="00436716">
      <w:pPr>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Ad.3. Komisja dokonała analizy dokumentacji z zebrań sprawozdawczych samorządów miejskich i wiejskich. </w:t>
      </w:r>
    </w:p>
    <w:p w:rsidR="00945221" w:rsidRDefault="00945221" w:rsidP="00945221">
      <w:pPr>
        <w:tabs>
          <w:tab w:val="left" w:pos="5677"/>
        </w:tabs>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Pan </w:t>
      </w:r>
      <w:proofErr w:type="spellStart"/>
      <w:r>
        <w:rPr>
          <w:rFonts w:ascii="Times New Roman" w:eastAsia="Times New Roman" w:hAnsi="Times New Roman" w:cs="Times New Roman"/>
          <w:sz w:val="26"/>
          <w:szCs w:val="26"/>
          <w:lang w:eastAsia="pl-PL"/>
        </w:rPr>
        <w:t>Grzeca</w:t>
      </w:r>
      <w:proofErr w:type="spellEnd"/>
      <w:r>
        <w:rPr>
          <w:rFonts w:ascii="Times New Roman" w:eastAsia="Times New Roman" w:hAnsi="Times New Roman" w:cs="Times New Roman"/>
          <w:sz w:val="26"/>
          <w:szCs w:val="26"/>
          <w:lang w:eastAsia="pl-PL"/>
        </w:rPr>
        <w:t xml:space="preserve"> nawiązując do protokołu z zebrania wiejskiego w Lut</w:t>
      </w:r>
      <w:r w:rsidR="00076C56">
        <w:rPr>
          <w:rFonts w:ascii="Times New Roman" w:eastAsia="Times New Roman" w:hAnsi="Times New Roman" w:cs="Times New Roman"/>
          <w:sz w:val="26"/>
          <w:szCs w:val="26"/>
          <w:lang w:eastAsia="pl-PL"/>
        </w:rPr>
        <w:t>ówku c</w:t>
      </w:r>
      <w:bookmarkStart w:id="1" w:name="_GoBack"/>
      <w:bookmarkEnd w:id="1"/>
      <w:r>
        <w:rPr>
          <w:rFonts w:ascii="Times New Roman" w:eastAsia="Times New Roman" w:hAnsi="Times New Roman" w:cs="Times New Roman"/>
          <w:sz w:val="26"/>
          <w:szCs w:val="26"/>
          <w:lang w:eastAsia="pl-PL"/>
        </w:rPr>
        <w:t xml:space="preserve"> poruszył sprawę dzierżawy działki Nr 150 w Lutówku. Stwierdził, że Sołtys Lutówka na posiedzeniu Komisji Rolnictwa nie przekazał wszystkich informacji, nie powiadomił, iż dzierżawić tą działkę ma zamiar Stowarzyszenie „Młodzi dla Lutówka”. Jego zdaniem Komisja Rolnictwa podjęła dobre stanowisko, opowiadając się za przedłużeniem umowy dzierżawy dla dotychczasowego użytkownika. Burmistrz stwierdził, że prawdopodobnie istnieje tam konflikt, nie chodzi tylko o przeznaczenie tej działki na pole namiotowe. Pan Wagner potwierdził, że w Lutówku konflikt trwa od dawna, odnośnie działki powiedział, że nie można teraz odebrać jej dzierżawcy, skoro poniósł za zgodą Gminy nakłady na jej zagospodarowanie. Burmistrz potwierdził, że dla </w:t>
      </w:r>
      <w:r>
        <w:rPr>
          <w:rFonts w:ascii="Times New Roman" w:eastAsia="Times New Roman" w:hAnsi="Times New Roman" w:cs="Times New Roman"/>
          <w:sz w:val="26"/>
          <w:szCs w:val="26"/>
          <w:lang w:eastAsia="pl-PL"/>
        </w:rPr>
        <w:lastRenderedPageBreak/>
        <w:t>wypowiedzenia umowy dzierżawy musiałaby być jakaś ważna przyczyna. Pan Wagner dodał, że zasadnym byłoby również wytyczenie</w:t>
      </w:r>
      <w:r w:rsidR="007576F5">
        <w:rPr>
          <w:rFonts w:ascii="Times New Roman" w:eastAsia="Times New Roman" w:hAnsi="Times New Roman" w:cs="Times New Roman"/>
          <w:sz w:val="26"/>
          <w:szCs w:val="26"/>
          <w:lang w:eastAsia="pl-PL"/>
        </w:rPr>
        <w:t xml:space="preserve"> </w:t>
      </w:r>
      <w:r>
        <w:rPr>
          <w:rFonts w:ascii="Times New Roman" w:eastAsia="Times New Roman" w:hAnsi="Times New Roman" w:cs="Times New Roman"/>
          <w:sz w:val="26"/>
          <w:szCs w:val="26"/>
          <w:lang w:eastAsia="pl-PL"/>
        </w:rPr>
        <w:t xml:space="preserve">drogi sąsiadującej z tą działką, prowadzącej w kierunku jeziora; </w:t>
      </w:r>
    </w:p>
    <w:p w:rsidR="00945221" w:rsidRDefault="00945221" w:rsidP="00436716">
      <w:pPr>
        <w:jc w:val="both"/>
        <w:rPr>
          <w:rFonts w:ascii="Times New Roman" w:eastAsia="Times New Roman" w:hAnsi="Times New Roman" w:cs="Times New Roman"/>
          <w:sz w:val="26"/>
          <w:szCs w:val="26"/>
          <w:lang w:eastAsia="pl-PL"/>
        </w:rPr>
      </w:pPr>
    </w:p>
    <w:p w:rsidR="00436716" w:rsidRPr="008E5841" w:rsidRDefault="00436716" w:rsidP="00436716">
      <w:pPr>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Komisja nie wniosła żadnych zastrzeżeń do przejrzanej dokumentacji.     </w:t>
      </w:r>
    </w:p>
    <w:p w:rsidR="00436716" w:rsidRPr="008E5841" w:rsidRDefault="00436716" w:rsidP="00436716">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436716">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Ad.4. Komisja zatwierdziła jednogłośnie protokół ze swojego poprzedniego posiedzenia w miesiącu kwietniu br. </w:t>
      </w: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Ad.5. W wolnych wnioskach poruszono następujące sprawy: </w:t>
      </w:r>
    </w:p>
    <w:p w:rsidR="00942DF4" w:rsidRPr="008E5841" w:rsidRDefault="00942DF4" w:rsidP="00DA3F4A">
      <w:pPr>
        <w:spacing w:after="0" w:line="240" w:lineRule="auto"/>
        <w:jc w:val="both"/>
        <w:rPr>
          <w:rFonts w:ascii="Times New Roman" w:eastAsia="Times New Roman" w:hAnsi="Times New Roman" w:cs="Times New Roman"/>
          <w:sz w:val="26"/>
          <w:szCs w:val="26"/>
          <w:lang w:eastAsia="pl-PL"/>
        </w:rPr>
      </w:pPr>
    </w:p>
    <w:p w:rsidR="006B77BD" w:rsidRDefault="00436716"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 </w:t>
      </w:r>
      <w:r w:rsidR="000206A8" w:rsidRPr="008E5841">
        <w:rPr>
          <w:rFonts w:ascii="Times New Roman" w:eastAsia="Times New Roman" w:hAnsi="Times New Roman" w:cs="Times New Roman"/>
          <w:sz w:val="26"/>
          <w:szCs w:val="26"/>
          <w:lang w:eastAsia="pl-PL"/>
        </w:rPr>
        <w:t xml:space="preserve">Pan Wagner zapytał, czy zamierza się udzielić pomocy poszkodowanym w wyniku wybuchu gazu w budynku w Sikorzu. Burmistrz wyjaśnił, że w budynku w Sikorzu zamieszkuje 19 osób (8 rodzin), 7 mieszkań jest prywatnych, 1 komunalne, w prywatnych mieszkaniach jest wspólnota mieszkaniowa. Wybuch gazu nastąpił w mieszkaniu prywatnym, na piętrze, zamieszkujące tam dwie starsze osoby z poparzeniami przewieziono do szpitali. Rodzina z mieszkania komunalnego została umieszczona w budynku na obiektach Centrum Sportu i Rekreacji, reszta rodzin zamieszkała tymczasowo u </w:t>
      </w:r>
      <w:r w:rsidR="006B77BD">
        <w:rPr>
          <w:rFonts w:ascii="Times New Roman" w:eastAsia="Times New Roman" w:hAnsi="Times New Roman" w:cs="Times New Roman"/>
          <w:sz w:val="26"/>
          <w:szCs w:val="26"/>
          <w:lang w:eastAsia="pl-PL"/>
        </w:rPr>
        <w:t xml:space="preserve">swoich </w:t>
      </w:r>
      <w:r w:rsidR="000206A8" w:rsidRPr="008E5841">
        <w:rPr>
          <w:rFonts w:ascii="Times New Roman" w:eastAsia="Times New Roman" w:hAnsi="Times New Roman" w:cs="Times New Roman"/>
          <w:sz w:val="26"/>
          <w:szCs w:val="26"/>
          <w:lang w:eastAsia="pl-PL"/>
        </w:rPr>
        <w:t>rodzin</w:t>
      </w:r>
      <w:r w:rsidR="006B77BD">
        <w:rPr>
          <w:rFonts w:ascii="Times New Roman" w:eastAsia="Times New Roman" w:hAnsi="Times New Roman" w:cs="Times New Roman"/>
          <w:sz w:val="26"/>
          <w:szCs w:val="26"/>
          <w:lang w:eastAsia="pl-PL"/>
        </w:rPr>
        <w:t xml:space="preserve"> i znajomych </w:t>
      </w:r>
      <w:r w:rsidR="000206A8" w:rsidRPr="008E5841">
        <w:rPr>
          <w:rFonts w:ascii="Times New Roman" w:eastAsia="Times New Roman" w:hAnsi="Times New Roman" w:cs="Times New Roman"/>
          <w:sz w:val="26"/>
          <w:szCs w:val="26"/>
          <w:lang w:eastAsia="pl-PL"/>
        </w:rPr>
        <w:t xml:space="preserve">, większość ruchomego dobytku </w:t>
      </w:r>
      <w:r w:rsidR="006B77BD">
        <w:rPr>
          <w:rFonts w:ascii="Times New Roman" w:eastAsia="Times New Roman" w:hAnsi="Times New Roman" w:cs="Times New Roman"/>
          <w:sz w:val="26"/>
          <w:szCs w:val="26"/>
          <w:lang w:eastAsia="pl-PL"/>
        </w:rPr>
        <w:t>mieszkańców</w:t>
      </w:r>
      <w:r w:rsidR="000206A8" w:rsidRPr="008E5841">
        <w:rPr>
          <w:rFonts w:ascii="Times New Roman" w:eastAsia="Times New Roman" w:hAnsi="Times New Roman" w:cs="Times New Roman"/>
          <w:sz w:val="26"/>
          <w:szCs w:val="26"/>
          <w:lang w:eastAsia="pl-PL"/>
        </w:rPr>
        <w:t xml:space="preserve"> zostało uratowane. Nadzór budowlany 4 mieszkania wyłączył z użytkowania, do 4 jest możliwość powrotu. </w:t>
      </w:r>
      <w:r w:rsidR="009132B7" w:rsidRPr="008E5841">
        <w:rPr>
          <w:rFonts w:ascii="Times New Roman" w:eastAsia="Times New Roman" w:hAnsi="Times New Roman" w:cs="Times New Roman"/>
          <w:sz w:val="26"/>
          <w:szCs w:val="26"/>
          <w:lang w:eastAsia="pl-PL"/>
        </w:rPr>
        <w:t xml:space="preserve">Czterem rodzinom, które na razie nie mają możliwości powrotu można zaproponować zakwaterowanie na obiektach </w:t>
      </w:r>
      <w:proofErr w:type="spellStart"/>
      <w:r w:rsidR="009132B7" w:rsidRPr="008E5841">
        <w:rPr>
          <w:rFonts w:ascii="Times New Roman" w:eastAsia="Times New Roman" w:hAnsi="Times New Roman" w:cs="Times New Roman"/>
          <w:sz w:val="26"/>
          <w:szCs w:val="26"/>
          <w:lang w:eastAsia="pl-PL"/>
        </w:rPr>
        <w:t>CSiR</w:t>
      </w:r>
      <w:proofErr w:type="spellEnd"/>
      <w:r w:rsidR="00942DF4" w:rsidRPr="008E5841">
        <w:rPr>
          <w:rFonts w:ascii="Times New Roman" w:eastAsia="Times New Roman" w:hAnsi="Times New Roman" w:cs="Times New Roman"/>
          <w:sz w:val="26"/>
          <w:szCs w:val="26"/>
          <w:lang w:eastAsia="pl-PL"/>
        </w:rPr>
        <w:t xml:space="preserve">, jednak potem zapewne zaistnieje potrzeba poszukania mieszkań, bo remont zniszczonego budynku w Sikorzu potrwa na pewno kilka miesięcy. </w:t>
      </w:r>
      <w:r w:rsidR="000206A8" w:rsidRPr="008E5841">
        <w:rPr>
          <w:rFonts w:ascii="Times New Roman" w:eastAsia="Times New Roman" w:hAnsi="Times New Roman" w:cs="Times New Roman"/>
          <w:sz w:val="26"/>
          <w:szCs w:val="26"/>
          <w:lang w:eastAsia="pl-PL"/>
        </w:rPr>
        <w:t>Dodał, że w zamierzeniach jest odbudowa zniszczonych mieszkań, w tym celu zamierza się zwrócić o dobrowolne wpłaty, a także o dofinansowanie z budżetu Gminy. Każda rodzina otrzyma jednorazową pomoc w wysokoś</w:t>
      </w:r>
      <w:r w:rsidR="007576F5">
        <w:rPr>
          <w:rFonts w:ascii="Times New Roman" w:eastAsia="Times New Roman" w:hAnsi="Times New Roman" w:cs="Times New Roman"/>
          <w:sz w:val="26"/>
          <w:szCs w:val="26"/>
          <w:lang w:eastAsia="pl-PL"/>
        </w:rPr>
        <w:t>ci</w:t>
      </w:r>
      <w:r w:rsidR="000206A8" w:rsidRPr="008E5841">
        <w:rPr>
          <w:rFonts w:ascii="Times New Roman" w:eastAsia="Times New Roman" w:hAnsi="Times New Roman" w:cs="Times New Roman"/>
          <w:sz w:val="26"/>
          <w:szCs w:val="26"/>
          <w:lang w:eastAsia="pl-PL"/>
        </w:rPr>
        <w:t xml:space="preserve"> 2tys.zł. z Ośrodka Pomocy Społecznej, </w:t>
      </w:r>
      <w:r w:rsidR="00942DF4" w:rsidRPr="008E5841">
        <w:rPr>
          <w:rFonts w:ascii="Times New Roman" w:eastAsia="Times New Roman" w:hAnsi="Times New Roman" w:cs="Times New Roman"/>
          <w:sz w:val="26"/>
          <w:szCs w:val="26"/>
          <w:lang w:eastAsia="pl-PL"/>
        </w:rPr>
        <w:t>a także w zamierzeniach jest udzielenie pomocy materiałowej na odbudowę mieszkań</w:t>
      </w:r>
      <w:r w:rsidR="00D80046">
        <w:rPr>
          <w:rFonts w:ascii="Times New Roman" w:eastAsia="Times New Roman" w:hAnsi="Times New Roman" w:cs="Times New Roman"/>
          <w:sz w:val="26"/>
          <w:szCs w:val="26"/>
          <w:lang w:eastAsia="pl-PL"/>
        </w:rPr>
        <w:t>.</w:t>
      </w:r>
      <w:r w:rsidR="00942DF4" w:rsidRPr="008E5841">
        <w:rPr>
          <w:rFonts w:ascii="Times New Roman" w:eastAsia="Times New Roman" w:hAnsi="Times New Roman" w:cs="Times New Roman"/>
          <w:sz w:val="26"/>
          <w:szCs w:val="26"/>
          <w:lang w:eastAsia="pl-PL"/>
        </w:rPr>
        <w:t xml:space="preserve"> </w:t>
      </w:r>
      <w:r w:rsidR="00D80046">
        <w:rPr>
          <w:rFonts w:ascii="Times New Roman" w:eastAsia="Times New Roman" w:hAnsi="Times New Roman" w:cs="Times New Roman"/>
          <w:sz w:val="26"/>
          <w:szCs w:val="26"/>
          <w:lang w:eastAsia="pl-PL"/>
        </w:rPr>
        <w:t>O</w:t>
      </w:r>
      <w:r w:rsidR="000206A8" w:rsidRPr="008E5841">
        <w:rPr>
          <w:rFonts w:ascii="Times New Roman" w:eastAsia="Times New Roman" w:hAnsi="Times New Roman" w:cs="Times New Roman"/>
          <w:sz w:val="26"/>
          <w:szCs w:val="26"/>
          <w:lang w:eastAsia="pl-PL"/>
        </w:rPr>
        <w:t>ddzielną sprawą jest kwestia wypłaty ubezpieczenia</w:t>
      </w:r>
      <w:r w:rsidR="00D80046">
        <w:rPr>
          <w:rFonts w:ascii="Times New Roman" w:eastAsia="Times New Roman" w:hAnsi="Times New Roman" w:cs="Times New Roman"/>
          <w:sz w:val="26"/>
          <w:szCs w:val="26"/>
          <w:lang w:eastAsia="pl-PL"/>
        </w:rPr>
        <w:t xml:space="preserve">, które było ogólne, nie było </w:t>
      </w:r>
      <w:r w:rsidR="006B77BD">
        <w:rPr>
          <w:rFonts w:ascii="Times New Roman" w:eastAsia="Times New Roman" w:hAnsi="Times New Roman" w:cs="Times New Roman"/>
          <w:sz w:val="26"/>
          <w:szCs w:val="26"/>
          <w:lang w:eastAsia="pl-PL"/>
        </w:rPr>
        <w:t>w umowie mowy o wybuchu gazu, prawdopodobnie wypłata nastąpi jedynie za szkody wyrządzone podczas prowadzonej akcji ratowniczej. Nadmienił, że zwrócono się również do Wojewody o udzielenie pomocy dla poszkodowanych. Pan Dolny powiedział, że także Komisja Rolnictwa zawnioskowała o udzielenie pomocy przy odbudowie mieszkań. Pan Wagner zapytał o pomoc dla osób poszkodowanych w Zbożu. Burmistrz odpowiedział, że rodzina</w:t>
      </w:r>
      <w:r w:rsidR="00160731">
        <w:rPr>
          <w:rFonts w:ascii="Times New Roman" w:eastAsia="Times New Roman" w:hAnsi="Times New Roman" w:cs="Times New Roman"/>
          <w:sz w:val="26"/>
          <w:szCs w:val="26"/>
          <w:lang w:eastAsia="pl-PL"/>
        </w:rPr>
        <w:t xml:space="preserve">, której dom został zniszczony przez samochód ciężarowy,  </w:t>
      </w:r>
      <w:r w:rsidR="006B77BD">
        <w:rPr>
          <w:rFonts w:ascii="Times New Roman" w:eastAsia="Times New Roman" w:hAnsi="Times New Roman" w:cs="Times New Roman"/>
          <w:sz w:val="26"/>
          <w:szCs w:val="26"/>
          <w:lang w:eastAsia="pl-PL"/>
        </w:rPr>
        <w:t xml:space="preserve"> dostała odszkodowanie w wysokości </w:t>
      </w:r>
      <w:r w:rsidR="00160731">
        <w:rPr>
          <w:rFonts w:ascii="Times New Roman" w:eastAsia="Times New Roman" w:hAnsi="Times New Roman" w:cs="Times New Roman"/>
          <w:sz w:val="26"/>
          <w:szCs w:val="26"/>
          <w:lang w:eastAsia="pl-PL"/>
        </w:rPr>
        <w:t xml:space="preserve">100tys.zł. z ubezpieczenia, </w:t>
      </w:r>
      <w:r w:rsidR="002E738B">
        <w:rPr>
          <w:rFonts w:ascii="Times New Roman" w:eastAsia="Times New Roman" w:hAnsi="Times New Roman" w:cs="Times New Roman"/>
          <w:sz w:val="26"/>
          <w:szCs w:val="26"/>
          <w:lang w:eastAsia="pl-PL"/>
        </w:rPr>
        <w:t xml:space="preserve">pogorzelcy chyba również dostali odszkodowanie, </w:t>
      </w:r>
      <w:r w:rsidR="0048639F">
        <w:rPr>
          <w:rFonts w:ascii="Times New Roman" w:eastAsia="Times New Roman" w:hAnsi="Times New Roman" w:cs="Times New Roman"/>
          <w:sz w:val="26"/>
          <w:szCs w:val="26"/>
          <w:lang w:eastAsia="pl-PL"/>
        </w:rPr>
        <w:t xml:space="preserve">bo mają odbudowany dach oraz zrobione ściany, poszkodowani otrzymali także jednorazowe zapomogi.  </w:t>
      </w:r>
      <w:r w:rsidR="00160731">
        <w:rPr>
          <w:rFonts w:ascii="Times New Roman" w:eastAsia="Times New Roman" w:hAnsi="Times New Roman" w:cs="Times New Roman"/>
          <w:sz w:val="26"/>
          <w:szCs w:val="26"/>
          <w:lang w:eastAsia="pl-PL"/>
        </w:rPr>
        <w:t xml:space="preserve"> </w:t>
      </w:r>
      <w:r w:rsidR="006B77BD">
        <w:rPr>
          <w:rFonts w:ascii="Times New Roman" w:eastAsia="Times New Roman" w:hAnsi="Times New Roman" w:cs="Times New Roman"/>
          <w:sz w:val="26"/>
          <w:szCs w:val="26"/>
          <w:lang w:eastAsia="pl-PL"/>
        </w:rPr>
        <w:t xml:space="preserve">   </w:t>
      </w:r>
    </w:p>
    <w:p w:rsidR="00945221" w:rsidRDefault="00945221" w:rsidP="006B77BD">
      <w:pPr>
        <w:tabs>
          <w:tab w:val="left" w:pos="5677"/>
        </w:tabs>
        <w:spacing w:after="0" w:line="240" w:lineRule="auto"/>
        <w:jc w:val="both"/>
        <w:rPr>
          <w:rFonts w:ascii="Times New Roman" w:eastAsia="Times New Roman" w:hAnsi="Times New Roman" w:cs="Times New Roman"/>
          <w:sz w:val="26"/>
          <w:szCs w:val="26"/>
          <w:lang w:eastAsia="pl-PL"/>
        </w:rPr>
      </w:pPr>
    </w:p>
    <w:p w:rsidR="00436716" w:rsidRPr="008E5841" w:rsidRDefault="00C13D86" w:rsidP="006B77BD">
      <w:pPr>
        <w:tabs>
          <w:tab w:val="left" w:pos="5677"/>
        </w:tabs>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Pan </w:t>
      </w:r>
      <w:proofErr w:type="spellStart"/>
      <w:r>
        <w:rPr>
          <w:rFonts w:ascii="Times New Roman" w:eastAsia="Times New Roman" w:hAnsi="Times New Roman" w:cs="Times New Roman"/>
          <w:sz w:val="26"/>
          <w:szCs w:val="26"/>
          <w:lang w:eastAsia="pl-PL"/>
        </w:rPr>
        <w:t>Grzeca</w:t>
      </w:r>
      <w:proofErr w:type="spellEnd"/>
      <w:r>
        <w:rPr>
          <w:rFonts w:ascii="Times New Roman" w:eastAsia="Times New Roman" w:hAnsi="Times New Roman" w:cs="Times New Roman"/>
          <w:sz w:val="26"/>
          <w:szCs w:val="26"/>
          <w:lang w:eastAsia="pl-PL"/>
        </w:rPr>
        <w:t xml:space="preserve"> przedstawił Komisji pisemną odpowiedź na wnioski Komisji skierowane do Prezesa Zakładu Gospodarki Komunalnej (pismo stanowi załącznik do niniejszego protokołu).</w:t>
      </w:r>
      <w:r w:rsidR="00945221">
        <w:rPr>
          <w:rFonts w:ascii="Times New Roman" w:eastAsia="Times New Roman" w:hAnsi="Times New Roman" w:cs="Times New Roman"/>
          <w:sz w:val="26"/>
          <w:szCs w:val="26"/>
          <w:lang w:eastAsia="pl-PL"/>
        </w:rPr>
        <w:t xml:space="preserve"> </w:t>
      </w:r>
      <w:r w:rsidR="00C74DA4">
        <w:rPr>
          <w:rFonts w:ascii="Times New Roman" w:eastAsia="Times New Roman" w:hAnsi="Times New Roman" w:cs="Times New Roman"/>
          <w:sz w:val="26"/>
          <w:szCs w:val="26"/>
          <w:lang w:eastAsia="pl-PL"/>
        </w:rPr>
        <w:t xml:space="preserve">Pan Dolny w nawiązaniu do odpowiedzi stwierdził, że należy rozróżnić doprowadzenie przyłączy do posesji na wniosek zainteresowanej osoby od inwestycji </w:t>
      </w:r>
      <w:r w:rsidR="00C74DA4">
        <w:rPr>
          <w:rFonts w:ascii="Times New Roman" w:eastAsia="Times New Roman" w:hAnsi="Times New Roman" w:cs="Times New Roman"/>
          <w:sz w:val="26"/>
          <w:szCs w:val="26"/>
          <w:lang w:eastAsia="pl-PL"/>
        </w:rPr>
        <w:lastRenderedPageBreak/>
        <w:t xml:space="preserve">kanalizacyjnej dofinansowanej ze środków zewnętrznych, takiej jaka miejsce w Komierowie, Włościborzu, Trzcianach i Skarpie. Ta inwestycja obejmowała również przyłącza </w:t>
      </w:r>
      <w:r w:rsidR="0097114A">
        <w:rPr>
          <w:rFonts w:ascii="Times New Roman" w:eastAsia="Times New Roman" w:hAnsi="Times New Roman" w:cs="Times New Roman"/>
          <w:sz w:val="26"/>
          <w:szCs w:val="26"/>
          <w:lang w:eastAsia="pl-PL"/>
        </w:rPr>
        <w:t>na</w:t>
      </w:r>
      <w:r w:rsidR="00C74DA4">
        <w:rPr>
          <w:rFonts w:ascii="Times New Roman" w:eastAsia="Times New Roman" w:hAnsi="Times New Roman" w:cs="Times New Roman"/>
          <w:sz w:val="26"/>
          <w:szCs w:val="26"/>
          <w:lang w:eastAsia="pl-PL"/>
        </w:rPr>
        <w:t xml:space="preserve"> prywatn</w:t>
      </w:r>
      <w:r w:rsidR="0097114A">
        <w:rPr>
          <w:rFonts w:ascii="Times New Roman" w:eastAsia="Times New Roman" w:hAnsi="Times New Roman" w:cs="Times New Roman"/>
          <w:sz w:val="26"/>
          <w:szCs w:val="26"/>
          <w:lang w:eastAsia="pl-PL"/>
        </w:rPr>
        <w:t>e</w:t>
      </w:r>
      <w:r w:rsidR="00C74DA4">
        <w:rPr>
          <w:rFonts w:ascii="Times New Roman" w:eastAsia="Times New Roman" w:hAnsi="Times New Roman" w:cs="Times New Roman"/>
          <w:sz w:val="26"/>
          <w:szCs w:val="26"/>
          <w:lang w:eastAsia="pl-PL"/>
        </w:rPr>
        <w:t xml:space="preserve"> </w:t>
      </w:r>
      <w:r w:rsidR="0097114A">
        <w:rPr>
          <w:rFonts w:ascii="Times New Roman" w:eastAsia="Times New Roman" w:hAnsi="Times New Roman" w:cs="Times New Roman"/>
          <w:sz w:val="26"/>
          <w:szCs w:val="26"/>
          <w:lang w:eastAsia="pl-PL"/>
        </w:rPr>
        <w:t>posesje</w:t>
      </w:r>
      <w:r w:rsidR="00C74DA4">
        <w:rPr>
          <w:rFonts w:ascii="Times New Roman" w:eastAsia="Times New Roman" w:hAnsi="Times New Roman" w:cs="Times New Roman"/>
          <w:sz w:val="26"/>
          <w:szCs w:val="26"/>
          <w:lang w:eastAsia="pl-PL"/>
        </w:rPr>
        <w:t xml:space="preserve">, </w:t>
      </w:r>
      <w:r w:rsidR="001873BB">
        <w:rPr>
          <w:rFonts w:ascii="Times New Roman" w:eastAsia="Times New Roman" w:hAnsi="Times New Roman" w:cs="Times New Roman"/>
          <w:sz w:val="26"/>
          <w:szCs w:val="26"/>
          <w:lang w:eastAsia="pl-PL"/>
        </w:rPr>
        <w:t xml:space="preserve">wobec czego nie </w:t>
      </w:r>
      <w:r w:rsidR="0097114A">
        <w:rPr>
          <w:rFonts w:ascii="Times New Roman" w:eastAsia="Times New Roman" w:hAnsi="Times New Roman" w:cs="Times New Roman"/>
          <w:sz w:val="26"/>
          <w:szCs w:val="26"/>
          <w:lang w:eastAsia="pl-PL"/>
        </w:rPr>
        <w:t>była</w:t>
      </w:r>
      <w:r w:rsidR="001873BB">
        <w:rPr>
          <w:rFonts w:ascii="Times New Roman" w:eastAsia="Times New Roman" w:hAnsi="Times New Roman" w:cs="Times New Roman"/>
          <w:sz w:val="26"/>
          <w:szCs w:val="26"/>
          <w:lang w:eastAsia="pl-PL"/>
        </w:rPr>
        <w:t xml:space="preserve"> pobierana opłata od mieszkańców. Pan </w:t>
      </w:r>
      <w:proofErr w:type="spellStart"/>
      <w:r w:rsidR="001873BB">
        <w:rPr>
          <w:rFonts w:ascii="Times New Roman" w:eastAsia="Times New Roman" w:hAnsi="Times New Roman" w:cs="Times New Roman"/>
          <w:sz w:val="26"/>
          <w:szCs w:val="26"/>
          <w:lang w:eastAsia="pl-PL"/>
        </w:rPr>
        <w:t>Grzeca</w:t>
      </w:r>
      <w:proofErr w:type="spellEnd"/>
      <w:r w:rsidR="001873BB">
        <w:rPr>
          <w:rFonts w:ascii="Times New Roman" w:eastAsia="Times New Roman" w:hAnsi="Times New Roman" w:cs="Times New Roman"/>
          <w:sz w:val="26"/>
          <w:szCs w:val="26"/>
          <w:lang w:eastAsia="pl-PL"/>
        </w:rPr>
        <w:t xml:space="preserve"> potwierdził, że projekt unijny obejmował również przyłącza </w:t>
      </w:r>
      <w:r w:rsidR="0097114A">
        <w:rPr>
          <w:rFonts w:ascii="Times New Roman" w:eastAsia="Times New Roman" w:hAnsi="Times New Roman" w:cs="Times New Roman"/>
          <w:sz w:val="26"/>
          <w:szCs w:val="26"/>
          <w:lang w:eastAsia="pl-PL"/>
        </w:rPr>
        <w:t>na</w:t>
      </w:r>
      <w:r w:rsidR="001873BB">
        <w:rPr>
          <w:rFonts w:ascii="Times New Roman" w:eastAsia="Times New Roman" w:hAnsi="Times New Roman" w:cs="Times New Roman"/>
          <w:sz w:val="26"/>
          <w:szCs w:val="26"/>
          <w:lang w:eastAsia="pl-PL"/>
        </w:rPr>
        <w:t xml:space="preserve"> prywatn</w:t>
      </w:r>
      <w:r w:rsidR="0097114A">
        <w:rPr>
          <w:rFonts w:ascii="Times New Roman" w:eastAsia="Times New Roman" w:hAnsi="Times New Roman" w:cs="Times New Roman"/>
          <w:sz w:val="26"/>
          <w:szCs w:val="26"/>
          <w:lang w:eastAsia="pl-PL"/>
        </w:rPr>
        <w:t>e</w:t>
      </w:r>
      <w:r w:rsidR="001873BB">
        <w:rPr>
          <w:rFonts w:ascii="Times New Roman" w:eastAsia="Times New Roman" w:hAnsi="Times New Roman" w:cs="Times New Roman"/>
          <w:sz w:val="26"/>
          <w:szCs w:val="26"/>
          <w:lang w:eastAsia="pl-PL"/>
        </w:rPr>
        <w:t xml:space="preserve"> </w:t>
      </w:r>
      <w:r w:rsidR="0097114A">
        <w:rPr>
          <w:rFonts w:ascii="Times New Roman" w:eastAsia="Times New Roman" w:hAnsi="Times New Roman" w:cs="Times New Roman"/>
          <w:sz w:val="26"/>
          <w:szCs w:val="26"/>
          <w:lang w:eastAsia="pl-PL"/>
        </w:rPr>
        <w:t>posesje</w:t>
      </w:r>
      <w:r w:rsidR="001873BB">
        <w:rPr>
          <w:rFonts w:ascii="Times New Roman" w:eastAsia="Times New Roman" w:hAnsi="Times New Roman" w:cs="Times New Roman"/>
          <w:sz w:val="26"/>
          <w:szCs w:val="26"/>
          <w:lang w:eastAsia="pl-PL"/>
        </w:rPr>
        <w:t xml:space="preserve"> i to rzeczywiście rożni go od wykonywania przyłączy w ramach prywatnych umów podpisywanych przez mieszkańców z Zakładem Gospodarki Komunalnej</w:t>
      </w:r>
      <w:r w:rsidR="0097114A">
        <w:rPr>
          <w:rFonts w:ascii="Times New Roman" w:eastAsia="Times New Roman" w:hAnsi="Times New Roman" w:cs="Times New Roman"/>
          <w:sz w:val="26"/>
          <w:szCs w:val="26"/>
          <w:lang w:eastAsia="pl-PL"/>
        </w:rPr>
        <w:t xml:space="preserve">, gdzie należało uiścić opłatę za przyłączenie, zgodnie z zapisami ustawowymi. </w:t>
      </w:r>
      <w:r w:rsidR="00C47CB9">
        <w:rPr>
          <w:rFonts w:ascii="Times New Roman" w:eastAsia="Times New Roman" w:hAnsi="Times New Roman" w:cs="Times New Roman"/>
          <w:sz w:val="26"/>
          <w:szCs w:val="26"/>
          <w:lang w:eastAsia="pl-PL"/>
        </w:rPr>
        <w:t xml:space="preserve">Pan Pestka stwierdził, że </w:t>
      </w:r>
      <w:r w:rsidR="00435497">
        <w:rPr>
          <w:rFonts w:ascii="Times New Roman" w:eastAsia="Times New Roman" w:hAnsi="Times New Roman" w:cs="Times New Roman"/>
          <w:sz w:val="26"/>
          <w:szCs w:val="26"/>
          <w:lang w:eastAsia="pl-PL"/>
        </w:rPr>
        <w:t xml:space="preserve">problem polega na tym, iż niektórym z mieszkańców wykonano przyłącza za darmo w ramach projektu gminnego, a niektórym przyłącza wykonał ZGK za opłatą, trudno mówić o równym traktowaniu wszystkich mieszkańców.    </w:t>
      </w:r>
      <w:r w:rsidR="0097114A">
        <w:rPr>
          <w:rFonts w:ascii="Times New Roman" w:eastAsia="Times New Roman" w:hAnsi="Times New Roman" w:cs="Times New Roman"/>
          <w:sz w:val="26"/>
          <w:szCs w:val="26"/>
          <w:lang w:eastAsia="pl-PL"/>
        </w:rPr>
        <w:t xml:space="preserve">       </w:t>
      </w:r>
      <w:r w:rsidR="001873BB">
        <w:rPr>
          <w:rFonts w:ascii="Times New Roman" w:eastAsia="Times New Roman" w:hAnsi="Times New Roman" w:cs="Times New Roman"/>
          <w:sz w:val="26"/>
          <w:szCs w:val="26"/>
          <w:lang w:eastAsia="pl-PL"/>
        </w:rPr>
        <w:t xml:space="preserve">     </w:t>
      </w:r>
      <w:r w:rsidR="00C74DA4">
        <w:rPr>
          <w:rFonts w:ascii="Times New Roman" w:eastAsia="Times New Roman" w:hAnsi="Times New Roman" w:cs="Times New Roman"/>
          <w:sz w:val="26"/>
          <w:szCs w:val="26"/>
          <w:lang w:eastAsia="pl-PL"/>
        </w:rPr>
        <w:t xml:space="preserve">    </w:t>
      </w:r>
      <w:r>
        <w:rPr>
          <w:rFonts w:ascii="Times New Roman" w:eastAsia="Times New Roman" w:hAnsi="Times New Roman" w:cs="Times New Roman"/>
          <w:sz w:val="26"/>
          <w:szCs w:val="26"/>
          <w:lang w:eastAsia="pl-PL"/>
        </w:rPr>
        <w:t xml:space="preserve">       </w:t>
      </w:r>
      <w:r w:rsidR="0048639F">
        <w:rPr>
          <w:rFonts w:ascii="Times New Roman" w:eastAsia="Times New Roman" w:hAnsi="Times New Roman" w:cs="Times New Roman"/>
          <w:sz w:val="26"/>
          <w:szCs w:val="26"/>
          <w:lang w:eastAsia="pl-PL"/>
        </w:rPr>
        <w:t xml:space="preserve">      </w:t>
      </w:r>
      <w:r w:rsidR="006B77BD">
        <w:rPr>
          <w:rFonts w:ascii="Times New Roman" w:eastAsia="Times New Roman" w:hAnsi="Times New Roman" w:cs="Times New Roman"/>
          <w:sz w:val="26"/>
          <w:szCs w:val="26"/>
          <w:lang w:eastAsia="pl-PL"/>
        </w:rPr>
        <w:t xml:space="preserve"> </w:t>
      </w:r>
      <w:r w:rsidR="004E1798">
        <w:rPr>
          <w:rFonts w:ascii="Times New Roman" w:eastAsia="Times New Roman" w:hAnsi="Times New Roman" w:cs="Times New Roman"/>
          <w:sz w:val="26"/>
          <w:szCs w:val="26"/>
          <w:lang w:eastAsia="pl-PL"/>
        </w:rPr>
        <w:t xml:space="preserve">   </w:t>
      </w:r>
      <w:r w:rsidR="006B77BD">
        <w:rPr>
          <w:rFonts w:ascii="Times New Roman" w:eastAsia="Times New Roman" w:hAnsi="Times New Roman" w:cs="Times New Roman"/>
          <w:sz w:val="26"/>
          <w:szCs w:val="26"/>
          <w:lang w:eastAsia="pl-PL"/>
        </w:rPr>
        <w:tab/>
      </w: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436716" w:rsidRPr="008E5841" w:rsidRDefault="00436716"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tabs>
          <w:tab w:val="left" w:pos="7579"/>
        </w:tabs>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ab/>
        <w:t xml:space="preserve"> </w:t>
      </w:r>
    </w:p>
    <w:p w:rsidR="00DA3F4A" w:rsidRPr="008E5841" w:rsidRDefault="00DA3F4A" w:rsidP="00DA3F4A">
      <w:pPr>
        <w:spacing w:after="0" w:line="240" w:lineRule="auto"/>
        <w:ind w:firstLine="708"/>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Po wyczerpaniu porządku obrad Przewodniczący zakończył posiedzenie.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      Komisja Rewizyjna w składzie:</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numPr>
          <w:ilvl w:val="0"/>
          <w:numId w:val="2"/>
        </w:num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Zdzisław </w:t>
      </w:r>
      <w:proofErr w:type="spellStart"/>
      <w:r w:rsidRPr="008E5841">
        <w:rPr>
          <w:rFonts w:ascii="Times New Roman" w:eastAsia="Times New Roman" w:hAnsi="Times New Roman" w:cs="Times New Roman"/>
          <w:sz w:val="26"/>
          <w:szCs w:val="26"/>
          <w:lang w:eastAsia="pl-PL"/>
        </w:rPr>
        <w:t>Grzeca</w:t>
      </w:r>
      <w:proofErr w:type="spellEnd"/>
      <w:r w:rsidRPr="008E5841">
        <w:rPr>
          <w:rFonts w:ascii="Times New Roman" w:eastAsia="Times New Roman" w:hAnsi="Times New Roman" w:cs="Times New Roman"/>
          <w:sz w:val="26"/>
          <w:szCs w:val="26"/>
          <w:lang w:eastAsia="pl-PL"/>
        </w:rPr>
        <w:t xml:space="preserve"> – Przewodniczący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numPr>
          <w:ilvl w:val="0"/>
          <w:numId w:val="2"/>
        </w:num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Albert Wagner – Zastępca Przewodniczącego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numPr>
          <w:ilvl w:val="0"/>
          <w:numId w:val="2"/>
        </w:num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Antoni Dolny – Członek</w:t>
      </w:r>
    </w:p>
    <w:p w:rsidR="00DA3F4A" w:rsidRPr="008E5841" w:rsidRDefault="00DA3F4A" w:rsidP="00DA3F4A">
      <w:pPr>
        <w:spacing w:after="0" w:line="240" w:lineRule="auto"/>
        <w:ind w:left="360"/>
        <w:jc w:val="both"/>
        <w:rPr>
          <w:rFonts w:ascii="Times New Roman" w:eastAsia="Times New Roman" w:hAnsi="Times New Roman" w:cs="Times New Roman"/>
          <w:sz w:val="26"/>
          <w:szCs w:val="26"/>
          <w:lang w:eastAsia="pl-PL"/>
        </w:rPr>
      </w:pPr>
    </w:p>
    <w:p w:rsidR="00DA3F4A" w:rsidRPr="008E5841" w:rsidRDefault="00DA3F4A" w:rsidP="00DA3F4A">
      <w:pPr>
        <w:numPr>
          <w:ilvl w:val="0"/>
          <w:numId w:val="2"/>
        </w:num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Mirosław Pestka – Członek</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numPr>
          <w:ilvl w:val="0"/>
          <w:numId w:val="2"/>
        </w:num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 xml:space="preserve">Kazimierz Wargin – Członek   </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p>
    <w:p w:rsidR="00D33DD3" w:rsidRPr="008E5841" w:rsidRDefault="00D33DD3" w:rsidP="00DA3F4A">
      <w:pPr>
        <w:spacing w:after="0" w:line="240" w:lineRule="auto"/>
        <w:jc w:val="both"/>
        <w:rPr>
          <w:rFonts w:ascii="Times New Roman" w:eastAsia="Times New Roman" w:hAnsi="Times New Roman" w:cs="Times New Roman"/>
          <w:sz w:val="26"/>
          <w:szCs w:val="26"/>
          <w:lang w:eastAsia="pl-PL"/>
        </w:rPr>
      </w:pP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protokołował:</w:t>
      </w:r>
    </w:p>
    <w:p w:rsidR="00DA3F4A" w:rsidRPr="008E5841" w:rsidRDefault="00DA3F4A" w:rsidP="00DA3F4A">
      <w:pPr>
        <w:spacing w:after="0" w:line="240" w:lineRule="auto"/>
        <w:jc w:val="both"/>
        <w:rPr>
          <w:rFonts w:ascii="Times New Roman" w:eastAsia="Times New Roman" w:hAnsi="Times New Roman" w:cs="Times New Roman"/>
          <w:sz w:val="26"/>
          <w:szCs w:val="26"/>
          <w:lang w:eastAsia="pl-PL"/>
        </w:rPr>
      </w:pPr>
      <w:r w:rsidRPr="008E5841">
        <w:rPr>
          <w:rFonts w:ascii="Times New Roman" w:eastAsia="Times New Roman" w:hAnsi="Times New Roman" w:cs="Times New Roman"/>
          <w:sz w:val="26"/>
          <w:szCs w:val="26"/>
          <w:lang w:eastAsia="pl-PL"/>
        </w:rPr>
        <w:t>Tomasz Dix</w:t>
      </w:r>
    </w:p>
    <w:p w:rsidR="00DA3F4A" w:rsidRPr="008E5841" w:rsidRDefault="00DA3F4A" w:rsidP="00DA3F4A">
      <w:pPr>
        <w:rPr>
          <w:sz w:val="26"/>
          <w:szCs w:val="26"/>
        </w:rPr>
      </w:pPr>
    </w:p>
    <w:p w:rsidR="00DA3F4A" w:rsidRPr="008E5841" w:rsidRDefault="00DA3F4A" w:rsidP="00DA3F4A">
      <w:pPr>
        <w:rPr>
          <w:sz w:val="26"/>
          <w:szCs w:val="26"/>
        </w:rPr>
      </w:pPr>
    </w:p>
    <w:p w:rsidR="00350094" w:rsidRPr="008E5841" w:rsidRDefault="00350094">
      <w:pPr>
        <w:rPr>
          <w:sz w:val="26"/>
          <w:szCs w:val="26"/>
        </w:rPr>
      </w:pPr>
    </w:p>
    <w:sectPr w:rsidR="00350094" w:rsidRPr="008E5841" w:rsidSect="00B95E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0A8" w:rsidRDefault="003260A8">
      <w:pPr>
        <w:spacing w:after="0" w:line="240" w:lineRule="auto"/>
      </w:pPr>
      <w:r>
        <w:separator/>
      </w:r>
    </w:p>
  </w:endnote>
  <w:endnote w:type="continuationSeparator" w:id="0">
    <w:p w:rsidR="003260A8" w:rsidRDefault="0032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652"/>
      <w:docPartObj>
        <w:docPartGallery w:val="Page Numbers (Bottom of Page)"/>
        <w:docPartUnique/>
      </w:docPartObj>
    </w:sdtPr>
    <w:sdtEndPr/>
    <w:sdtContent>
      <w:p w:rsidR="006E02D4" w:rsidRDefault="00D33DD3">
        <w:pPr>
          <w:pStyle w:val="Stopka"/>
          <w:jc w:val="right"/>
        </w:pPr>
        <w:r>
          <w:fldChar w:fldCharType="begin"/>
        </w:r>
        <w:r>
          <w:instrText xml:space="preserve"> PAGE   \* MERGEFORMAT </w:instrText>
        </w:r>
        <w:r>
          <w:fldChar w:fldCharType="separate"/>
        </w:r>
        <w:r w:rsidR="00076C56">
          <w:rPr>
            <w:noProof/>
          </w:rPr>
          <w:t>4</w:t>
        </w:r>
        <w:r>
          <w:rPr>
            <w:noProof/>
          </w:rPr>
          <w:fldChar w:fldCharType="end"/>
        </w:r>
      </w:p>
    </w:sdtContent>
  </w:sdt>
  <w:p w:rsidR="006E02D4" w:rsidRDefault="00326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0A8" w:rsidRDefault="003260A8">
      <w:pPr>
        <w:spacing w:after="0" w:line="240" w:lineRule="auto"/>
      </w:pPr>
      <w:r>
        <w:separator/>
      </w:r>
    </w:p>
  </w:footnote>
  <w:footnote w:type="continuationSeparator" w:id="0">
    <w:p w:rsidR="003260A8" w:rsidRDefault="00326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51135D9"/>
    <w:multiLevelType w:val="hybridMultilevel"/>
    <w:tmpl w:val="1C6CD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F0108F"/>
    <w:multiLevelType w:val="hybridMultilevel"/>
    <w:tmpl w:val="CF266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76"/>
    <w:rsid w:val="000206A8"/>
    <w:rsid w:val="00076C56"/>
    <w:rsid w:val="000A4DBD"/>
    <w:rsid w:val="000D1CBE"/>
    <w:rsid w:val="00160731"/>
    <w:rsid w:val="001873BB"/>
    <w:rsid w:val="00220EDE"/>
    <w:rsid w:val="00226678"/>
    <w:rsid w:val="002555F4"/>
    <w:rsid w:val="002D0F38"/>
    <w:rsid w:val="002E738B"/>
    <w:rsid w:val="003260A8"/>
    <w:rsid w:val="00330F5F"/>
    <w:rsid w:val="00344018"/>
    <w:rsid w:val="00350094"/>
    <w:rsid w:val="003D22F2"/>
    <w:rsid w:val="003D51DA"/>
    <w:rsid w:val="00435497"/>
    <w:rsid w:val="00436716"/>
    <w:rsid w:val="0048639F"/>
    <w:rsid w:val="004E1798"/>
    <w:rsid w:val="005B5C1D"/>
    <w:rsid w:val="005C227E"/>
    <w:rsid w:val="005E07D7"/>
    <w:rsid w:val="006B77BD"/>
    <w:rsid w:val="006D56EF"/>
    <w:rsid w:val="00717DA5"/>
    <w:rsid w:val="007576F5"/>
    <w:rsid w:val="00872471"/>
    <w:rsid w:val="008E5841"/>
    <w:rsid w:val="009132B7"/>
    <w:rsid w:val="00942DF4"/>
    <w:rsid w:val="00945221"/>
    <w:rsid w:val="00955ABC"/>
    <w:rsid w:val="0097114A"/>
    <w:rsid w:val="00A14B99"/>
    <w:rsid w:val="00A65576"/>
    <w:rsid w:val="00C13D86"/>
    <w:rsid w:val="00C2663C"/>
    <w:rsid w:val="00C47CB9"/>
    <w:rsid w:val="00C74DA4"/>
    <w:rsid w:val="00CD10F1"/>
    <w:rsid w:val="00D015C3"/>
    <w:rsid w:val="00D33DD3"/>
    <w:rsid w:val="00D63B7D"/>
    <w:rsid w:val="00D80046"/>
    <w:rsid w:val="00DA0436"/>
    <w:rsid w:val="00DA3F4A"/>
    <w:rsid w:val="00F2251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FE9B"/>
  <w15:chartTrackingRefBased/>
  <w15:docId w15:val="{69A9510C-9F13-45FF-BC74-8CD256E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DA3F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A3F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F4A"/>
  </w:style>
  <w:style w:type="paragraph" w:styleId="Akapitzlist">
    <w:name w:val="List Paragraph"/>
    <w:basedOn w:val="Normalny"/>
    <w:uiPriority w:val="34"/>
    <w:qFormat/>
    <w:rsid w:val="00DA3F4A"/>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206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06A8"/>
  </w:style>
  <w:style w:type="paragraph" w:styleId="Tekstdymka">
    <w:name w:val="Balloon Text"/>
    <w:basedOn w:val="Normalny"/>
    <w:link w:val="TekstdymkaZnak"/>
    <w:uiPriority w:val="99"/>
    <w:semiHidden/>
    <w:unhideWhenUsed/>
    <w:rsid w:val="004354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5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1341</Words>
  <Characters>8050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14</cp:revision>
  <cp:lastPrinted>2017-06-01T12:32:00Z</cp:lastPrinted>
  <dcterms:created xsi:type="dcterms:W3CDTF">2017-03-24T12:03:00Z</dcterms:created>
  <dcterms:modified xsi:type="dcterms:W3CDTF">2017-06-01T12:39:00Z</dcterms:modified>
</cp:coreProperties>
</file>