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48" w:rsidRPr="000B092E" w:rsidRDefault="00656A40" w:rsidP="00581C48">
      <w:pPr>
        <w:jc w:val="center"/>
        <w:rPr>
          <w:b/>
        </w:rPr>
      </w:pPr>
      <w:r>
        <w:rPr>
          <w:b/>
        </w:rPr>
        <w:t xml:space="preserve"> </w:t>
      </w:r>
      <w:r w:rsidR="00581C48" w:rsidRPr="000B092E">
        <w:rPr>
          <w:b/>
        </w:rPr>
        <w:t xml:space="preserve">Protokół </w:t>
      </w:r>
    </w:p>
    <w:p w:rsidR="00581C48" w:rsidRDefault="00581C48" w:rsidP="00581C48">
      <w:pPr>
        <w:jc w:val="center"/>
        <w:rPr>
          <w:b/>
        </w:rPr>
      </w:pPr>
      <w:r w:rsidRPr="000B092E">
        <w:rPr>
          <w:b/>
        </w:rPr>
        <w:t xml:space="preserve">ze wspólnego posiedzenia wszystkich komisji Rady Miejskiej pod przewodnictwem Komisji </w:t>
      </w:r>
      <w:r>
        <w:rPr>
          <w:b/>
        </w:rPr>
        <w:t>Budżetu i Handlu</w:t>
      </w:r>
      <w:r w:rsidRPr="000B092E">
        <w:rPr>
          <w:b/>
        </w:rPr>
        <w:t xml:space="preserve"> Rady Miejskiej </w:t>
      </w:r>
      <w:r>
        <w:rPr>
          <w:b/>
        </w:rPr>
        <w:t xml:space="preserve">w Sępólnie Krajeńskim </w:t>
      </w:r>
      <w:r w:rsidRPr="000B092E">
        <w:rPr>
          <w:b/>
        </w:rPr>
        <w:t xml:space="preserve">w dniu </w:t>
      </w:r>
    </w:p>
    <w:p w:rsidR="00581C48" w:rsidRPr="000B092E" w:rsidRDefault="00581C48" w:rsidP="00581C48">
      <w:pPr>
        <w:jc w:val="center"/>
        <w:rPr>
          <w:b/>
        </w:rPr>
      </w:pPr>
      <w:r>
        <w:rPr>
          <w:b/>
        </w:rPr>
        <w:t xml:space="preserve">2 grudnia 2016r. </w:t>
      </w:r>
      <w:r w:rsidRPr="000B092E">
        <w:rPr>
          <w:b/>
        </w:rPr>
        <w:t xml:space="preserve"> </w:t>
      </w:r>
    </w:p>
    <w:p w:rsidR="00581C48" w:rsidRDefault="00581C48" w:rsidP="00581C48"/>
    <w:p w:rsidR="00581C48" w:rsidRPr="000B092E" w:rsidRDefault="00581C48" w:rsidP="00581C48"/>
    <w:p w:rsidR="00581C48" w:rsidRDefault="00581C48" w:rsidP="00581C48">
      <w:pPr>
        <w:ind w:firstLine="708"/>
        <w:jc w:val="both"/>
      </w:pPr>
      <w:r w:rsidRPr="000B092E">
        <w:t xml:space="preserve">W posiedzeniu udział wzięli </w:t>
      </w:r>
      <w:r>
        <w:t xml:space="preserve">Przewodniczący Rady Miejskiej, </w:t>
      </w:r>
      <w:r w:rsidRPr="000B092E">
        <w:t xml:space="preserve">członkowie </w:t>
      </w:r>
      <w:r>
        <w:t>wszystkich k</w:t>
      </w:r>
      <w:r w:rsidRPr="000B092E">
        <w:t xml:space="preserve">omisji Rady Miejskiej </w:t>
      </w:r>
      <w:r>
        <w:t>oraz</w:t>
      </w:r>
      <w:r w:rsidRPr="000B092E">
        <w:t xml:space="preserve"> zaproszeni goście</w:t>
      </w:r>
      <w:r>
        <w:t xml:space="preserve"> wg załączonych list obecności.</w:t>
      </w:r>
    </w:p>
    <w:p w:rsidR="00581C48" w:rsidRDefault="00581C48" w:rsidP="00581C48">
      <w:pPr>
        <w:jc w:val="both"/>
      </w:pPr>
    </w:p>
    <w:p w:rsidR="00581C48" w:rsidRDefault="00581C48" w:rsidP="00581C48">
      <w:pPr>
        <w:jc w:val="both"/>
      </w:pPr>
    </w:p>
    <w:p w:rsidR="00581C48" w:rsidRDefault="00581C48" w:rsidP="00581C48">
      <w:pPr>
        <w:ind w:firstLine="708"/>
        <w:jc w:val="both"/>
      </w:pPr>
      <w:r>
        <w:t xml:space="preserve">Posiedzenie otworzył Przewodniczący Komisji Budżetu i Handlu Pan Kazimierz Drogowski, który po powitaniu zebranych zaproponował następujący porządek: </w:t>
      </w:r>
    </w:p>
    <w:p w:rsidR="00581C48" w:rsidRPr="00581C48" w:rsidRDefault="00581C48" w:rsidP="00396E3D">
      <w:pPr>
        <w:rPr>
          <w:b/>
        </w:rPr>
      </w:pPr>
    </w:p>
    <w:p w:rsidR="00581C48" w:rsidRPr="00581C48" w:rsidRDefault="00581C48" w:rsidP="00581C48">
      <w:pPr>
        <w:pStyle w:val="Akapitzlist"/>
        <w:numPr>
          <w:ilvl w:val="0"/>
          <w:numId w:val="2"/>
        </w:numPr>
        <w:jc w:val="both"/>
      </w:pPr>
      <w:r w:rsidRPr="00581C48">
        <w:t xml:space="preserve">Otwarcie posiedzenia i przyjęcie porządku; </w:t>
      </w:r>
    </w:p>
    <w:p w:rsidR="00030D5B" w:rsidRPr="00581C48" w:rsidRDefault="00581C48" w:rsidP="00030D5B">
      <w:pPr>
        <w:numPr>
          <w:ilvl w:val="0"/>
          <w:numId w:val="2"/>
        </w:numPr>
        <w:jc w:val="both"/>
      </w:pPr>
      <w:r w:rsidRPr="00581C48">
        <w:t xml:space="preserve">Wypracowanie wniosków i opinii do projektu budżetu Gminy na 2017r., w tym ustalenie kolejności budowy dróg na Osiedlu Jana Pawła II,  oraz </w:t>
      </w:r>
      <w:r w:rsidR="001D4A88">
        <w:t xml:space="preserve">wypracowanie </w:t>
      </w:r>
      <w:r w:rsidRPr="00581C48">
        <w:t>wniosków i opinii do Wieloletniej Prognozy Finansowej Gminy;</w:t>
      </w:r>
    </w:p>
    <w:p w:rsidR="00581C48" w:rsidRPr="00581C48" w:rsidRDefault="00581C48" w:rsidP="00581C48">
      <w:pPr>
        <w:numPr>
          <w:ilvl w:val="0"/>
          <w:numId w:val="2"/>
        </w:numPr>
        <w:jc w:val="both"/>
      </w:pPr>
      <w:r w:rsidRPr="00581C48">
        <w:t xml:space="preserve">Zatwierdzenie protokołów z trzech poprzednich posiedzeń Komisji; </w:t>
      </w:r>
    </w:p>
    <w:p w:rsidR="00581C48" w:rsidRPr="00581C48" w:rsidRDefault="00581C48" w:rsidP="00581C48">
      <w:pPr>
        <w:numPr>
          <w:ilvl w:val="0"/>
          <w:numId w:val="2"/>
        </w:numPr>
        <w:jc w:val="both"/>
      </w:pPr>
      <w:r w:rsidRPr="00581C48">
        <w:t xml:space="preserve">Wolne wnioski i zakończenie.  </w:t>
      </w:r>
    </w:p>
    <w:p w:rsidR="00581C48" w:rsidRDefault="00581C48" w:rsidP="00581C48"/>
    <w:p w:rsidR="001D4A88" w:rsidRDefault="001D4A88" w:rsidP="001D4A88">
      <w:pPr>
        <w:jc w:val="both"/>
      </w:pPr>
      <w:r>
        <w:t>Pan Dolny przypomniał, że zostały opracowane dwa harmonogramy budowy nawierzchni dróg, tymczasem w proponowanym w porządku posiedzenia jest zaznaczona kolejność budowy dróg tylko na terenie miejskim. Jego zdaniem opracowany harmonogram dla terenu wiejskiego nie został do końca wdrożony.</w:t>
      </w:r>
      <w:r w:rsidR="00DB2DF7">
        <w:t xml:space="preserve"> Komisja Rolnictwa (…) Rady Miejskiej wskazała do projektu budżetu do utwardzenia dwie drogi wiejskie w Zbożu i Komierówku, te drogi nie są przedstawione w porządku posiedzenia. Pan Drogowski wyjaśnił, że będą rozpatrywane dzisiaj sprawy zawarte w projekcie budżetu Gminy na 2017r. Na terenie miejskim, zaistniały różnice zdań pomiędzy Zarządem osiedla, a mieszkańcami na temat kolejności budowy dróg na Osiedlu Jana Pawła II, dlatego też sprawa ta powinna zostać przegłosowana przez radnych. Pan Dolny powiedział, że chodziło mu o to, że s</w:t>
      </w:r>
      <w:r w:rsidR="00706528">
        <w:t>ą</w:t>
      </w:r>
      <w:r w:rsidR="00DB2DF7">
        <w:t xml:space="preserve"> spow</w:t>
      </w:r>
      <w:r w:rsidR="00706528">
        <w:t>o</w:t>
      </w:r>
      <w:r w:rsidR="00DB2DF7">
        <w:t>lnione inwestycje na terenie wiejski</w:t>
      </w:r>
      <w:r w:rsidR="00706528">
        <w:t>m, takie są głosy środowiska wiejskiego, obecnie nawet nie wiadomo, czy będzie kontynuowana budowa drogi Wałdowo – Tobo</w:t>
      </w:r>
      <w:r w:rsidR="00643925">
        <w:t>ł</w:t>
      </w:r>
      <w:r w:rsidR="00706528">
        <w:t>a, która miała zostać zrealizowana w całości. Teraz inwestycja jest podzielona i nawet nie wiadomo, czy zostanie dokończona. Podkreślił, że ta droga jest nie tylko dla transportu rolnego, ale połączyłaby dwie gminy. Skarbnik Gminy wyjaśniła, że w projekcie budżetu Gminy jest zaplanowana kwota 1.500tys.zł. na budowę drogi na Osiedlu Jana Pawła II. Zarząd Osiedla zaproponował, aby obecnie budować nawierzchnie drogi równoległej do ulicy Moniuszki. Jeden z radnych złożył natomiast wniosek, aby była budowana nawierzchnia na ulicy Kochanowskiego i aby w tej sprawie decyzję podjęła Rada Miejska. W związku z brakiem jednoznacznego stanowiska w proje</w:t>
      </w:r>
      <w:r w:rsidR="00542811">
        <w:t>k</w:t>
      </w:r>
      <w:r w:rsidR="00706528">
        <w:t>cie</w:t>
      </w:r>
      <w:r w:rsidR="00542811">
        <w:t xml:space="preserve"> budżetu nie określono, jaka droga będzie budowana. Żeby nie było wątpliwości, która z dróg będzie budowana wypracowanie stanowiska w tej sprawie ujęto w porządku obrad dzisiejszego posiedzenia. Odnośnie dróg wiejskich powiedziała, że w projekcie budżetu są ujęte drogi w Zbożu i w Wałdowie – Tobołach. Nadmieniła, że budowa dróg w latach kolejnych będzie realizowana zgodnie w wypracowanymi harmonogramami. Pan Dolny powiedział, że do projektu budżetu Komisja Rolnictwa (…) Rady </w:t>
      </w:r>
      <w:r w:rsidR="00643925">
        <w:t>M</w:t>
      </w:r>
      <w:r w:rsidR="00542811">
        <w:t>iejskiej wskazała dwie drogi w Zbożu i Komierówku, a została ujęta tylko droga w Zbożu. Natomiast droga Wałdowo – Toboła miała zostać utwardzona w całości w tym roku. Burmistrz powiedział, że w tym roku miał zostać zakończony I etap budowy tej drogi, drugi etap zaplanowano na 2017r. Pan Dolny stwierdził, że nie zgadza się z tym, że w projekcie budżetu nie ma budowy drogi w Komierówku, jak wytłumaczyć</w:t>
      </w:r>
      <w:r w:rsidR="00DE4047">
        <w:t xml:space="preserve"> ten fakt mieszkańcom.  </w:t>
      </w:r>
      <w:r w:rsidR="00542811">
        <w:t xml:space="preserve">                  </w:t>
      </w:r>
      <w:r w:rsidR="00706528">
        <w:t xml:space="preserve">        </w:t>
      </w:r>
      <w:r w:rsidR="00DB2DF7">
        <w:t xml:space="preserve">        </w:t>
      </w:r>
      <w:r>
        <w:t xml:space="preserve">    </w:t>
      </w:r>
    </w:p>
    <w:p w:rsidR="001D4A88" w:rsidRDefault="001D4A88" w:rsidP="00581C48"/>
    <w:p w:rsidR="001D4A88" w:rsidRDefault="00DE4047" w:rsidP="00581C48">
      <w:pPr>
        <w:jc w:val="both"/>
      </w:pPr>
      <w:r>
        <w:t xml:space="preserve">Zaproponowany </w:t>
      </w:r>
      <w:r w:rsidR="00581C48">
        <w:t xml:space="preserve">porządek posiedzenia przyjęto </w:t>
      </w:r>
      <w:r w:rsidR="001D4A88">
        <w:t>nie</w:t>
      </w:r>
      <w:r w:rsidR="00581C48">
        <w:t>jednogłośnie</w:t>
      </w:r>
      <w:r w:rsidR="001D4A88">
        <w:t xml:space="preserve"> (12 głosów „za” przy 1 głosie „wstrzymującym się’). </w:t>
      </w:r>
    </w:p>
    <w:p w:rsidR="00581C48" w:rsidRDefault="00581C48" w:rsidP="00581C48">
      <w:pPr>
        <w:jc w:val="both"/>
      </w:pPr>
      <w:r>
        <w:t xml:space="preserve"> </w:t>
      </w:r>
    </w:p>
    <w:p w:rsidR="00581C48" w:rsidRDefault="00581C48" w:rsidP="00581C48">
      <w:pPr>
        <w:jc w:val="both"/>
      </w:pPr>
    </w:p>
    <w:p w:rsidR="00030D5B" w:rsidRDefault="00581C48" w:rsidP="00581C48">
      <w:pPr>
        <w:jc w:val="both"/>
      </w:pPr>
      <w:r>
        <w:t xml:space="preserve">Na wstępie Przewodniczący Rady Miejskiej zapoznał </w:t>
      </w:r>
      <w:r w:rsidR="00030D5B">
        <w:t>obecnych z pismem Przewodniczącego Komisji Rolnictwa i Rozwoju Wsi Sejmu Rzeczypospolitej Polskiej (pismo stanowi załącznik do niniejszego protokołu). Ponadto przekazał pismo Przewodniczącemu Komisji Rolnictwa (…) Rady Miejskiej.</w:t>
      </w:r>
    </w:p>
    <w:p w:rsidR="00030D5B" w:rsidRDefault="00030D5B" w:rsidP="00581C48">
      <w:pPr>
        <w:jc w:val="both"/>
      </w:pPr>
    </w:p>
    <w:p w:rsidR="00030D5B" w:rsidRDefault="00030D5B" w:rsidP="00581C48">
      <w:pPr>
        <w:jc w:val="both"/>
      </w:pPr>
    </w:p>
    <w:p w:rsidR="00E622FD" w:rsidRDefault="00030D5B" w:rsidP="00577FA6">
      <w:pPr>
        <w:jc w:val="both"/>
      </w:pPr>
      <w:r>
        <w:t xml:space="preserve">Ad.2. </w:t>
      </w:r>
      <w:r w:rsidR="00DE4047">
        <w:t>Burmistrz poinformował, że projektu budżetu Gminy na 2017r. wpłynęło kilkadziesiąt wniosków od jednostek pozagminnych i mieszkańców na ogóln</w:t>
      </w:r>
      <w:r w:rsidR="001A24EF">
        <w:t>ą</w:t>
      </w:r>
      <w:r w:rsidR="00DE4047">
        <w:t xml:space="preserve"> kwotę </w:t>
      </w:r>
      <w:r w:rsidR="006C3D22">
        <w:t>41mln.zł. Gminne jednostki i referaty Urzędu złożyły natomiast do projektu budżetu wnioski na kwotę 55mln.zł.</w:t>
      </w:r>
      <w:r w:rsidR="001A24EF">
        <w:t xml:space="preserve"> Podkreślił, że gminnym jednostkom organizacyjnym zostały przyznane projekty budżetów na poziomie tegorocznym, oprócz oświaty, która otrzymała 500tys.zł. więcej ze względu na konieczność dostosowania wynagrodzeń do wzrostu najniższego wynagrodzenia. Po przyjęciu zrównoważonego projektu budżetu, na zadania inwestycyjne została kwota 4.800t</w:t>
      </w:r>
      <w:r w:rsidR="00643925">
        <w:t>y</w:t>
      </w:r>
      <w:r w:rsidR="001A24EF">
        <w:t>s.zł., przy założeniu, że głównymi zadaniami będą inwestycje drogowe tj. przeznaczono na ten cel 70% środków na inwestycje z tego zakresu. Przy wskazaniu inwestycji drogowych kierowano się ustaleniami resortowych Komisji Rady Miejskiej. Na terenie miejskim na Osiedlu N 2 zaplanowano do utwardzenia ulice Bema i Kusocińskiego, natomiast na Osiedl</w:t>
      </w:r>
      <w:r w:rsidR="00091B1A">
        <w:t>e</w:t>
      </w:r>
      <w:r w:rsidR="001A24EF">
        <w:t xml:space="preserve"> Nr 1 </w:t>
      </w:r>
      <w:r w:rsidR="00091B1A">
        <w:t xml:space="preserve">przeznaczono kwotę 1.500tys.zł. bez wskazania konkretnych ulic, zgodnie z ustaleniami decyzja o wskazaniu ulic powinna zapaść na dzisiejszym posiedzeniu. Na terenie wiejskim wpisano do projektu budżetu utwardzenie drogi Zboże – Nowy Dwór oraz II etap drogi Wałdowo- Toboła. Przy weryfikacji budowy tej ostatniej drogi pojawiły się sygnały, że Urząd Marszałkowski może nie zakwalifikować II etapu do dofinansowania, ponieważ ten odcinek przechodzi przez tereny leśne. Gdyby dofinansowanie nie zostało przyznane to Gmin będzie realizować zadanie z innych środków. Podkreślił, że na pewno istnieje potrzeba szybkiego realizowania budowy dróg, ale wszystko zależy od posiadanych środków finansowych. </w:t>
      </w:r>
      <w:r w:rsidR="004539CB">
        <w:t xml:space="preserve">Pan Wargin nawiązał do budowy drogi Wałdowo – Toboła, na pewno do tej inwestycji mogą dołożyć środki Lasy Państwowe. Burmistrz powiedział, że Gmina wystąpiła już do Nadleśnictwa Zamrzenica o dofinansowanie, ale nie można ewentualnego dofinansowania zaplanować w projekcie budżetu, można tam ująć te środki, które są umocowane, oparte na konkretnych decyzjach. Dodał, że starania o środki od nadleśnictw nie ograniczą się tylko do Zamrzenicy, planuje się również wystąpienia do Lutówka i Runowa. Pan Dolny powiedział, że także Komisja Rolnictwa (…) Rady Miejskiej zamierza wystąpić do nadleśnictw o dofinansowanie. </w:t>
      </w:r>
      <w:r w:rsidR="00C40E45">
        <w:t xml:space="preserve">Pan Wargin zwrócił uwagę na możliwości prowadzenia oszczędności w wydatkach budżetowych. Wskazał, że na oświetlenie rocznie wydaje się kwotę 760tys.zł., z czego 230tys.zł. jest przeznaczone na zakup energii elektrycznej. Zastanawia go bardzo duża kwota na samo utrzymanie i remonty słupów energetycznych, jest to dla niego trudne do pojęcia zjawisko. Jednak można zaoszczędzić na samym poborze prądu, poinformował, że np. na ulicy Składowej i osiedlu domków jednorodzinnych za Zespołem Szkół Nr 1 lampy są wyłączane </w:t>
      </w:r>
      <w:r w:rsidR="00656A40">
        <w:t xml:space="preserve">rano godzinę później, niż w innych punktach miasta. Są to określone środki i w skali roku na pewno z tych środków można by wybudować np. jakiś odcinek chodnika. Pan Wargin przypomniał, że już półtorej roku są prowadzone rozmowy na temat możliwości wykupu przez wspólnoty mieszkaniowe terenów wokół ich budynków. </w:t>
      </w:r>
      <w:r w:rsidR="00E622FD">
        <w:t xml:space="preserve">Gdyby doszło do wykupu to byłoby to z korzyścią dla wspólnot, jak i dla budżetu Gminy. Dodał, że w tym zakresie będzie przedstawiony projekt uchwały na posiedzeniu Komisji Gospodarki Komunalnej (..) Rady Miejskiej. Pan Wargin powiedział, że można także przedyskutować umiejscowienie </w:t>
      </w:r>
      <w:r w:rsidR="00E622FD">
        <w:lastRenderedPageBreak/>
        <w:t xml:space="preserve">parkomatów na najbardziej zatłoczonych </w:t>
      </w:r>
      <w:r w:rsidR="00B56BCD">
        <w:t xml:space="preserve">ulicach, dałoby to jakieś wpływy do budżetu, a jednocześnie być może zmniejszyłoby ruch samochodowy. Zapytał również o zaplanowane środki w wysokości 50tys.zł. na zakup samochodu dla Zakładu Transportu i Usług. ZTiU jest samodzielną jednostką, jego zdaniem zakup mógłby nastąpić </w:t>
      </w:r>
      <w:r w:rsidR="00643925">
        <w:t xml:space="preserve">z </w:t>
      </w:r>
      <w:r w:rsidR="00B56BCD">
        <w:t xml:space="preserve">wypracowanych kwot, a nie z budżetu Gminy. Nawiązał także do opłaty od posiadania psa, jest wprawdzie 80% ściągalności, ale tylko od psów zarejestrowanych, a faktyczna liczba psów jest znacznie większa, podał przykład Osiedla Słowackiego. Zaproponował, aby rozważyć w przyszłości obniżenie opłaty np. do </w:t>
      </w:r>
      <w:r w:rsidR="00B05E4C">
        <w:t>3</w:t>
      </w:r>
      <w:r w:rsidR="00B56BCD">
        <w:t xml:space="preserve">0zł., być może wtedy płaciłaby </w:t>
      </w:r>
      <w:r w:rsidR="00B05E4C">
        <w:t>większa liczba mieszkańców. Można spróbować także zwiększyć kontrole w zakresie uiszczania opłaty, a jeśli to nic nie da, to może warto całkowicie zrezygnować z tej opłaty, aby nie doprowadzać do łamania prawa przez mieszkańców. Pan Wargin hasłowo poruszył temat możliwości utworzenia Domu Dziennego Pobytu, być może można podjąć jakieś działania w tym temacie w ramach rewitalizacji. Pan Bukolt odniósł się do propozycji ustawienia parkomatów, jego zdaniem problemem jest niewystarczająca ilość miejsc parkingowych, np. po remoncie na Osiedlu Słowackiego okazało się, że jest mniejsza liczba tych miejsc niż dotychczas. Pan Wargin powiedział, że chodziło mu o racjonalne zmniejszenie parkowania</w:t>
      </w:r>
      <w:r w:rsidR="00C84F9D">
        <w:t xml:space="preserve"> i zatłoczenia samochodami, mieszkańcy Sępólna Krajeńskiego mogą przemieszczać się po mieście pieszo, nie korzystając z samochodów. Zastępca burmistrza stwierdził, że ustawienie parkomatów wiązałoby się zatrudnieniem osób do ich obsługi. Pan Grzeca powiedział, że na inwestycje w oświacie w projekcie budżetu zarezerwowano kwotę tylko 130tys.zł., zapytał czy to znaczy, że nie złożono więcej wniosków oświatowych. Burmistrz odpowiedział, że wniosków oświatowych złożono znacznie więcej, opiewały one na kwoty znacznie wyższe, niż ta którą zarezerwowano w projekcie budżetu. Każdy z wniosków był analizowany, wybrano do realizacji te, które wymagają natychmiastowej reakcji np. adaptacj</w:t>
      </w:r>
      <w:r w:rsidR="004D2967">
        <w:t>e</w:t>
      </w:r>
      <w:r w:rsidR="00C84F9D">
        <w:t xml:space="preserve"> pomieszczeń na oddziały przedszkolne w Lutowie. </w:t>
      </w:r>
      <w:r w:rsidR="004D2967">
        <w:t>W tym przypadku był wybór, czy dokonujemy adaptacji już istniejącego obiektu, czy też przystępujemy do rozbudowy, zaproponowano to pierwsze rozwiązanie. Środków na realizację wszystkich złożonych wniosków nie ma, chyba że w projekcie budżetu zastaną znalezione zadania do wykreślenia, a na ich miejsce wprowadzi się zadania, które radni wskażą za zasadne do realizacji. Pan Grzeca stwierdził, że proponowana kwota 130tys.zł. na zadania inwestycyjne w oświacie jest rażąco niska. Skarbnik Gminy poinformowała o złożonych wnioskach do projektu budżetu dotyczących zadań oświatowych</w:t>
      </w:r>
      <w:r w:rsidR="00577FA6">
        <w:t xml:space="preserve">, całość proponowanych inwestycji </w:t>
      </w:r>
      <w:r w:rsidR="003A017A">
        <w:t xml:space="preserve">oświatowych </w:t>
      </w:r>
      <w:r w:rsidR="00577FA6">
        <w:t xml:space="preserve">opiewała na kwotę około 2.850tys.zł. </w:t>
      </w:r>
      <w:r w:rsidR="003A017A">
        <w:t>Pan Grzeca stwierdził, że można było wygospodarować 500tys.zł., tak aby w ogóle coś zacząć robić w oświacie, kwota 13</w:t>
      </w:r>
      <w:r w:rsidR="00643925">
        <w:t>0</w:t>
      </w:r>
      <w:r w:rsidR="003A017A">
        <w:t xml:space="preserve">tys.zł. w porównaniu do kwot wnioskowanych jest śmieszna. </w:t>
      </w:r>
      <w:r w:rsidR="0040027C">
        <w:t>Powiedział, że nie zgadza się z proponowanym projektem budżetu, dodał, iż zawsze mówi się o dobru dziecka, a na inwestycje dla dzieci proponuje się przeznaczyć tylko 13</w:t>
      </w:r>
      <w:r w:rsidR="00643925">
        <w:t>0</w:t>
      </w:r>
      <w:r w:rsidR="0040027C">
        <w:t xml:space="preserve">tys.zł. Burmistrz powiedział, że nie można w ten sposób mówić, ponieważ praktycznie każda inwestycja jest ogólnodostępna, z każdej również korzystają dzieci. Pan Wagner powiedział, że jego zdaniem obecnie dzieci w naszej Gminie mają zapewnione bardzo dobre warunki. Nawiązując do projektu budżetu stwierdził, że był on szeroko omawiany na posiedzenia wszystkich Komisji Rady Miejskiej i został tam zaakceptowany. Dlatego uważa, że dalsza dyskusja w sprawie projektu budżetu nie jest zasadna, zaproponował, aby </w:t>
      </w:r>
      <w:r w:rsidR="00BB4075">
        <w:t xml:space="preserve">obecnie przegłosować ten projekt. </w:t>
      </w:r>
      <w:r w:rsidR="00DB0121">
        <w:t>Powiedział, że będzie głosował za projektem budżetu, uważa, że w naszej Gminie naprawdę dużo środków przeznacza się na inwestycje. Pan Pestka poparł zdanie Pana Wagnera, był czas na dyskusj</w:t>
      </w:r>
      <w:r w:rsidR="00643925">
        <w:t>ę</w:t>
      </w:r>
      <w:r w:rsidR="00DB0121">
        <w:t xml:space="preserve"> nad projektem, obecnie należy go przegłosować. Pan Drogowski przypomniał,  że w trakcie tworzenia projektu budżetu Komisja Budżetu i Handlu przeanalizowała wszystkie wnioski, które do niego wpłynęły. Przeanalizowano wszystkie dochody i na tej podstawie dokonano opracowania części wydatkowej projektu budżetu. Odnośnie inwestycji powiedział, że mogą zostać wprowadzone do budżetu w trakcie roku nowe inwestycje, jeśli wygra się konkursy na ich dofinansowanie, ale w tym przypadku będzie trzeba wygospodarować środki na zabezpieczenie </w:t>
      </w:r>
      <w:r w:rsidR="00DB0121">
        <w:lastRenderedPageBreak/>
        <w:t>wkładu własnego</w:t>
      </w:r>
      <w:r w:rsidR="00010A4A">
        <w:t>, zapewne źródłem środków będzie wtedy kredyt. Na pewno warto realizować takie inwestycje, gdy dopłata unijna wynosi np. 80%. Odnośnie projektu budżetu powiedział, że jego zdaniem jest on realny do realizacji. Pan Grzeca stwierdził, że w porządku dzisiejszego posiedzenia jest wypracowanie opinii i wniosków do projektu budżetu, tymczasem niektórzy radni chcą już zakończyć dyskusję</w:t>
      </w:r>
      <w:r w:rsidR="00E639FE">
        <w:t>, w takim razie nie wie po co zostało zwołane dzisiejsze posiedzenie.</w:t>
      </w:r>
      <w:r w:rsidR="00010A4A">
        <w:t xml:space="preserve"> Pan Drogowski powiedział, że każdemu, kto chciał się wypowiedzieć udzielił i udzieli głosu. Pan Wagner powiedział, że przegłosowanie to była jego propozycja. Pan Drogowski stwierdził, że realizuje zapisy uchwały Rady Miejskiej, </w:t>
      </w:r>
      <w:r w:rsidR="00E639FE">
        <w:t>gdzie istnieje zapis o konieczności zwołania wszystkich Komisji Rady Miejskiej celem przedyskutowania projektu budżetu. Pan Wargin powiedział, że wie, w jakim celu zostało zwołane posiedzenie, umożliwiono wypowiedzi, dlatego popiera zdanie, aby obecnie przystąpić do przegłosowania projektu budżetu. Pan Dolny stwierdził, że zgadza się z projektem budżetu. Jednak uważa, że zbyt dużo jest planowanych inwestycji, kosz</w:t>
      </w:r>
      <w:r w:rsidR="003107C1">
        <w:t xml:space="preserve">tem środowiska wiejskiego. Komisja Rolnictwa (…) Rady Miejskiej opracowała harmonogram budowy dróg wiejskich, a obecnie istnieją zaległości w jego realizacji. Trudno tą sprawę będzie wytłumaczyć podczas zebrań wiejskich. Burmistrz </w:t>
      </w:r>
      <w:r w:rsidR="00033E4A">
        <w:t>powiedział, że radnemu chodzi chyba o wniosek, który padł podczas</w:t>
      </w:r>
      <w:r w:rsidR="003107C1">
        <w:t xml:space="preserve"> </w:t>
      </w:r>
      <w:r w:rsidR="00033E4A">
        <w:t>posiedzenia Komisji Gospodarki Komunalnej (…) Rady Miejskiej, a dotyczył wykreślenia z projektu budżetu inwestycji budowy II etapu drogi Wałdowo – Toboła. Burmistrz wyjaśnił, że wniosek ten nie został uwzględniony, inwestycja zostanie zrealizowana, zgodnie z ustaleniami Komisji Rolnictwa. Będzie robiona ta droga oraz droga w Zbożu, niestety w związku z ograniczonymi środkami obecnie nie dało się umieścić w projekcie budżetu kolejnych dróg wiejskich. Odnośnie drogi Wałdowo – Toboła nadmienił, że nie wiadomo jeszcze, czy na t</w:t>
      </w:r>
      <w:r w:rsidR="00643925">
        <w:t>ą</w:t>
      </w:r>
      <w:r w:rsidR="00033E4A">
        <w:t xml:space="preserve"> drogę zostanie pozyskane dofinansowanie, bo droga przebiega przez las. Jeśli nie będzie dofinansowania, to droga zostanie wykonana ze środków własnych. Pan Herder stwierdził, że rzeczywiście droga przebiega przez las, ale za lasem są areały rolne, a potem łąki znajdujące się już w Gminie Kęsowo. Ta droga połączy dwie gminy, powinna zostać zrealizowana, tym bardziej, że inwestycja została rozpoczęta. W następnej kolejności </w:t>
      </w:r>
      <w:r w:rsidR="006333FA">
        <w:t xml:space="preserve">należy utwardzać drogi zgodnie z harmonogramem opracowanym przez Komisję Rolnictwa. </w:t>
      </w:r>
      <w:r w:rsidR="00033E4A">
        <w:t xml:space="preserve">               </w:t>
      </w:r>
      <w:r w:rsidR="003107C1">
        <w:t xml:space="preserve">    </w:t>
      </w:r>
      <w:r w:rsidR="00E639FE">
        <w:t xml:space="preserve">       </w:t>
      </w:r>
      <w:r w:rsidR="00010A4A">
        <w:t xml:space="preserve">     </w:t>
      </w:r>
      <w:r w:rsidR="00DB0121">
        <w:t xml:space="preserve">           </w:t>
      </w:r>
      <w:r w:rsidR="0040027C">
        <w:t xml:space="preserve">      </w:t>
      </w:r>
      <w:r w:rsidR="003A017A">
        <w:t xml:space="preserve">  </w:t>
      </w:r>
      <w:r w:rsidR="004D2967">
        <w:t xml:space="preserve"> </w:t>
      </w:r>
    </w:p>
    <w:p w:rsidR="00577FA6" w:rsidRDefault="00577FA6" w:rsidP="00033E4A">
      <w:pPr>
        <w:tabs>
          <w:tab w:val="left" w:pos="1565"/>
        </w:tabs>
        <w:jc w:val="both"/>
      </w:pPr>
    </w:p>
    <w:p w:rsidR="00030D5B" w:rsidRPr="00030D5B" w:rsidRDefault="00030D5B" w:rsidP="00030D5B">
      <w:pPr>
        <w:jc w:val="both"/>
      </w:pPr>
      <w:r w:rsidRPr="00030D5B">
        <w:t xml:space="preserve">Pan Drogowski poddał pod głosowanie projekt budżetu Gminy </w:t>
      </w:r>
      <w:r w:rsidR="00965703">
        <w:t>n</w:t>
      </w:r>
      <w:r w:rsidRPr="00030D5B">
        <w:t>a 201</w:t>
      </w:r>
      <w:r>
        <w:t>7</w:t>
      </w:r>
      <w:r w:rsidRPr="00030D5B">
        <w:t xml:space="preserve">r.  </w:t>
      </w:r>
    </w:p>
    <w:p w:rsidR="00030D5B" w:rsidRPr="00030D5B" w:rsidRDefault="004539CB" w:rsidP="004539CB">
      <w:pPr>
        <w:tabs>
          <w:tab w:val="left" w:pos="1878"/>
        </w:tabs>
        <w:jc w:val="both"/>
      </w:pPr>
      <w:r>
        <w:tab/>
      </w:r>
    </w:p>
    <w:p w:rsidR="00030D5B" w:rsidRPr="00030D5B" w:rsidRDefault="00030D5B" w:rsidP="00030D5B">
      <w:pPr>
        <w:jc w:val="both"/>
      </w:pPr>
      <w:r w:rsidRPr="00030D5B">
        <w:t>Radni niejednogłośnie pozytywnie zaopiniowali projekt budżetu Gminy na 201</w:t>
      </w:r>
      <w:r>
        <w:t>7</w:t>
      </w:r>
      <w:r w:rsidRPr="00030D5B">
        <w:t>r. (1</w:t>
      </w:r>
      <w:r>
        <w:t>2</w:t>
      </w:r>
      <w:r w:rsidRPr="00030D5B">
        <w:t xml:space="preserve"> głosów „za” przy 1 głosie „przeciwnym”- 1</w:t>
      </w:r>
      <w:r>
        <w:t xml:space="preserve">3 </w:t>
      </w:r>
      <w:r w:rsidRPr="00030D5B">
        <w:t xml:space="preserve">radnych </w:t>
      </w:r>
      <w:r>
        <w:t xml:space="preserve">obecnych </w:t>
      </w:r>
      <w:r w:rsidRPr="00030D5B">
        <w:t xml:space="preserve">podczas głosowania).   </w:t>
      </w:r>
    </w:p>
    <w:p w:rsidR="00030D5B" w:rsidRPr="00030D5B" w:rsidRDefault="00030D5B" w:rsidP="00030D5B">
      <w:pPr>
        <w:jc w:val="both"/>
      </w:pPr>
      <w:r w:rsidRPr="00030D5B">
        <w:t xml:space="preserve"> </w:t>
      </w:r>
    </w:p>
    <w:p w:rsidR="00030D5B" w:rsidRPr="00030D5B" w:rsidRDefault="00030D5B" w:rsidP="00030D5B">
      <w:pPr>
        <w:jc w:val="both"/>
      </w:pPr>
      <w:r w:rsidRPr="00030D5B">
        <w:t xml:space="preserve">Pan Drogowski poddał pod głosowanie projekt Wieloletniej Prognozy Finansowej Gminy. </w:t>
      </w:r>
    </w:p>
    <w:p w:rsidR="00030D5B" w:rsidRPr="00030D5B" w:rsidRDefault="00030D5B" w:rsidP="00030D5B">
      <w:pPr>
        <w:jc w:val="both"/>
      </w:pPr>
    </w:p>
    <w:p w:rsidR="00030D5B" w:rsidRPr="00030D5B" w:rsidRDefault="00030D5B" w:rsidP="00030D5B">
      <w:pPr>
        <w:jc w:val="both"/>
      </w:pPr>
      <w:r w:rsidRPr="00030D5B">
        <w:t>Radni niejednogłośnie pozytywnie zaopiniowali projekt Wieloletniej Prognozy Finansowej Gminy (1</w:t>
      </w:r>
      <w:r>
        <w:t>2</w:t>
      </w:r>
      <w:r w:rsidRPr="00030D5B">
        <w:t xml:space="preserve"> głosów „za” przy 1 głosie „przeciwnym”- 1</w:t>
      </w:r>
      <w:r>
        <w:t>3</w:t>
      </w:r>
      <w:r w:rsidRPr="00030D5B">
        <w:t xml:space="preserve"> radnych </w:t>
      </w:r>
      <w:r>
        <w:t xml:space="preserve">obecnych </w:t>
      </w:r>
      <w:r w:rsidRPr="00030D5B">
        <w:t xml:space="preserve">podczas głosowania).    </w:t>
      </w:r>
    </w:p>
    <w:p w:rsidR="00030D5B" w:rsidRDefault="00030D5B" w:rsidP="00581C48">
      <w:pPr>
        <w:jc w:val="both"/>
      </w:pPr>
    </w:p>
    <w:p w:rsidR="00202BFD" w:rsidRDefault="006333FA" w:rsidP="00581C48">
      <w:pPr>
        <w:jc w:val="both"/>
      </w:pPr>
      <w:r>
        <w:t xml:space="preserve">Pan Drogowski poddał pod dyskusję sprawę </w:t>
      </w:r>
      <w:r w:rsidRPr="00581C48">
        <w:t>ustaleni</w:t>
      </w:r>
      <w:r>
        <w:t>a</w:t>
      </w:r>
      <w:r w:rsidRPr="00581C48">
        <w:t xml:space="preserve"> kolejności budowy dróg na Osiedlu Jana Pawła II</w:t>
      </w:r>
      <w:r>
        <w:t>. Pan Dankowski powiedział, że w tej kwestii Zarząd Osiedla Nr 1 nie podjął się zwołania ogólnego zebrania mieszkańców, nie została więc wskazana kolejność budowy nawierzchni dróg. Zarząd natomiast wypracował opinię, aby w pierwszej kolejności utwardzić nawier</w:t>
      </w:r>
      <w:r w:rsidR="002B0ABB">
        <w:t xml:space="preserve">zchnię ulic Wieniawskiego, Kossaka oraz Nałkowskiej. Pan Dankowski  dodał, że na ulicy Kochanowskiego, którą zgłasza pierwszą do budowy, zamieszkuje więcej osób niż na trzech wspomnianych ulicach. Dlatego uważa, że należy zrobić coś dla większości mieszkańców, a nie żeby prowadzić budowę dróg wokół istniejącego tam bajorka. Pani Miczko zapytała o ustalenia zapadłe podczas spotkania Burmistrza z mieszkańcami Osiedla Jana Pawła II. Czy wpłynęło jakieś pismo odnośnie kolejności, uważa, że mieszkańcy powinni wskazać </w:t>
      </w:r>
      <w:r w:rsidR="002B0ABB">
        <w:lastRenderedPageBreak/>
        <w:t xml:space="preserve">kolejność, oni powinni zaproponować ulice do utwardzenia i przedstawić je do zatwierdzenia Radzie Miejskiej. Pan Dankowski stwierdził, że obecnie radni powinni przegłosować, które ulice utwardzić, te wskazane przez Zarząd Osiedla, czy też ulicę Kochanowskiego. </w:t>
      </w:r>
      <w:r w:rsidR="00A065E7">
        <w:t xml:space="preserve">Pani Kolasa powiedziała, że odbyło się kilka spotkań Zarządu Osiedla na temat kolejności budowy nawierzchni ulic na Osiedlu Jana Pawła II. Zarząd Osiedla, po konsultacji z mieszkańcami, opowiedział się, aby utwardzenie ulic odbywało się zgodnie z kolejnością ich budowy. Zarząd rozważał również utwardzenie nawierzchni ulicy Kochanowskiego, </w:t>
      </w:r>
      <w:r w:rsidR="00202BFD">
        <w:t>ale na tej ulicy jest chodnik, a na innych nie, stąd takie, a nie inne stanowisko. Pan Wagner powiedział, że nie może obecnie decydować o kolejności budowy ulic, bo nie zna dobrze tego terenu. Zaproponował, aby o kolejności utwardzenia zadecydowali mieszkańcy podczas ogólnego zebrania mieszkańców, a nie żeby decyzja zapadła podczas posiedzenia Zarządu Osiedla. Zdanie Pana Wagner</w:t>
      </w:r>
      <w:r w:rsidR="00643925">
        <w:t>a</w:t>
      </w:r>
      <w:r w:rsidR="00202BFD">
        <w:t xml:space="preserve"> poparł Pan Wargin należy zwołać zebranie ogólne z określeniem tematu, tam powinna zapaść odpowiednia decyzja. Protokół wraz z list</w:t>
      </w:r>
      <w:r w:rsidR="00643925">
        <w:t>ą</w:t>
      </w:r>
      <w:bookmarkStart w:id="0" w:name="_GoBack"/>
      <w:bookmarkEnd w:id="0"/>
      <w:r w:rsidR="00202BFD">
        <w:t xml:space="preserve"> obecności powinien zostać dostarczony do Urzędu, tak aby radni mogli zaakceptować decyzję ogółu.            </w:t>
      </w:r>
      <w:r w:rsidR="00A065E7">
        <w:t xml:space="preserve">   </w:t>
      </w:r>
      <w:r w:rsidR="002B0ABB">
        <w:t xml:space="preserve">      </w:t>
      </w:r>
    </w:p>
    <w:p w:rsidR="00202BFD" w:rsidRDefault="00202BFD" w:rsidP="00581C48">
      <w:pPr>
        <w:jc w:val="both"/>
      </w:pPr>
    </w:p>
    <w:p w:rsidR="00054C53" w:rsidRDefault="00202BFD" w:rsidP="00581C48">
      <w:pPr>
        <w:jc w:val="both"/>
      </w:pPr>
      <w:r>
        <w:t>Pan Drogowski poddał pod głosowanie wniosek Pana Wagnera tj. aby o kolejności utwardzenia dróg na terenie Os</w:t>
      </w:r>
      <w:r w:rsidR="00054C53">
        <w:t xml:space="preserve">iedla Jana Pawła II zadecydowali mieszkańcy podczas zebrania ogólnego mieszkańców. </w:t>
      </w:r>
    </w:p>
    <w:p w:rsidR="00054C53" w:rsidRDefault="00054C53" w:rsidP="00581C48">
      <w:pPr>
        <w:jc w:val="both"/>
      </w:pPr>
    </w:p>
    <w:p w:rsidR="00054C53" w:rsidRPr="00030D5B" w:rsidRDefault="00054C53" w:rsidP="00054C53">
      <w:pPr>
        <w:jc w:val="both"/>
      </w:pPr>
      <w:r w:rsidRPr="00030D5B">
        <w:t xml:space="preserve">Radni niejednogłośnie </w:t>
      </w:r>
      <w:r>
        <w:t xml:space="preserve">opowiedzieli się za w/w wnioskiem </w:t>
      </w:r>
      <w:r w:rsidRPr="00030D5B">
        <w:t>(1</w:t>
      </w:r>
      <w:r>
        <w:t>0</w:t>
      </w:r>
      <w:r w:rsidRPr="00030D5B">
        <w:t xml:space="preserve"> głosów „za” przy 1 głosie </w:t>
      </w:r>
      <w:r>
        <w:t xml:space="preserve">„wstrzymującym się” i 2 głosach </w:t>
      </w:r>
      <w:r w:rsidRPr="00030D5B">
        <w:t>„przeciwny</w:t>
      </w:r>
      <w:r>
        <w:t>ch</w:t>
      </w:r>
      <w:r w:rsidRPr="00030D5B">
        <w:t>”- 1</w:t>
      </w:r>
      <w:r>
        <w:t xml:space="preserve">3 </w:t>
      </w:r>
      <w:r w:rsidRPr="00030D5B">
        <w:t xml:space="preserve">radnych </w:t>
      </w:r>
      <w:r>
        <w:t xml:space="preserve">obecnych </w:t>
      </w:r>
      <w:r w:rsidRPr="00030D5B">
        <w:t xml:space="preserve">podczas głosowania).   </w:t>
      </w:r>
    </w:p>
    <w:p w:rsidR="00054C53" w:rsidRPr="00030D5B" w:rsidRDefault="00054C53" w:rsidP="00054C53">
      <w:pPr>
        <w:jc w:val="both"/>
      </w:pPr>
      <w:r w:rsidRPr="00030D5B">
        <w:t xml:space="preserve"> </w:t>
      </w:r>
    </w:p>
    <w:p w:rsidR="006333FA" w:rsidRDefault="00202BFD" w:rsidP="00581C48">
      <w:pPr>
        <w:jc w:val="both"/>
      </w:pPr>
      <w:r>
        <w:t xml:space="preserve"> </w:t>
      </w:r>
      <w:r w:rsidR="002B0ABB">
        <w:t xml:space="preserve">       </w:t>
      </w:r>
      <w:r w:rsidR="006333FA">
        <w:t xml:space="preserve">  </w:t>
      </w:r>
    </w:p>
    <w:p w:rsidR="00030D5B" w:rsidRDefault="00030D5B" w:rsidP="00581C48">
      <w:pPr>
        <w:jc w:val="both"/>
      </w:pPr>
      <w:r>
        <w:t xml:space="preserve">Ad.3. Komisja, po naniesieniu poprawki w protokole z dnia 30 listopada br., zatwierdziła jednogłośnie protokoły ze swoich trzech poprzednich posiedzeń. </w:t>
      </w:r>
    </w:p>
    <w:p w:rsidR="00054C53" w:rsidRDefault="00054C53" w:rsidP="00581C48">
      <w:pPr>
        <w:jc w:val="both"/>
      </w:pPr>
    </w:p>
    <w:p w:rsidR="00054C53" w:rsidRDefault="00054C53" w:rsidP="00581C48">
      <w:pPr>
        <w:jc w:val="both"/>
      </w:pPr>
    </w:p>
    <w:p w:rsidR="00054C53" w:rsidRDefault="00054C53" w:rsidP="00581C48">
      <w:pPr>
        <w:jc w:val="both"/>
      </w:pPr>
      <w:r>
        <w:t xml:space="preserve">Ad.4. W wolnych wnioskach poruszono następujące sprawy: </w:t>
      </w:r>
    </w:p>
    <w:p w:rsidR="00054C53" w:rsidRDefault="00054C53" w:rsidP="00581C48">
      <w:pPr>
        <w:jc w:val="both"/>
      </w:pPr>
      <w:r>
        <w:t xml:space="preserve">- </w:t>
      </w:r>
      <w:r w:rsidR="00E531B7">
        <w:t xml:space="preserve">Pan Tymecki poinformował, że w dniu 5 grudnia </w:t>
      </w:r>
      <w:r w:rsidR="00EE7C82">
        <w:t xml:space="preserve">o godz.16.30 </w:t>
      </w:r>
      <w:r w:rsidR="00E531B7">
        <w:t xml:space="preserve">w Centrum Kultury i </w:t>
      </w:r>
      <w:r w:rsidR="00EE7C82">
        <w:t>S</w:t>
      </w:r>
      <w:r w:rsidR="00E531B7">
        <w:t xml:space="preserve">ztuki odbędzie się </w:t>
      </w:r>
      <w:r w:rsidR="00EE7C82">
        <w:t xml:space="preserve">spotkanie z przedstawicielami kuratorium w Bydgoszczy, podczas którego zostaną omówione sprawy związane z wdrożeniem w życie reformy oświatowej;  </w:t>
      </w:r>
      <w:r w:rsidR="00E531B7">
        <w:t xml:space="preserve"> </w:t>
      </w:r>
    </w:p>
    <w:p w:rsidR="00054C53" w:rsidRDefault="00054C53" w:rsidP="00581C48">
      <w:pPr>
        <w:jc w:val="both"/>
      </w:pPr>
      <w:r>
        <w:t xml:space="preserve">- Pan Herder </w:t>
      </w:r>
      <w:r w:rsidR="000E7E39">
        <w:t xml:space="preserve">zwrócił się o doprowadzenie do sytuacji, aby pracownicy ENEI prowadzili prace konserwacyjne oświetlenia ulicznego w godzinach popołudniowych, wieczornych, albo w dni wolne od pracy, tak aby nie wstrzymywać ruchu ulicznego. Pan Drogowski powiedział, że poruszy ta sprawę podczas najbliższego posiedzenia Komisji Gospodarki Komunalnej (...) Rady Miejskiej.   </w:t>
      </w:r>
    </w:p>
    <w:p w:rsidR="000E7E39" w:rsidRDefault="000E7E39" w:rsidP="00581C48">
      <w:pPr>
        <w:jc w:val="both"/>
      </w:pPr>
    </w:p>
    <w:p w:rsidR="00030D5B" w:rsidRDefault="00030D5B" w:rsidP="00581C48">
      <w:pPr>
        <w:jc w:val="both"/>
      </w:pPr>
      <w:r>
        <w:t xml:space="preserve">   </w:t>
      </w:r>
    </w:p>
    <w:p w:rsidR="00030D5B" w:rsidRDefault="00030D5B" w:rsidP="00581C48">
      <w:pPr>
        <w:jc w:val="both"/>
      </w:pPr>
    </w:p>
    <w:p w:rsidR="00581C48" w:rsidRDefault="00581C48" w:rsidP="00581C48">
      <w:pPr>
        <w:jc w:val="both"/>
      </w:pPr>
      <w:r>
        <w:tab/>
      </w:r>
      <w:r w:rsidR="00054C53">
        <w:t>P</w:t>
      </w:r>
      <w:r>
        <w:t xml:space="preserve">o wyczerpaniu porządku </w:t>
      </w:r>
      <w:r w:rsidR="00030D5B">
        <w:t>obrad</w:t>
      </w:r>
      <w:r>
        <w:t xml:space="preserve"> Przewodniczący zakończył posiedzenie. </w:t>
      </w:r>
    </w:p>
    <w:p w:rsidR="00581C48" w:rsidRDefault="00581C48" w:rsidP="00581C48">
      <w:pPr>
        <w:jc w:val="both"/>
      </w:pPr>
    </w:p>
    <w:p w:rsidR="00581C48" w:rsidRDefault="00581C48" w:rsidP="00581C48">
      <w:pPr>
        <w:jc w:val="both"/>
      </w:pPr>
    </w:p>
    <w:p w:rsidR="00581C48" w:rsidRDefault="00581C48" w:rsidP="00581C48">
      <w:pPr>
        <w:jc w:val="both"/>
      </w:pPr>
    </w:p>
    <w:p w:rsidR="00581C48" w:rsidRPr="000E52B1" w:rsidRDefault="00581C48" w:rsidP="00581C48">
      <w:pPr>
        <w:rPr>
          <w:b/>
        </w:rPr>
      </w:pPr>
    </w:p>
    <w:p w:rsidR="00581C48" w:rsidRPr="000E52B1" w:rsidRDefault="00581C48" w:rsidP="00581C48">
      <w:pPr>
        <w:rPr>
          <w:b/>
        </w:rPr>
      </w:pPr>
      <w:r w:rsidRPr="000E52B1">
        <w:rPr>
          <w:b/>
        </w:rPr>
        <w:t xml:space="preserve">                                                                                                Przewodniczący Komisji </w:t>
      </w:r>
    </w:p>
    <w:p w:rsidR="00581C48" w:rsidRDefault="00581C48" w:rsidP="00581C48">
      <w:r w:rsidRPr="000E52B1">
        <w:rPr>
          <w:b/>
        </w:rPr>
        <w:t xml:space="preserve">                                                                                                   Kazimierz Drogowski  </w:t>
      </w:r>
    </w:p>
    <w:p w:rsidR="00581C48" w:rsidRDefault="00581C48" w:rsidP="00581C48"/>
    <w:p w:rsidR="00581C48" w:rsidRDefault="00581C48" w:rsidP="00581C48"/>
    <w:p w:rsidR="00581C48" w:rsidRDefault="00581C48" w:rsidP="00581C48">
      <w:r>
        <w:t>protokołował:</w:t>
      </w:r>
    </w:p>
    <w:p w:rsidR="00350094" w:rsidRDefault="00581C48">
      <w:r>
        <w:t>Tomasz Dix</w:t>
      </w:r>
    </w:p>
    <w:sectPr w:rsidR="0035009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EB" w:rsidRDefault="00DC54EB" w:rsidP="00DB2DF7">
      <w:r>
        <w:separator/>
      </w:r>
    </w:p>
  </w:endnote>
  <w:endnote w:type="continuationSeparator" w:id="0">
    <w:p w:rsidR="00DC54EB" w:rsidRDefault="00DC54EB" w:rsidP="00DB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4F" w:rsidRDefault="00C81C32" w:rsidP="00E13C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1034F" w:rsidRDefault="00DC54EB" w:rsidP="00C003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4F" w:rsidRDefault="00C81C32" w:rsidP="00E13C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3925">
      <w:rPr>
        <w:rStyle w:val="Numerstrony"/>
        <w:noProof/>
      </w:rPr>
      <w:t>5</w:t>
    </w:r>
    <w:r>
      <w:rPr>
        <w:rStyle w:val="Numerstrony"/>
      </w:rPr>
      <w:fldChar w:fldCharType="end"/>
    </w:r>
  </w:p>
  <w:p w:rsidR="00E1034F" w:rsidRDefault="00DC54EB" w:rsidP="00C003F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EB" w:rsidRDefault="00DC54EB" w:rsidP="00DB2DF7">
      <w:r>
        <w:separator/>
      </w:r>
    </w:p>
  </w:footnote>
  <w:footnote w:type="continuationSeparator" w:id="0">
    <w:p w:rsidR="00DC54EB" w:rsidRDefault="00DC54EB" w:rsidP="00DB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29"/>
    <w:multiLevelType w:val="hybridMultilevel"/>
    <w:tmpl w:val="8C06541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F7B4C2E"/>
    <w:multiLevelType w:val="hybridMultilevel"/>
    <w:tmpl w:val="1D2442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25"/>
    <w:rsid w:val="00010A4A"/>
    <w:rsid w:val="00030D5B"/>
    <w:rsid w:val="00033E4A"/>
    <w:rsid w:val="00054C53"/>
    <w:rsid w:val="00091B1A"/>
    <w:rsid w:val="00092CE6"/>
    <w:rsid w:val="000D1CBE"/>
    <w:rsid w:val="000E7E39"/>
    <w:rsid w:val="001A24EF"/>
    <w:rsid w:val="001D4A88"/>
    <w:rsid w:val="00202BFD"/>
    <w:rsid w:val="00220EDE"/>
    <w:rsid w:val="00226678"/>
    <w:rsid w:val="002B0ABB"/>
    <w:rsid w:val="003107C1"/>
    <w:rsid w:val="00350094"/>
    <w:rsid w:val="00396E3D"/>
    <w:rsid w:val="003A017A"/>
    <w:rsid w:val="0040027C"/>
    <w:rsid w:val="004539CB"/>
    <w:rsid w:val="00470F19"/>
    <w:rsid w:val="004850D9"/>
    <w:rsid w:val="004C6326"/>
    <w:rsid w:val="004D2967"/>
    <w:rsid w:val="00542811"/>
    <w:rsid w:val="00577FA6"/>
    <w:rsid w:val="00581C48"/>
    <w:rsid w:val="005B5C1D"/>
    <w:rsid w:val="005C227E"/>
    <w:rsid w:val="006333FA"/>
    <w:rsid w:val="00643925"/>
    <w:rsid w:val="00656A40"/>
    <w:rsid w:val="006C3D22"/>
    <w:rsid w:val="00706528"/>
    <w:rsid w:val="00932A57"/>
    <w:rsid w:val="00965703"/>
    <w:rsid w:val="00A065E7"/>
    <w:rsid w:val="00A417BC"/>
    <w:rsid w:val="00B05E4C"/>
    <w:rsid w:val="00B37925"/>
    <w:rsid w:val="00B56BCD"/>
    <w:rsid w:val="00BB4075"/>
    <w:rsid w:val="00C2663C"/>
    <w:rsid w:val="00C40E45"/>
    <w:rsid w:val="00C81C32"/>
    <w:rsid w:val="00C84F9D"/>
    <w:rsid w:val="00CD10F1"/>
    <w:rsid w:val="00DB0121"/>
    <w:rsid w:val="00DB2DF7"/>
    <w:rsid w:val="00DC54EB"/>
    <w:rsid w:val="00DE4047"/>
    <w:rsid w:val="00E531B7"/>
    <w:rsid w:val="00E622FD"/>
    <w:rsid w:val="00E639FE"/>
    <w:rsid w:val="00EE7C82"/>
    <w:rsid w:val="00F22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9909"/>
  <w15:chartTrackingRefBased/>
  <w15:docId w15:val="{9A6ED990-92F8-4A8E-AD83-DD874AE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581C4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81C48"/>
    <w:pPr>
      <w:tabs>
        <w:tab w:val="center" w:pos="4536"/>
        <w:tab w:val="right" w:pos="9072"/>
      </w:tabs>
    </w:pPr>
  </w:style>
  <w:style w:type="character" w:customStyle="1" w:styleId="StopkaZnak">
    <w:name w:val="Stopka Znak"/>
    <w:basedOn w:val="Domylnaczcionkaakapitu"/>
    <w:link w:val="Stopka"/>
    <w:rsid w:val="00581C48"/>
    <w:rPr>
      <w:rFonts w:ascii="Times New Roman" w:eastAsia="Times New Roman" w:hAnsi="Times New Roman" w:cs="Times New Roman"/>
      <w:sz w:val="24"/>
      <w:szCs w:val="24"/>
      <w:lang w:eastAsia="pl-PL"/>
    </w:rPr>
  </w:style>
  <w:style w:type="character" w:styleId="Numerstrony">
    <w:name w:val="page number"/>
    <w:basedOn w:val="Domylnaczcionkaakapitu"/>
    <w:rsid w:val="00581C48"/>
  </w:style>
  <w:style w:type="paragraph" w:styleId="Akapitzlist">
    <w:name w:val="List Paragraph"/>
    <w:basedOn w:val="Normalny"/>
    <w:uiPriority w:val="34"/>
    <w:qFormat/>
    <w:rsid w:val="00581C48"/>
    <w:pPr>
      <w:ind w:left="720"/>
      <w:contextualSpacing/>
    </w:pPr>
  </w:style>
  <w:style w:type="paragraph" w:styleId="Tekstprzypisukocowego">
    <w:name w:val="endnote text"/>
    <w:basedOn w:val="Normalny"/>
    <w:link w:val="TekstprzypisukocowegoZnak"/>
    <w:uiPriority w:val="99"/>
    <w:semiHidden/>
    <w:unhideWhenUsed/>
    <w:rsid w:val="00DB2DF7"/>
    <w:rPr>
      <w:sz w:val="20"/>
      <w:szCs w:val="20"/>
    </w:rPr>
  </w:style>
  <w:style w:type="character" w:customStyle="1" w:styleId="TekstprzypisukocowegoZnak">
    <w:name w:val="Tekst przypisu końcowego Znak"/>
    <w:basedOn w:val="Domylnaczcionkaakapitu"/>
    <w:link w:val="Tekstprzypisukocowego"/>
    <w:uiPriority w:val="99"/>
    <w:semiHidden/>
    <w:rsid w:val="00DB2DF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B2DF7"/>
    <w:rPr>
      <w:vertAlign w:val="superscript"/>
    </w:rPr>
  </w:style>
  <w:style w:type="paragraph" w:styleId="Tekstdymka">
    <w:name w:val="Balloon Text"/>
    <w:basedOn w:val="Normalny"/>
    <w:link w:val="TekstdymkaZnak"/>
    <w:uiPriority w:val="99"/>
    <w:semiHidden/>
    <w:unhideWhenUsed/>
    <w:rsid w:val="00202B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BF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5</Pages>
  <Words>2609</Words>
  <Characters>15654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12</cp:revision>
  <cp:lastPrinted>2016-12-06T12:03:00Z</cp:lastPrinted>
  <dcterms:created xsi:type="dcterms:W3CDTF">2016-12-02T12:36:00Z</dcterms:created>
  <dcterms:modified xsi:type="dcterms:W3CDTF">2016-12-07T07:44:00Z</dcterms:modified>
</cp:coreProperties>
</file>