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CF" w:rsidRPr="004A6DB8" w:rsidRDefault="00C93FCF" w:rsidP="00C9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3377207"/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C93FCF" w:rsidRPr="004A6DB8" w:rsidRDefault="00C93FCF" w:rsidP="00C9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2017r.</w:t>
      </w:r>
    </w:p>
    <w:p w:rsidR="00C93FCF" w:rsidRPr="004A6DB8" w:rsidRDefault="00C93FCF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C93FCF" w:rsidRPr="004A6DB8" w:rsidRDefault="00C93FCF" w:rsidP="00C93F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4A6DB8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C93FCF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</w:t>
      </w:r>
    </w:p>
    <w:p w:rsidR="00C93FCF" w:rsidRPr="004A6DB8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Gminnej Spółki Wodnej – Andrzej Basiński; </w:t>
      </w:r>
    </w:p>
    <w:p w:rsidR="00C93FCF" w:rsidRPr="004A6DB8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Gminnej Spółki Wodnej – Tobiasz Świniarski; </w:t>
      </w:r>
    </w:p>
    <w:p w:rsidR="00C93FCF" w:rsidRPr="004A6DB8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C93FCF" w:rsidRPr="004A6DB8" w:rsidRDefault="00C93FCF" w:rsidP="00C93F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Julita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Zwiefka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93FCF" w:rsidRPr="004A6DB8" w:rsidRDefault="00C93FCF" w:rsidP="00C93F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C93FCF" w:rsidRPr="00C93FCF" w:rsidRDefault="00C93FCF" w:rsidP="00C93FCF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812D39" w:rsidRDefault="00C93FCF" w:rsidP="00C93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C93FCF" w:rsidRPr="00812D39" w:rsidRDefault="00C93FCF" w:rsidP="00C93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organizacji mszy świętych dożynkowych; </w:t>
      </w:r>
    </w:p>
    <w:p w:rsidR="00C93FCF" w:rsidRPr="00812D39" w:rsidRDefault="00C93FCF" w:rsidP="00C93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D39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wniosków o wsparcie finansowe Gminnej Spółki Wodnej, przekazanie drewna i wykonanie bezkolizyjnych zjazdów na obwodnicy;</w:t>
      </w:r>
    </w:p>
    <w:p w:rsidR="00C93FCF" w:rsidRPr="00812D39" w:rsidRDefault="00C93FCF" w:rsidP="00C93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C93FCF" w:rsidRDefault="00C93FCF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C93FCF" w:rsidRPr="004A6DB8" w:rsidRDefault="00C93FCF" w:rsidP="00C93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DC6" w:rsidRDefault="00500DC6" w:rsidP="001D3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186" w:rsidRDefault="009F5E2F" w:rsidP="001D3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026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z powodu nawałnicy dożynki odwołano. Wielu rolników nadal nie zebrało plonów</w:t>
      </w:r>
      <w:r w:rsidR="00177DEB">
        <w:rPr>
          <w:rFonts w:ascii="Times New Roman" w:eastAsia="Times New Roman" w:hAnsi="Times New Roman" w:cs="Times New Roman"/>
          <w:sz w:val="24"/>
          <w:szCs w:val="24"/>
          <w:lang w:eastAsia="pl-PL"/>
        </w:rPr>
        <w:t>. Propozycj</w:t>
      </w:r>
      <w:r w:rsidR="00F348C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60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było, </w:t>
      </w:r>
      <w:r w:rsidR="00177DEB">
        <w:rPr>
          <w:rFonts w:ascii="Times New Roman" w:eastAsia="Times New Roman" w:hAnsi="Times New Roman" w:cs="Times New Roman"/>
          <w:sz w:val="24"/>
          <w:szCs w:val="24"/>
          <w:lang w:eastAsia="pl-PL"/>
        </w:rPr>
        <w:t>aby msz</w:t>
      </w:r>
      <w:r w:rsidR="00F348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77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święt</w:t>
      </w:r>
      <w:r w:rsidR="00F348C2">
        <w:rPr>
          <w:rFonts w:ascii="Times New Roman" w:eastAsia="Times New Roman" w:hAnsi="Times New Roman" w:cs="Times New Roman"/>
          <w:sz w:val="24"/>
          <w:szCs w:val="24"/>
          <w:lang w:eastAsia="pl-PL"/>
        </w:rPr>
        <w:t>a odbyła się w kościele w Sępólni</w:t>
      </w:r>
      <w:r w:rsidR="00452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Krajeńskim </w:t>
      </w:r>
      <w:r w:rsidR="00452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koniec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miesiąca </w:t>
      </w:r>
      <w:r w:rsidR="00452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września. </w:t>
      </w:r>
      <w:r w:rsidR="009A4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9A4710">
        <w:rPr>
          <w:rFonts w:ascii="Times New Roman" w:eastAsia="Times New Roman" w:hAnsi="Times New Roman" w:cs="Times New Roman"/>
          <w:sz w:val="24"/>
          <w:szCs w:val="24"/>
          <w:lang w:eastAsia="pl-PL"/>
        </w:rPr>
        <w:t>Zwiefka</w:t>
      </w:r>
      <w:proofErr w:type="spellEnd"/>
      <w:r w:rsidR="009A4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chodziłoby o symboliczną mszę dziękczynną. Jest zrobiony jeden wieniec, wykonały go Panie z KGW Kawle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6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racji tego iż dożynki miały zostać tam organizowane</w:t>
      </w:r>
      <w:r w:rsidR="009A4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E0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należy się jeszcze upewnić, ponieważ być może są inne KGW które miały już zrobione wieńce. </w:t>
      </w:r>
      <w:r w:rsidR="005A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byłoby rozważyć, aby z każdego KGW z terenu Gminy wystawić delegacje. </w:t>
      </w:r>
      <w:r w:rsidR="00ED2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powiedział, że nie wszyscy rolnicy będą mieli czas na uczestnictwo w mszy św.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</w:t>
      </w:r>
      <w:r w:rsidR="00ED2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mają w pełni zakończonych </w:t>
      </w:r>
      <w:r w:rsidR="005600C0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="002364A7">
        <w:rPr>
          <w:rFonts w:ascii="Times New Roman" w:eastAsia="Times New Roman" w:hAnsi="Times New Roman" w:cs="Times New Roman"/>
          <w:sz w:val="24"/>
          <w:szCs w:val="24"/>
          <w:lang w:eastAsia="pl-PL"/>
        </w:rPr>
        <w:t>, nawet nie wszyscy uczestniczą w</w:t>
      </w:r>
      <w:r w:rsidR="00560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mszach w </w:t>
      </w:r>
      <w:r w:rsidR="002364A7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parafiach</w:t>
      </w:r>
      <w:r w:rsidR="00ED2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2781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Gminnej Spółki Wodnej powiedział, że nie można robić z tego dużego wydarzenia, ponieważ rolnicy nie zebrali swoich plonów i nie każdy z nich będzie w nastroju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7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uczestniczyć w takiej mszy. </w:t>
      </w:r>
      <w:r w:rsidR="00733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dodał, że taka msza mogłaby odbyć się 1 października. </w:t>
      </w:r>
      <w:r w:rsidR="00546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546696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546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trzeba uzgodnić z proboszczem odpowiednią godzinę. </w:t>
      </w:r>
    </w:p>
    <w:p w:rsidR="00DD4956" w:rsidRDefault="00DD4956" w:rsidP="001D3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186" w:rsidRDefault="00A35186" w:rsidP="001D3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aby </w:t>
      </w:r>
      <w:r w:rsidR="007B6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 dożynkowa odbyła się 1 października.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rozwiązanie poparli również przedstawiciele Izb Rolniczych; </w:t>
      </w:r>
    </w:p>
    <w:p w:rsidR="009F5E2F" w:rsidRDefault="009F5E2F" w:rsidP="00C9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DC6" w:rsidRDefault="00500DC6" w:rsidP="00D4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E2F" w:rsidRDefault="009F5E2F" w:rsidP="00D4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 </w:t>
      </w:r>
      <w:r w:rsidR="00A9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wyjaśnił, że Gminna Spółka Wodna ma trudności </w:t>
      </w:r>
      <w:r w:rsidR="001D3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12D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wykonywaniem swoich prac ze względu na to iż ma wyeksploatowany sprzęt</w:t>
      </w:r>
      <w:r w:rsidR="00655E1F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zwrócić uwagę na to</w:t>
      </w:r>
      <w:r w:rsidR="005A1C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55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ma ona do wykonania dużo prac</w:t>
      </w:r>
      <w:r w:rsidR="00515033">
        <w:rPr>
          <w:rFonts w:ascii="Times New Roman" w:eastAsia="Times New Roman" w:hAnsi="Times New Roman" w:cs="Times New Roman"/>
          <w:sz w:val="24"/>
          <w:szCs w:val="24"/>
          <w:lang w:eastAsia="pl-PL"/>
        </w:rPr>
        <w:t>, rolnicy ubiegają się o oczyszczanie rowów</w:t>
      </w:r>
      <w:r w:rsidR="00537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dużymi opadami deszczu. Szczególnie prace związane z udrożnieniem rowów muszą zostać wykonane w Zalesiu, Dziechowie czy w Trzcianach.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537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</w:t>
      </w:r>
      <w:r w:rsidR="00537D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Gminna Spółka Wodna zwróciła się do Komisji Rolnictwa z wnioskiem o wsparcie przy zakupie specjalistycznej koparki. </w:t>
      </w:r>
      <w:r w:rsidR="001E754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Tobiasz Świniarski przedstawił wniosek Gminnej Spółki Wodnej (stanowi załącznik do protokołu).</w:t>
      </w:r>
      <w:r w:rsidR="007F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Adamczak wraz z Panem Stróżyńskim poparli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</w:t>
      </w:r>
      <w:r w:rsidR="007F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wniosek. Pan </w:t>
      </w:r>
      <w:proofErr w:type="spellStart"/>
      <w:r w:rsidR="007F68F1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7F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również jest za poparciem wniosku, </w:t>
      </w:r>
      <w:r w:rsidR="00B96986">
        <w:rPr>
          <w:rFonts w:ascii="Times New Roman" w:eastAsia="Times New Roman" w:hAnsi="Times New Roman" w:cs="Times New Roman"/>
          <w:sz w:val="24"/>
          <w:szCs w:val="24"/>
          <w:lang w:eastAsia="pl-PL"/>
        </w:rPr>
        <w:t>sam</w:t>
      </w:r>
      <w:r w:rsidR="007F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składał prędzej wniosek o dofinansowanie, jednak nie był on zrealizowany ze względu na brak środków finansowych. </w:t>
      </w:r>
      <w:r w:rsidR="00A52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 </w:t>
      </w:r>
      <w:proofErr w:type="spellStart"/>
      <w:r w:rsidR="00A5293E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A52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wspomniał, że prędzej była już mowa o odkrzaczaniu suchych rowów, co nie zostało zrealizowane, w związku z tym zapytał czy zminimalizowałoby to straty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52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obecnie zostały wyrządzone. 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Gminnej Spółki Wodnej powiedział, że 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stanie fizycznie oczyścić każd</w:t>
      </w:r>
      <w:r w:rsidR="00FC7006">
        <w:rPr>
          <w:rFonts w:ascii="Times New Roman" w:eastAsia="Times New Roman" w:hAnsi="Times New Roman" w:cs="Times New Roman"/>
          <w:sz w:val="24"/>
          <w:szCs w:val="24"/>
          <w:lang w:eastAsia="pl-PL"/>
        </w:rPr>
        <w:t>ego ro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C700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nie ma 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odpowiedniej </w:t>
      </w:r>
      <w:r w:rsidR="00D04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pracowników. 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dużo zadań do wykonania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niestety liczba pracowników jest niewielka. Dodał, że ciężko jest także o pracowników, którzy potrafiliby obsługiwać piłę, niektórzy mają problemy również z innymi czynnościami. Jego zdaniem żaden rów nie powinien mieć </w:t>
      </w:r>
      <w:proofErr w:type="spellStart"/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>zakrzaczeń</w:t>
      </w:r>
      <w:proofErr w:type="spellEnd"/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 spółka nie ma możliwości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77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na bieżąco monitorować każdy rów.</w:t>
      </w:r>
      <w:r w:rsidR="00734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79A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jest tak że spółka wodna pomaga rolnikom, nawet jeśli nie należy to do jej kompetencji.</w:t>
      </w:r>
      <w:r w:rsidR="005F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89E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k</w:t>
      </w:r>
      <w:r w:rsidR="005F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oparka </w:t>
      </w:r>
      <w:r w:rsidR="0003189E">
        <w:rPr>
          <w:rFonts w:ascii="Times New Roman" w:eastAsia="Times New Roman" w:hAnsi="Times New Roman" w:cs="Times New Roman"/>
          <w:sz w:val="24"/>
          <w:szCs w:val="24"/>
          <w:lang w:eastAsia="pl-PL"/>
        </w:rPr>
        <w:t>rano od godziny 7 pracuje w Sikorzu, a popołudniu od 12 pracuje w Zbożu.</w:t>
      </w:r>
      <w:r w:rsidR="00ED7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Sytuacja jest  także na tyle poważna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7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 jakiś czas może okazać się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, iż</w:t>
      </w:r>
      <w:r w:rsidR="00ED7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konieczne zwolnienie pracowników lub spółka na jakiś czas zawiesi swoją działalność.</w:t>
      </w:r>
      <w:r w:rsidR="003B5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0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Wpływy ze składek są bardzo niskie. Pan Basiński powiedział, że w tym roku duże znaczenie miała dotacja od Wojewody, w przeciwnym wypadku spółce zabrakłoby środków na funkcjonowanie. Dodał, że napisano wniosek do Marszałka, ponieważ działa przy nim </w:t>
      </w:r>
      <w:r w:rsidR="00D56203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specjalna fundacja</w:t>
      </w:r>
      <w:r w:rsidR="00826F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wspomaga spółki w kryzysowych sytuacjach</w:t>
      </w:r>
      <w:r w:rsidR="004D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podobny wniosek został wystosowany do Wojewody. </w:t>
      </w:r>
      <w:r w:rsidR="00D20003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sytuacja na polach jest fatalna, ponieważ nie można nigdzie wjechać ciężkim sprzętem, rolnicy mają dużo problemów</w:t>
      </w:r>
      <w:r w:rsidR="00A21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uniemożliwia sianie zbóż. </w:t>
      </w:r>
      <w:r w:rsidR="000E4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EC0C78">
        <w:rPr>
          <w:rFonts w:ascii="Times New Roman" w:eastAsia="Times New Roman" w:hAnsi="Times New Roman" w:cs="Times New Roman"/>
          <w:sz w:val="24"/>
          <w:szCs w:val="24"/>
          <w:lang w:eastAsia="pl-PL"/>
        </w:rPr>
        <w:t>Basiński</w:t>
      </w:r>
      <w:r w:rsidR="000E4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 się,</w:t>
      </w:r>
      <w:r w:rsidR="000E4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Komisja poparła wnioski wystosowane przez Gminną Spółkę Wodną</w:t>
      </w:r>
      <w:r w:rsidR="0064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wsparcie finansowe jak i wsparcie mając</w:t>
      </w:r>
      <w:r w:rsidR="001306D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4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zatrudnienie pracowników. </w:t>
      </w:r>
      <w:r w:rsidR="000E4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6169" w:rsidRDefault="00486169" w:rsidP="00D4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zaproponował, aby w związku z przejściem nawałnicy wystąpić do Lasów Państwowych w Toruniu o udzielenie wsparcia w postaci nieodpłatnego przekazania drewna dla najbardziej poszkodowanych.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we wniosku można byłoby zawrzeć zapis o tym aby rolnik mógł wziąć drewno</w:t>
      </w:r>
      <w:r w:rsidR="00826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własny użytek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zalegało na jego polu w wyniku przejścia nawałnicy</w:t>
      </w:r>
      <w:r w:rsidR="00D850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należało do Lasów Państwowych. Komisja zaopiniowała pozytywnie w/w propozycję.</w:t>
      </w:r>
    </w:p>
    <w:p w:rsidR="00486169" w:rsidRDefault="00313414" w:rsidP="00D4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Dolny,</w:t>
      </w:r>
      <w:r w:rsidR="0048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61726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wiele razy poruszała</w:t>
      </w:r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kwestię budowy obwodnicy, głównie chodzi o </w:t>
      </w:r>
      <w:r w:rsidR="0055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kwestię </w:t>
      </w:r>
      <w:r w:rsidR="00486169">
        <w:rPr>
          <w:rFonts w:ascii="Times New Roman" w:eastAsia="Times New Roman" w:hAnsi="Times New Roman" w:cs="Times New Roman"/>
          <w:sz w:val="24"/>
          <w:szCs w:val="24"/>
          <w:lang w:eastAsia="pl-PL"/>
        </w:rPr>
        <w:t>bezkolizyjn</w:t>
      </w:r>
      <w:r w:rsidR="0055113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8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zjazd</w:t>
      </w:r>
      <w:r w:rsidR="00551131">
        <w:rPr>
          <w:rFonts w:ascii="Times New Roman" w:eastAsia="Times New Roman" w:hAnsi="Times New Roman" w:cs="Times New Roman"/>
          <w:sz w:val="24"/>
          <w:szCs w:val="24"/>
          <w:lang w:eastAsia="pl-PL"/>
        </w:rPr>
        <w:t>ów z racji połączenia dróg nr 25 i 241 z drogami gminnymi</w:t>
      </w:r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Sępólno – </w:t>
      </w:r>
      <w:proofErr w:type="spellStart"/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>Komierówek</w:t>
      </w:r>
      <w:proofErr w:type="spellEnd"/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Komierowo – </w:t>
      </w:r>
      <w:proofErr w:type="spellStart"/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>Niechorz</w:t>
      </w:r>
      <w:proofErr w:type="spellEnd"/>
      <w:r w:rsidR="00A16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Sępólno – Piaseczno Wybudowanie.</w:t>
      </w:r>
      <w:r w:rsidR="0055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40C2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organizacje rolnicze są</w:t>
      </w:r>
      <w:r w:rsidR="0061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="00994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takiego samego zdania. </w:t>
      </w:r>
      <w:r w:rsidR="00551131">
        <w:rPr>
          <w:rFonts w:ascii="Times New Roman" w:eastAsia="Times New Roman" w:hAnsi="Times New Roman" w:cs="Times New Roman"/>
          <w:sz w:val="24"/>
          <w:szCs w:val="24"/>
          <w:lang w:eastAsia="pl-PL"/>
        </w:rPr>
        <w:t>Pan Adamczak powiedział, że dziwi się dlaczego nie dotarło w tym zakresie żadne stanowisko, ponieważ sprawa ta jest poruszana od pół roku.</w:t>
      </w:r>
      <w:r w:rsidR="00A80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61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A80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aproponował, aby wystąpić z wnioskiem </w:t>
      </w:r>
      <w:r w:rsidR="00617264">
        <w:rPr>
          <w:rFonts w:ascii="Times New Roman" w:eastAsia="Times New Roman" w:hAnsi="Times New Roman" w:cs="Times New Roman"/>
          <w:sz w:val="24"/>
          <w:szCs w:val="24"/>
          <w:lang w:eastAsia="pl-PL"/>
        </w:rPr>
        <w:t>do Burmistrza, aby później trafił on</w:t>
      </w:r>
      <w:r w:rsidR="008D6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pismo urzędowe do GDDKiA.</w:t>
      </w:r>
      <w:r w:rsidR="0061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 zaakceptowała w/w propozycję. </w:t>
      </w:r>
    </w:p>
    <w:p w:rsidR="004B6954" w:rsidRDefault="004B6954" w:rsidP="00D4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E2F" w:rsidRDefault="009F5E2F" w:rsidP="00C9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DC6" w:rsidRDefault="00500DC6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E2F" w:rsidRDefault="004308FA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</w:t>
      </w:r>
      <w:r w:rsidR="00EC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wolnych wnioskach poruszono następujące sprawy: </w:t>
      </w:r>
    </w:p>
    <w:p w:rsidR="00605434" w:rsidRDefault="00EC0C78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54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54B2E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E54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E54B2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wnioskował aby Komisja Rolnictwa dokonała wizji lokalnej świetlic wiejskich i szkół wiejskich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stwierdzenia, czy istnieje jeszcze zagrożenie wiatrołomami po zaistniałej nawałnicy. </w:t>
      </w:r>
      <w:r w:rsidR="00E00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605434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postanowiła, aby dokonać wizji lokalnej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05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4B2E" w:rsidRDefault="00E54B2E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kiedy zostanie </w:t>
      </w:r>
      <w:r w:rsidR="00313414">
        <w:rPr>
          <w:rFonts w:ascii="Times New Roman" w:eastAsia="Times New Roman" w:hAnsi="Times New Roman" w:cs="Times New Roman"/>
          <w:sz w:val="24"/>
          <w:szCs w:val="24"/>
          <w:lang w:eastAsia="pl-PL"/>
        </w:rPr>
        <w:t>wyremontowana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świetlica wiejska w Skarpie, ponieważ został tam zerwany dach przez nawałnicę a nic się z tym nie robi. Pan Dolny odpowiedział, że w tym zakresie należy stosować odpowiednie procedury prawne i terminy</w:t>
      </w:r>
      <w:r w:rsidR="00D25E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35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08FA" w:rsidRDefault="00335CB1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Kierownik Referatu Gospodarki Komunalnej i Rolnictwa poinformował, że w związku z nawałnicą jaka miała miejsce został zniszczony pomnik przyrody w Lutówku, zatem w następnym miesiącu będzie przygotowana uchwała o zdjęciu </w:t>
      </w:r>
      <w:r w:rsidR="00D25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pomnika przyrody. Ponadto na następnej Komisji </w:t>
      </w:r>
      <w:r w:rsidR="00B6029E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2D4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wniesiony projekt uchwały dot. kolejnej inwentaryzac</w:t>
      </w:r>
      <w:r w:rsidR="00B6029E">
        <w:rPr>
          <w:rFonts w:ascii="Times New Roman" w:eastAsia="Times New Roman" w:hAnsi="Times New Roman" w:cs="Times New Roman"/>
          <w:sz w:val="24"/>
          <w:szCs w:val="24"/>
          <w:lang w:eastAsia="pl-PL"/>
        </w:rPr>
        <w:t>ji wyrobów zawierających azbest w związku ze szkodami wyrządzonymi przez nawałnicę</w:t>
      </w:r>
      <w:r w:rsidR="00E81441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 niektóre dachy uległy zniszczeniu</w:t>
      </w:r>
      <w:r w:rsidR="00D25E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5EF2" w:rsidRDefault="00D25EF2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5EF2" w:rsidRDefault="00D25EF2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5EF2" w:rsidRDefault="00D25EF2" w:rsidP="00B2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C78" w:rsidRPr="004A6DB8" w:rsidRDefault="00EC0C78" w:rsidP="00C9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:rsidR="00C93FCF" w:rsidRPr="004A6DB8" w:rsidRDefault="00C93FCF" w:rsidP="00C93F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5EF2" w:rsidRDefault="00D25EF2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5EF2" w:rsidRDefault="00D25EF2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5EF2" w:rsidRDefault="00D25EF2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C93FCF" w:rsidRPr="004A6DB8" w:rsidRDefault="00C93FCF" w:rsidP="00C9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:rsidR="00C93FCF" w:rsidRPr="004A6DB8" w:rsidRDefault="00C93FCF" w:rsidP="00C9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3FCF" w:rsidRPr="004A6DB8" w:rsidRDefault="00C93FCF" w:rsidP="00C9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C93FCF" w:rsidRPr="00A97A12" w:rsidRDefault="00C93FCF" w:rsidP="00C9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End w:id="0"/>
    </w:p>
    <w:p w:rsidR="00C93FCF" w:rsidRDefault="00C93FCF" w:rsidP="00C93FCF"/>
    <w:p w:rsidR="00350094" w:rsidRDefault="00350094"/>
    <w:sectPr w:rsidR="00350094" w:rsidSect="00A351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2B" w:rsidRDefault="00E0272B" w:rsidP="00ED27D2">
      <w:pPr>
        <w:spacing w:after="0" w:line="240" w:lineRule="auto"/>
      </w:pPr>
      <w:r>
        <w:separator/>
      </w:r>
    </w:p>
  </w:endnote>
  <w:endnote w:type="continuationSeparator" w:id="0">
    <w:p w:rsidR="00E0272B" w:rsidRDefault="00E0272B" w:rsidP="00ED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7379"/>
      <w:docPartObj>
        <w:docPartGallery w:val="Page Numbers (Bottom of Page)"/>
        <w:docPartUnique/>
      </w:docPartObj>
    </w:sdtPr>
    <w:sdtEndPr/>
    <w:sdtContent>
      <w:p w:rsidR="00A35186" w:rsidRDefault="007115A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D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5186" w:rsidRDefault="00A35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2B" w:rsidRDefault="00E0272B" w:rsidP="00ED27D2">
      <w:pPr>
        <w:spacing w:after="0" w:line="240" w:lineRule="auto"/>
      </w:pPr>
      <w:r>
        <w:separator/>
      </w:r>
    </w:p>
  </w:footnote>
  <w:footnote w:type="continuationSeparator" w:id="0">
    <w:p w:rsidR="00E0272B" w:rsidRDefault="00E0272B" w:rsidP="00ED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CF08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9F341EFA"/>
    <w:lvl w:ilvl="0" w:tplc="C6180B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DD2"/>
    <w:rsid w:val="00013EAE"/>
    <w:rsid w:val="00026D21"/>
    <w:rsid w:val="00030F6F"/>
    <w:rsid w:val="0003189E"/>
    <w:rsid w:val="000400EF"/>
    <w:rsid w:val="0006017F"/>
    <w:rsid w:val="0008260D"/>
    <w:rsid w:val="00084F7E"/>
    <w:rsid w:val="000A4DBD"/>
    <w:rsid w:val="000B0680"/>
    <w:rsid w:val="000B0A08"/>
    <w:rsid w:val="000B12EA"/>
    <w:rsid w:val="000B7945"/>
    <w:rsid w:val="000D1CBE"/>
    <w:rsid w:val="000E0CD4"/>
    <w:rsid w:val="000E4EF2"/>
    <w:rsid w:val="00127819"/>
    <w:rsid w:val="001306D7"/>
    <w:rsid w:val="001445A7"/>
    <w:rsid w:val="001561B9"/>
    <w:rsid w:val="00170079"/>
    <w:rsid w:val="00177DEB"/>
    <w:rsid w:val="001D3157"/>
    <w:rsid w:val="001E754D"/>
    <w:rsid w:val="0021554E"/>
    <w:rsid w:val="00220EDE"/>
    <w:rsid w:val="00226678"/>
    <w:rsid w:val="00227D29"/>
    <w:rsid w:val="002364A7"/>
    <w:rsid w:val="00247712"/>
    <w:rsid w:val="002D4C77"/>
    <w:rsid w:val="002E01FC"/>
    <w:rsid w:val="002E48AA"/>
    <w:rsid w:val="00307A9F"/>
    <w:rsid w:val="003104FB"/>
    <w:rsid w:val="00312C94"/>
    <w:rsid w:val="00313414"/>
    <w:rsid w:val="003263F0"/>
    <w:rsid w:val="00335CB1"/>
    <w:rsid w:val="003432B8"/>
    <w:rsid w:val="00350094"/>
    <w:rsid w:val="00395692"/>
    <w:rsid w:val="0039644C"/>
    <w:rsid w:val="003A5643"/>
    <w:rsid w:val="003B1649"/>
    <w:rsid w:val="003B5425"/>
    <w:rsid w:val="003D1EFF"/>
    <w:rsid w:val="003D7DE0"/>
    <w:rsid w:val="004308FA"/>
    <w:rsid w:val="00434023"/>
    <w:rsid w:val="00443D85"/>
    <w:rsid w:val="004469DA"/>
    <w:rsid w:val="00452700"/>
    <w:rsid w:val="00475E83"/>
    <w:rsid w:val="004763D4"/>
    <w:rsid w:val="00486169"/>
    <w:rsid w:val="004A0C06"/>
    <w:rsid w:val="004B6954"/>
    <w:rsid w:val="004C2573"/>
    <w:rsid w:val="004C7FD3"/>
    <w:rsid w:val="004D2DD2"/>
    <w:rsid w:val="004D422D"/>
    <w:rsid w:val="00500DC6"/>
    <w:rsid w:val="00515033"/>
    <w:rsid w:val="00527359"/>
    <w:rsid w:val="005318F6"/>
    <w:rsid w:val="0053479A"/>
    <w:rsid w:val="00537DD6"/>
    <w:rsid w:val="00541FF8"/>
    <w:rsid w:val="00544702"/>
    <w:rsid w:val="00546696"/>
    <w:rsid w:val="00551131"/>
    <w:rsid w:val="005520E1"/>
    <w:rsid w:val="005600C0"/>
    <w:rsid w:val="00561DEC"/>
    <w:rsid w:val="005A0E08"/>
    <w:rsid w:val="005A1C23"/>
    <w:rsid w:val="005A426C"/>
    <w:rsid w:val="005B5C1D"/>
    <w:rsid w:val="005C227E"/>
    <w:rsid w:val="005D2945"/>
    <w:rsid w:val="005F5797"/>
    <w:rsid w:val="00605434"/>
    <w:rsid w:val="00605931"/>
    <w:rsid w:val="00617264"/>
    <w:rsid w:val="006215A6"/>
    <w:rsid w:val="00635A2D"/>
    <w:rsid w:val="00643BE9"/>
    <w:rsid w:val="00651507"/>
    <w:rsid w:val="00655E1F"/>
    <w:rsid w:val="006577DE"/>
    <w:rsid w:val="00657AF6"/>
    <w:rsid w:val="006641F7"/>
    <w:rsid w:val="00672B62"/>
    <w:rsid w:val="00677565"/>
    <w:rsid w:val="00685FF8"/>
    <w:rsid w:val="0069304D"/>
    <w:rsid w:val="006D75CC"/>
    <w:rsid w:val="006F23B5"/>
    <w:rsid w:val="007115AD"/>
    <w:rsid w:val="0073355B"/>
    <w:rsid w:val="00734627"/>
    <w:rsid w:val="0073716E"/>
    <w:rsid w:val="00737193"/>
    <w:rsid w:val="007B6846"/>
    <w:rsid w:val="007F5263"/>
    <w:rsid w:val="007F68F1"/>
    <w:rsid w:val="0080132A"/>
    <w:rsid w:val="00812D39"/>
    <w:rsid w:val="00826F05"/>
    <w:rsid w:val="00843ED2"/>
    <w:rsid w:val="00865B74"/>
    <w:rsid w:val="008741D8"/>
    <w:rsid w:val="00882670"/>
    <w:rsid w:val="00887E94"/>
    <w:rsid w:val="008902A4"/>
    <w:rsid w:val="008974C2"/>
    <w:rsid w:val="008D23F5"/>
    <w:rsid w:val="008D2A69"/>
    <w:rsid w:val="008D6B18"/>
    <w:rsid w:val="008F115B"/>
    <w:rsid w:val="00906EE7"/>
    <w:rsid w:val="00922E36"/>
    <w:rsid w:val="00940B57"/>
    <w:rsid w:val="009940C2"/>
    <w:rsid w:val="009A4710"/>
    <w:rsid w:val="009F3323"/>
    <w:rsid w:val="009F5E2F"/>
    <w:rsid w:val="00A06D77"/>
    <w:rsid w:val="00A07709"/>
    <w:rsid w:val="00A13231"/>
    <w:rsid w:val="00A16BF6"/>
    <w:rsid w:val="00A2156C"/>
    <w:rsid w:val="00A22697"/>
    <w:rsid w:val="00A35186"/>
    <w:rsid w:val="00A5293E"/>
    <w:rsid w:val="00A809EE"/>
    <w:rsid w:val="00A9796E"/>
    <w:rsid w:val="00AB0118"/>
    <w:rsid w:val="00AE301A"/>
    <w:rsid w:val="00B23E2A"/>
    <w:rsid w:val="00B44B7C"/>
    <w:rsid w:val="00B6029E"/>
    <w:rsid w:val="00B706DA"/>
    <w:rsid w:val="00B92935"/>
    <w:rsid w:val="00B96986"/>
    <w:rsid w:val="00BA6F88"/>
    <w:rsid w:val="00BB027E"/>
    <w:rsid w:val="00BC771A"/>
    <w:rsid w:val="00BD396E"/>
    <w:rsid w:val="00BF62F1"/>
    <w:rsid w:val="00C2663C"/>
    <w:rsid w:val="00C34FA5"/>
    <w:rsid w:val="00C40F86"/>
    <w:rsid w:val="00C52DB5"/>
    <w:rsid w:val="00C64DAE"/>
    <w:rsid w:val="00C8383C"/>
    <w:rsid w:val="00C904BC"/>
    <w:rsid w:val="00C93FCF"/>
    <w:rsid w:val="00CD10F1"/>
    <w:rsid w:val="00D042C3"/>
    <w:rsid w:val="00D1136B"/>
    <w:rsid w:val="00D20003"/>
    <w:rsid w:val="00D25EF2"/>
    <w:rsid w:val="00D46B91"/>
    <w:rsid w:val="00D56203"/>
    <w:rsid w:val="00D569C4"/>
    <w:rsid w:val="00D85051"/>
    <w:rsid w:val="00D86CAF"/>
    <w:rsid w:val="00DD4956"/>
    <w:rsid w:val="00E00C40"/>
    <w:rsid w:val="00E0272B"/>
    <w:rsid w:val="00E20844"/>
    <w:rsid w:val="00E30170"/>
    <w:rsid w:val="00E40D5D"/>
    <w:rsid w:val="00E40F4C"/>
    <w:rsid w:val="00E45A75"/>
    <w:rsid w:val="00E544E7"/>
    <w:rsid w:val="00E54B2E"/>
    <w:rsid w:val="00E65E83"/>
    <w:rsid w:val="00E81441"/>
    <w:rsid w:val="00EA1EC5"/>
    <w:rsid w:val="00EC0C78"/>
    <w:rsid w:val="00ED27D2"/>
    <w:rsid w:val="00ED2D45"/>
    <w:rsid w:val="00ED7D3D"/>
    <w:rsid w:val="00F2251E"/>
    <w:rsid w:val="00F348C2"/>
    <w:rsid w:val="00F34A4F"/>
    <w:rsid w:val="00F366BA"/>
    <w:rsid w:val="00F46201"/>
    <w:rsid w:val="00F466FA"/>
    <w:rsid w:val="00F662D8"/>
    <w:rsid w:val="00F966C1"/>
    <w:rsid w:val="00FB59A0"/>
    <w:rsid w:val="00FC7006"/>
    <w:rsid w:val="00FE1EBA"/>
    <w:rsid w:val="00FE54C4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703B"/>
  <w15:docId w15:val="{B4272016-035E-48C3-88FF-F8A8172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F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3FCF"/>
  </w:style>
  <w:style w:type="paragraph" w:styleId="Akapitzlist">
    <w:name w:val="List Paragraph"/>
    <w:basedOn w:val="Normalny"/>
    <w:uiPriority w:val="34"/>
    <w:qFormat/>
    <w:rsid w:val="00C93F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5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5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355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3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CB1"/>
  </w:style>
  <w:style w:type="paragraph" w:styleId="Tekstdymka">
    <w:name w:val="Balloon Text"/>
    <w:basedOn w:val="Normalny"/>
    <w:link w:val="TekstdymkaZnak"/>
    <w:uiPriority w:val="99"/>
    <w:semiHidden/>
    <w:unhideWhenUsed/>
    <w:rsid w:val="0050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10D7-EEA8-42E7-A605-A12DD60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6</cp:revision>
  <cp:lastPrinted>2017-10-03T07:15:00Z</cp:lastPrinted>
  <dcterms:created xsi:type="dcterms:W3CDTF">2017-09-28T10:14:00Z</dcterms:created>
  <dcterms:modified xsi:type="dcterms:W3CDTF">2017-10-03T07:15:00Z</dcterms:modified>
</cp:coreProperties>
</file>