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46" w:rsidRPr="006D27FB" w:rsidRDefault="00C34E46" w:rsidP="00A2759E">
      <w:pPr>
        <w:spacing w:after="0" w:line="240" w:lineRule="auto"/>
        <w:jc w:val="center"/>
        <w:rPr>
          <w:rFonts w:ascii="Times New Roman" w:eastAsia="Times New Roman" w:hAnsi="Times New Roman" w:cs="Times New Roman"/>
          <w:b/>
          <w:sz w:val="26"/>
          <w:szCs w:val="26"/>
          <w:lang w:eastAsia="pl-PL"/>
        </w:rPr>
      </w:pPr>
      <w:r w:rsidRPr="00C34E46">
        <w:rPr>
          <w:rFonts w:ascii="Times New Roman" w:eastAsia="Times New Roman" w:hAnsi="Times New Roman" w:cs="Times New Roman"/>
          <w:b/>
          <w:sz w:val="24"/>
          <w:szCs w:val="24"/>
          <w:lang w:eastAsia="pl-PL"/>
        </w:rPr>
        <w:t>Protokół Nr 4</w:t>
      </w:r>
      <w:r>
        <w:rPr>
          <w:rFonts w:ascii="Times New Roman" w:eastAsia="Times New Roman" w:hAnsi="Times New Roman" w:cs="Times New Roman"/>
          <w:b/>
          <w:sz w:val="24"/>
          <w:szCs w:val="24"/>
          <w:lang w:eastAsia="pl-PL"/>
        </w:rPr>
        <w:t>2</w:t>
      </w:r>
      <w:r w:rsidRPr="00C34E46">
        <w:rPr>
          <w:rFonts w:ascii="Times New Roman" w:eastAsia="Times New Roman" w:hAnsi="Times New Roman" w:cs="Times New Roman"/>
          <w:b/>
          <w:sz w:val="24"/>
          <w:szCs w:val="24"/>
          <w:lang w:eastAsia="pl-PL"/>
        </w:rPr>
        <w:t>/</w:t>
      </w:r>
      <w:r w:rsidRPr="006D27FB">
        <w:rPr>
          <w:rFonts w:ascii="Times New Roman" w:eastAsia="Times New Roman" w:hAnsi="Times New Roman" w:cs="Times New Roman"/>
          <w:b/>
          <w:sz w:val="26"/>
          <w:szCs w:val="26"/>
          <w:lang w:eastAsia="pl-PL"/>
        </w:rPr>
        <w:t>2017</w:t>
      </w:r>
    </w:p>
    <w:p w:rsidR="00C34E46" w:rsidRPr="006D27FB" w:rsidRDefault="00C34E46" w:rsidP="00A2759E">
      <w:pPr>
        <w:spacing w:after="0" w:line="240" w:lineRule="auto"/>
        <w:jc w:val="center"/>
        <w:rPr>
          <w:rFonts w:ascii="Times New Roman" w:eastAsia="Times New Roman" w:hAnsi="Times New Roman" w:cs="Times New Roman"/>
          <w:b/>
          <w:sz w:val="26"/>
          <w:szCs w:val="26"/>
          <w:lang w:eastAsia="pl-PL"/>
        </w:rPr>
      </w:pPr>
      <w:r w:rsidRPr="006D27FB">
        <w:rPr>
          <w:rFonts w:ascii="Times New Roman" w:eastAsia="Times New Roman" w:hAnsi="Times New Roman" w:cs="Times New Roman"/>
          <w:b/>
          <w:sz w:val="26"/>
          <w:szCs w:val="26"/>
          <w:lang w:eastAsia="pl-PL"/>
        </w:rPr>
        <w:t xml:space="preserve">z posiedzenia Komisji Rolnictwa, Leśnictwa i Ochrony Środowiska Rady Miejskiej w dniu </w:t>
      </w:r>
      <w:r w:rsidR="00552FB1" w:rsidRPr="006D27FB">
        <w:rPr>
          <w:rFonts w:ascii="Times New Roman" w:eastAsia="Times New Roman" w:hAnsi="Times New Roman" w:cs="Times New Roman"/>
          <w:b/>
          <w:sz w:val="26"/>
          <w:szCs w:val="26"/>
          <w:lang w:eastAsia="pl-PL"/>
        </w:rPr>
        <w:t>1</w:t>
      </w:r>
      <w:r w:rsidR="00707004" w:rsidRPr="006D27FB">
        <w:rPr>
          <w:rFonts w:ascii="Times New Roman" w:eastAsia="Times New Roman" w:hAnsi="Times New Roman" w:cs="Times New Roman"/>
          <w:b/>
          <w:sz w:val="26"/>
          <w:szCs w:val="26"/>
          <w:lang w:eastAsia="pl-PL"/>
        </w:rPr>
        <w:t>3</w:t>
      </w:r>
      <w:r w:rsidRPr="006D27FB">
        <w:rPr>
          <w:rFonts w:ascii="Times New Roman" w:eastAsia="Times New Roman" w:hAnsi="Times New Roman" w:cs="Times New Roman"/>
          <w:b/>
          <w:sz w:val="26"/>
          <w:szCs w:val="26"/>
          <w:lang w:eastAsia="pl-PL"/>
        </w:rPr>
        <w:t xml:space="preserve"> kwietnia 2017r.  </w:t>
      </w:r>
    </w:p>
    <w:p w:rsidR="00C34E46" w:rsidRPr="006D27FB" w:rsidRDefault="00C34E46" w:rsidP="00A2759E">
      <w:pPr>
        <w:spacing w:after="0" w:line="240" w:lineRule="auto"/>
        <w:jc w:val="both"/>
        <w:rPr>
          <w:rFonts w:ascii="Times New Roman" w:eastAsia="Times New Roman" w:hAnsi="Times New Roman" w:cs="Times New Roman"/>
          <w:sz w:val="26"/>
          <w:szCs w:val="26"/>
          <w:lang w:eastAsia="pl-PL"/>
        </w:rPr>
      </w:pPr>
    </w:p>
    <w:p w:rsidR="0002373C" w:rsidRPr="006D27FB" w:rsidRDefault="0002373C" w:rsidP="00A2759E">
      <w:pPr>
        <w:spacing w:after="0" w:line="240" w:lineRule="auto"/>
        <w:jc w:val="both"/>
        <w:rPr>
          <w:rFonts w:ascii="Times New Roman" w:eastAsia="Times New Roman" w:hAnsi="Times New Roman" w:cs="Times New Roman"/>
          <w:sz w:val="26"/>
          <w:szCs w:val="26"/>
          <w:lang w:eastAsia="pl-PL"/>
        </w:rPr>
      </w:pPr>
    </w:p>
    <w:p w:rsidR="00C34E46" w:rsidRPr="006D27FB" w:rsidRDefault="00C34E46" w:rsidP="00A2759E">
      <w:pPr>
        <w:spacing w:after="0" w:line="240" w:lineRule="auto"/>
        <w:ind w:firstLine="360"/>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 xml:space="preserve">W posiedzeniu udział wzięli członkowie Komisji wg załączonej listy obecności oraz zaproszeni goście: </w:t>
      </w:r>
    </w:p>
    <w:p w:rsidR="00C34E46" w:rsidRPr="006D27FB" w:rsidRDefault="00C34E46" w:rsidP="00A2759E">
      <w:pPr>
        <w:spacing w:after="0" w:line="240" w:lineRule="auto"/>
        <w:jc w:val="both"/>
        <w:rPr>
          <w:rFonts w:ascii="Times New Roman" w:eastAsia="Times New Roman" w:hAnsi="Times New Roman" w:cs="Times New Roman"/>
          <w:sz w:val="26"/>
          <w:szCs w:val="26"/>
          <w:lang w:eastAsia="pl-PL"/>
        </w:rPr>
      </w:pPr>
    </w:p>
    <w:p w:rsidR="00A2759E" w:rsidRPr="006D27FB" w:rsidRDefault="00A2759E" w:rsidP="00A2759E">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 xml:space="preserve">Kierownik Referatu Gospodarki Komunalnej i Rolnictwa – Jarosław Dera;   </w:t>
      </w:r>
    </w:p>
    <w:p w:rsidR="00310BEE" w:rsidRPr="006D27FB" w:rsidRDefault="00310BEE" w:rsidP="00A2759E">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Sołtys Sołectwa Lutówko – Mateusz Oelberg;</w:t>
      </w:r>
    </w:p>
    <w:p w:rsidR="00310BEE" w:rsidRPr="006D27FB" w:rsidRDefault="00310BEE" w:rsidP="00A2759E">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 xml:space="preserve">Interesant – Waldemar Lamparski. </w:t>
      </w:r>
    </w:p>
    <w:p w:rsidR="00C34E46" w:rsidRPr="006D27FB" w:rsidRDefault="00C34E46" w:rsidP="00A2759E">
      <w:pPr>
        <w:spacing w:after="0" w:line="240" w:lineRule="auto"/>
        <w:ind w:firstLine="360"/>
        <w:jc w:val="both"/>
        <w:rPr>
          <w:rFonts w:ascii="Times New Roman" w:eastAsia="Times New Roman" w:hAnsi="Times New Roman" w:cs="Times New Roman"/>
          <w:sz w:val="26"/>
          <w:szCs w:val="26"/>
          <w:lang w:eastAsia="pl-PL"/>
        </w:rPr>
      </w:pPr>
    </w:p>
    <w:p w:rsidR="00A2759E" w:rsidRPr="006D27FB" w:rsidRDefault="00A2759E" w:rsidP="00A2759E">
      <w:pPr>
        <w:spacing w:after="0" w:line="240" w:lineRule="auto"/>
        <w:ind w:firstLine="360"/>
        <w:jc w:val="both"/>
        <w:rPr>
          <w:rFonts w:ascii="Times New Roman" w:eastAsia="Times New Roman" w:hAnsi="Times New Roman" w:cs="Times New Roman"/>
          <w:sz w:val="26"/>
          <w:szCs w:val="26"/>
          <w:lang w:eastAsia="pl-PL"/>
        </w:rPr>
      </w:pPr>
    </w:p>
    <w:p w:rsidR="00C34E46" w:rsidRPr="006D27FB" w:rsidRDefault="00C34E46" w:rsidP="00A2759E">
      <w:pPr>
        <w:spacing w:after="0" w:line="240" w:lineRule="auto"/>
        <w:ind w:firstLine="360"/>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 xml:space="preserve">Posiedzenie otworzył Przewodniczący Komisji Pan Antoni Dolny, który po powitaniu zebranych zaproponował następujący jego porządek: </w:t>
      </w:r>
    </w:p>
    <w:p w:rsidR="00707004" w:rsidRPr="006D27FB" w:rsidRDefault="00707004" w:rsidP="00707004">
      <w:pPr>
        <w:tabs>
          <w:tab w:val="left" w:pos="3506"/>
        </w:tabs>
        <w:spacing w:after="0" w:line="240" w:lineRule="auto"/>
        <w:rPr>
          <w:rFonts w:ascii="Times New Roman" w:eastAsia="Times New Roman" w:hAnsi="Times New Roman" w:cs="Times New Roman"/>
          <w:sz w:val="26"/>
          <w:szCs w:val="26"/>
          <w:lang w:eastAsia="pl-PL"/>
        </w:rPr>
      </w:pPr>
    </w:p>
    <w:p w:rsidR="00707004" w:rsidRPr="006D27FB" w:rsidRDefault="00707004" w:rsidP="00707004">
      <w:pPr>
        <w:numPr>
          <w:ilvl w:val="0"/>
          <w:numId w:val="1"/>
        </w:numPr>
        <w:spacing w:after="0" w:line="240" w:lineRule="auto"/>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 xml:space="preserve">Otwarcie posiedzenia i przyjęcie porządku; </w:t>
      </w:r>
    </w:p>
    <w:p w:rsidR="00707004" w:rsidRPr="006D27FB" w:rsidRDefault="00707004" w:rsidP="00707004">
      <w:pPr>
        <w:numPr>
          <w:ilvl w:val="0"/>
          <w:numId w:val="1"/>
        </w:numPr>
        <w:spacing w:after="0" w:line="240" w:lineRule="auto"/>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 xml:space="preserve">Przeprowadzenie wizji lokalnej w Lutówku; </w:t>
      </w:r>
    </w:p>
    <w:p w:rsidR="00707004" w:rsidRPr="006D27FB" w:rsidRDefault="00707004" w:rsidP="00707004">
      <w:pPr>
        <w:numPr>
          <w:ilvl w:val="0"/>
          <w:numId w:val="1"/>
        </w:numPr>
        <w:spacing w:after="0" w:line="240" w:lineRule="auto"/>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 xml:space="preserve">Propozycje zmian do Budżetu Obywatelskiego; </w:t>
      </w:r>
    </w:p>
    <w:p w:rsidR="00707004" w:rsidRPr="006D27FB" w:rsidRDefault="00707004" w:rsidP="00707004">
      <w:pPr>
        <w:numPr>
          <w:ilvl w:val="0"/>
          <w:numId w:val="1"/>
        </w:numPr>
        <w:spacing w:after="0" w:line="240" w:lineRule="auto"/>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Opinia w sprawie wykonania budżetu Gminy za 2016;</w:t>
      </w:r>
    </w:p>
    <w:p w:rsidR="00707004" w:rsidRPr="006D27FB" w:rsidRDefault="00707004" w:rsidP="00707004">
      <w:pPr>
        <w:numPr>
          <w:ilvl w:val="0"/>
          <w:numId w:val="1"/>
        </w:numPr>
        <w:spacing w:after="0" w:line="240" w:lineRule="auto"/>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 xml:space="preserve">Zatwierdzenie protokołu z poprzedniego posiedzenia Komisji; </w:t>
      </w:r>
    </w:p>
    <w:p w:rsidR="00707004" w:rsidRPr="006D27FB" w:rsidRDefault="00707004" w:rsidP="00707004">
      <w:pPr>
        <w:numPr>
          <w:ilvl w:val="0"/>
          <w:numId w:val="1"/>
        </w:numPr>
        <w:spacing w:after="0" w:line="240" w:lineRule="auto"/>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 xml:space="preserve">Wolne wnioski; </w:t>
      </w:r>
    </w:p>
    <w:p w:rsidR="00707004" w:rsidRPr="006D27FB" w:rsidRDefault="00707004" w:rsidP="00707004">
      <w:pPr>
        <w:numPr>
          <w:ilvl w:val="0"/>
          <w:numId w:val="1"/>
        </w:numPr>
        <w:spacing w:after="0" w:line="240" w:lineRule="auto"/>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 xml:space="preserve">Zakończenie. </w:t>
      </w:r>
    </w:p>
    <w:p w:rsidR="00A2759E" w:rsidRPr="006D27FB" w:rsidRDefault="00A2759E" w:rsidP="00A2759E">
      <w:pPr>
        <w:tabs>
          <w:tab w:val="left" w:pos="3506"/>
        </w:tabs>
        <w:spacing w:after="0" w:line="240" w:lineRule="auto"/>
        <w:rPr>
          <w:rFonts w:ascii="Times New Roman" w:eastAsia="Times New Roman" w:hAnsi="Times New Roman" w:cs="Times New Roman"/>
          <w:sz w:val="26"/>
          <w:szCs w:val="26"/>
          <w:lang w:eastAsia="pl-PL"/>
        </w:rPr>
      </w:pPr>
    </w:p>
    <w:p w:rsidR="00C34E46" w:rsidRPr="006D27FB" w:rsidRDefault="00C34E46" w:rsidP="00A2759E">
      <w:pPr>
        <w:spacing w:after="0" w:line="240" w:lineRule="auto"/>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 xml:space="preserve">W/w porządek posiedzenia przyjęto jednogłośnie. </w:t>
      </w:r>
    </w:p>
    <w:p w:rsidR="00AA21A0" w:rsidRPr="006D27FB" w:rsidRDefault="00AA21A0" w:rsidP="00A2759E">
      <w:pPr>
        <w:spacing w:after="0" w:line="240" w:lineRule="auto"/>
        <w:jc w:val="both"/>
        <w:rPr>
          <w:rFonts w:ascii="Times New Roman" w:eastAsia="Times New Roman" w:hAnsi="Times New Roman" w:cs="Times New Roman"/>
          <w:sz w:val="26"/>
          <w:szCs w:val="26"/>
          <w:lang w:eastAsia="pl-PL"/>
        </w:rPr>
      </w:pPr>
    </w:p>
    <w:p w:rsidR="00A2759E" w:rsidRPr="006D27FB" w:rsidRDefault="00A2759E" w:rsidP="00A2759E">
      <w:pPr>
        <w:spacing w:after="0" w:line="240" w:lineRule="auto"/>
        <w:jc w:val="both"/>
        <w:rPr>
          <w:rFonts w:ascii="Times New Roman" w:eastAsia="Times New Roman" w:hAnsi="Times New Roman" w:cs="Times New Roman"/>
          <w:sz w:val="26"/>
          <w:szCs w:val="26"/>
          <w:lang w:eastAsia="pl-PL"/>
        </w:rPr>
      </w:pPr>
    </w:p>
    <w:p w:rsidR="00AA21A0" w:rsidRPr="006D27FB" w:rsidRDefault="00AA21A0" w:rsidP="00AA21A0">
      <w:pPr>
        <w:jc w:val="both"/>
        <w:rPr>
          <w:rFonts w:ascii="Times New Roman" w:hAnsi="Times New Roman" w:cs="Times New Roman"/>
          <w:sz w:val="26"/>
          <w:szCs w:val="26"/>
        </w:rPr>
      </w:pPr>
      <w:r w:rsidRPr="006D27FB">
        <w:rPr>
          <w:rFonts w:ascii="Times New Roman" w:hAnsi="Times New Roman" w:cs="Times New Roman"/>
          <w:sz w:val="26"/>
          <w:szCs w:val="26"/>
        </w:rPr>
        <w:t xml:space="preserve">Ad.2. Komisja przeprowadziła wizję lokalną w Lutówku celem dokonania lustracji dwóch drzew - pomników przyrody rosnących przy drodze powiatowej Lipka (granica Województwa) – Lutówko – Piaseczno oraz gminnej działki Nr 150 w Lutówku, znajdującej się w okolicy jeziora. Komisja dokonała także lustracji drogi gruntowej w Lutówku w kierunku lasu.   </w:t>
      </w:r>
    </w:p>
    <w:p w:rsidR="00AA21A0" w:rsidRPr="006D27FB" w:rsidRDefault="00AA21A0" w:rsidP="00AA21A0">
      <w:pPr>
        <w:jc w:val="both"/>
        <w:rPr>
          <w:rFonts w:ascii="Times New Roman" w:hAnsi="Times New Roman" w:cs="Times New Roman"/>
          <w:sz w:val="26"/>
          <w:szCs w:val="26"/>
        </w:rPr>
      </w:pPr>
      <w:r w:rsidRPr="006D27FB">
        <w:rPr>
          <w:rFonts w:ascii="Times New Roman" w:hAnsi="Times New Roman" w:cs="Times New Roman"/>
          <w:sz w:val="26"/>
          <w:szCs w:val="26"/>
        </w:rPr>
        <w:t xml:space="preserve">W sprawie drzew - pomników przyrody, a także innych okolicznych trzech drzew rosnących przy w/w drodze Komisja jednogłośnie stwierdziła zasadność przeprowadzenia ekspertyzy w zakresie możliwości ich konserwacji bądź pozbawienia statusu pomników przyrody i ewentualnego usunięcia. Komisja wyda opinię w sprawie drzew w miesiącu maju po zapoznaniu się z ustaleniami ekspertyzy.     </w:t>
      </w:r>
    </w:p>
    <w:p w:rsidR="00AA21A0" w:rsidRPr="006D27FB" w:rsidRDefault="00AA21A0" w:rsidP="00AA21A0">
      <w:pPr>
        <w:jc w:val="both"/>
        <w:rPr>
          <w:rFonts w:ascii="Times New Roman" w:hAnsi="Times New Roman" w:cs="Times New Roman"/>
          <w:sz w:val="26"/>
          <w:szCs w:val="26"/>
        </w:rPr>
      </w:pPr>
      <w:r w:rsidRPr="006D27FB">
        <w:rPr>
          <w:rFonts w:ascii="Times New Roman" w:hAnsi="Times New Roman" w:cs="Times New Roman"/>
          <w:sz w:val="26"/>
          <w:szCs w:val="26"/>
        </w:rPr>
        <w:t xml:space="preserve">W sprawie działki Nr 150 dzierżawionej od Gminy przez Pana </w:t>
      </w:r>
      <w:r w:rsidR="002C5158">
        <w:rPr>
          <w:rFonts w:ascii="Times New Roman" w:hAnsi="Times New Roman" w:cs="Times New Roman"/>
          <w:sz w:val="26"/>
          <w:szCs w:val="26"/>
        </w:rPr>
        <w:t>…………..</w:t>
      </w:r>
      <w:bookmarkStart w:id="0" w:name="_GoBack"/>
      <w:bookmarkEnd w:id="0"/>
      <w:r w:rsidRPr="006D27FB">
        <w:rPr>
          <w:rFonts w:ascii="Times New Roman" w:hAnsi="Times New Roman" w:cs="Times New Roman"/>
          <w:sz w:val="26"/>
          <w:szCs w:val="26"/>
        </w:rPr>
        <w:t xml:space="preserve"> do dnia 22 sierpnia br. Komisja stwierdziła, że stanowi ona teren podmokły, wobec czego nie nadaje się na przeznaczenie jej na ogólnodostępne pole namiotowe, tym bardziej, iż z tej działki nie ma bezpośredniego dostępu do jeziora. Wg map nie figuruje przy w/w działce droga w kierunku jeziora. Komisja w związku z powyższym jednogłośnie opowiedziała się za przedłużeniem umowy dzierżawy w/w działki.     </w:t>
      </w:r>
    </w:p>
    <w:p w:rsidR="00AA21A0" w:rsidRPr="006D27FB" w:rsidRDefault="00AA21A0" w:rsidP="00AA21A0">
      <w:pPr>
        <w:jc w:val="both"/>
        <w:rPr>
          <w:rFonts w:ascii="Times New Roman" w:hAnsi="Times New Roman" w:cs="Times New Roman"/>
          <w:sz w:val="26"/>
          <w:szCs w:val="26"/>
        </w:rPr>
      </w:pPr>
      <w:r w:rsidRPr="006D27FB">
        <w:rPr>
          <w:rFonts w:ascii="Times New Roman" w:hAnsi="Times New Roman" w:cs="Times New Roman"/>
          <w:sz w:val="26"/>
          <w:szCs w:val="26"/>
        </w:rPr>
        <w:lastRenderedPageBreak/>
        <w:t xml:space="preserve">W sprawie drogi Komisja jednogłośnie zasugerowała jej dalsze prawidłowe utrzymanie poprzez wysypanie tłucznia.  </w:t>
      </w:r>
    </w:p>
    <w:p w:rsidR="005C7BAB" w:rsidRPr="006D27FB" w:rsidRDefault="005C7BAB" w:rsidP="00AA21A0">
      <w:pPr>
        <w:jc w:val="both"/>
        <w:rPr>
          <w:rFonts w:ascii="Times New Roman" w:hAnsi="Times New Roman" w:cs="Times New Roman"/>
          <w:sz w:val="26"/>
          <w:szCs w:val="26"/>
        </w:rPr>
      </w:pPr>
    </w:p>
    <w:p w:rsidR="0042527F" w:rsidRPr="006D27FB" w:rsidRDefault="005C7BAB" w:rsidP="00AA21A0">
      <w:pPr>
        <w:jc w:val="both"/>
        <w:rPr>
          <w:rFonts w:ascii="Times New Roman" w:hAnsi="Times New Roman" w:cs="Times New Roman"/>
          <w:sz w:val="26"/>
          <w:szCs w:val="26"/>
        </w:rPr>
      </w:pPr>
      <w:r w:rsidRPr="006D27FB">
        <w:rPr>
          <w:rFonts w:ascii="Times New Roman" w:hAnsi="Times New Roman" w:cs="Times New Roman"/>
          <w:sz w:val="26"/>
          <w:szCs w:val="26"/>
        </w:rPr>
        <w:t>Ad.3. Pan Lesinski za</w:t>
      </w:r>
      <w:r w:rsidR="0042527F" w:rsidRPr="006D27FB">
        <w:rPr>
          <w:rFonts w:ascii="Times New Roman" w:hAnsi="Times New Roman" w:cs="Times New Roman"/>
          <w:sz w:val="26"/>
          <w:szCs w:val="26"/>
        </w:rPr>
        <w:t>wnioskował</w:t>
      </w:r>
      <w:r w:rsidRPr="006D27FB">
        <w:rPr>
          <w:rFonts w:ascii="Times New Roman" w:hAnsi="Times New Roman" w:cs="Times New Roman"/>
          <w:sz w:val="26"/>
          <w:szCs w:val="26"/>
        </w:rPr>
        <w:t xml:space="preserve">, aby propozycje zmian do Budżetu Obywatelskiego omówić na posiedzeniu Komisji w miesiącu maju. </w:t>
      </w:r>
    </w:p>
    <w:p w:rsidR="005C7BAB" w:rsidRPr="006D27FB" w:rsidRDefault="005C7BAB" w:rsidP="00AA21A0">
      <w:pPr>
        <w:jc w:val="both"/>
        <w:rPr>
          <w:rFonts w:ascii="Times New Roman" w:hAnsi="Times New Roman" w:cs="Times New Roman"/>
          <w:sz w:val="26"/>
          <w:szCs w:val="26"/>
        </w:rPr>
      </w:pPr>
      <w:r w:rsidRPr="006D27FB">
        <w:rPr>
          <w:rFonts w:ascii="Times New Roman" w:hAnsi="Times New Roman" w:cs="Times New Roman"/>
          <w:sz w:val="26"/>
          <w:szCs w:val="26"/>
        </w:rPr>
        <w:t xml:space="preserve">Komisja </w:t>
      </w:r>
      <w:r w:rsidR="0042527F" w:rsidRPr="006D27FB">
        <w:rPr>
          <w:rFonts w:ascii="Times New Roman" w:hAnsi="Times New Roman" w:cs="Times New Roman"/>
          <w:sz w:val="26"/>
          <w:szCs w:val="26"/>
        </w:rPr>
        <w:t xml:space="preserve">jednogłośnie zaakceptowała wniosek Pana Lesinskiego. </w:t>
      </w:r>
    </w:p>
    <w:p w:rsidR="00AA21A0" w:rsidRPr="006D27FB" w:rsidRDefault="00AA21A0" w:rsidP="00AA21A0">
      <w:pPr>
        <w:jc w:val="both"/>
        <w:rPr>
          <w:rFonts w:ascii="Times New Roman" w:hAnsi="Times New Roman" w:cs="Times New Roman"/>
          <w:sz w:val="26"/>
          <w:szCs w:val="26"/>
        </w:rPr>
      </w:pPr>
    </w:p>
    <w:p w:rsidR="00F02855" w:rsidRPr="006D27FB" w:rsidRDefault="00800868" w:rsidP="00F02855">
      <w:pPr>
        <w:spacing w:after="0" w:line="240" w:lineRule="auto"/>
        <w:jc w:val="both"/>
        <w:rPr>
          <w:rFonts w:ascii="Times New Roman" w:eastAsia="Times New Roman" w:hAnsi="Times New Roman" w:cs="Times New Roman"/>
          <w:sz w:val="26"/>
          <w:szCs w:val="26"/>
          <w:lang w:eastAsia="pl-PL"/>
        </w:rPr>
      </w:pPr>
      <w:r w:rsidRPr="006D27FB">
        <w:rPr>
          <w:rFonts w:ascii="Times New Roman" w:hAnsi="Times New Roman" w:cs="Times New Roman"/>
          <w:sz w:val="26"/>
          <w:szCs w:val="26"/>
        </w:rPr>
        <w:t xml:space="preserve">Ad.4. </w:t>
      </w:r>
      <w:r w:rsidR="00F02855" w:rsidRPr="006D27FB">
        <w:rPr>
          <w:rFonts w:ascii="Times New Roman" w:eastAsia="Times New Roman" w:hAnsi="Times New Roman" w:cs="Times New Roman"/>
          <w:sz w:val="26"/>
          <w:szCs w:val="26"/>
          <w:lang w:eastAsia="pl-PL"/>
        </w:rPr>
        <w:t xml:space="preserve">Skarbnik Gminy przedstawiła Komisji sprawozdanie z wykonania budżetu Gminy za 2016r. Poinformowała, że sprawozdanie zostało zaopiniowane pozytywnie przez Regionalną Izbę Obrachunkową. Budżet 2016r. był budżetem nadwyżkowym, nadwyżka wg planu wynosiła 321tys.zł., faktyczny wynik wyniósł 2.640.580,52zł. Nadwyżka została spowodowana większym wykonaniem dochodów oraz mniejszym wykonaniem wydatków. Dochody własne stanowiły 40%, subwencje 29%, dotacje i środki 31% i dofinansowanie ze środków unijnych 1%. Dochody podatkowe zostały wykonane prawie w 100%, obniżenie górnych stawek podatkowych w 2016r. wynosiło 1.418.694zł., Burmistrz dokonał umorzenia na kwotę 1.200zł. w podatku rolnym i 45zł. w podatku od nieruchomości, rozłożenie na raty wyniosło ponad 51tys.zł. Gmina w stosunku do zaległości prowadziła postępowanie upominawcze i egzekucyjne, wystawiono prawie 1.500 upomnień na ponad 1.750tys.zł. oraz 362 tytuły egzekucyjne na kwotę prawie 430tys.zł. Wydatki wykonano w 94% najwięcej przeznaczono na pomoc społeczną i ochronę zdrowia, potem na oświatę i wychowanie, następnie na gospodarkę komunalną i rolnictwo, kulturę i ochronę dziedzictwa narodowego oraz kulturę fizyczną i sport. Wśród wydatków majątkowych prawie 70% przeznaczono na budowę dróg zgodnie z priorytetem przyjętym na bieżącą kadencję. 2016r. został rozpoczęty długiem w wysokości 10.311.983,65zł., w ubiegłym roku dokonano spłaty kredytów i pożyczek oraz wykupu nieruchomości na raty na ponad 1.500tys.zł., w związku z czym dług na koniec roku wyniósł 8.791.423,44zł. Gmina nie musiała dokonać spłat zobowiązań warunkowych związanych z poręczeniem pożyczek z Wojewódzkiego Funduszu Ochrony Środowiska i Gospodarki Wodnej dla Zakładu Gospodarki Komunalnej. Nadmieniła, że elementem sprawozdania jest sprawozdanie finansowe z działalności instytucji kultury tj. Centrum Kultury i Sztuki i Biblioteki Publicznej, istotną pozycje w obu tych instytucjach stanowi dotacja Gminy. Elementem sprawozdania jest również informacja o stanie mienia komunalnego, majątek Gminy na początku 2016r. wynosił 125.034.801, 21zł. a na koniec roku 130.383.358,10zł. Poza tym Gmina posiadała udziały w spółkach, których jest 100% - owym właścicielem, 7.738.500zł to wartość udziałów w ZGK, a w ZTiU 598.000zł. W 2016r. Gmina wykonała dochody z posiadanego mienia w wysokości 2.115.163,42zł.    </w:t>
      </w:r>
    </w:p>
    <w:p w:rsidR="00F02855" w:rsidRPr="006D27FB" w:rsidRDefault="00F02855" w:rsidP="00F02855">
      <w:pPr>
        <w:spacing w:after="0" w:line="240" w:lineRule="auto"/>
        <w:jc w:val="both"/>
        <w:rPr>
          <w:rFonts w:ascii="Times New Roman" w:eastAsia="Times New Roman" w:hAnsi="Times New Roman" w:cs="Times New Roman"/>
          <w:sz w:val="26"/>
          <w:szCs w:val="26"/>
          <w:lang w:eastAsia="pl-PL"/>
        </w:rPr>
      </w:pPr>
    </w:p>
    <w:p w:rsidR="00F02855" w:rsidRPr="006D27FB" w:rsidRDefault="00F02855" w:rsidP="00F02855">
      <w:pPr>
        <w:spacing w:after="0" w:line="240" w:lineRule="auto"/>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 xml:space="preserve">Komisja zaopiniowała jednogłośnie pozytywnie przedstawione sprawozdanie, a tym samym wykonanie budżetu Gminy za 2016r. </w:t>
      </w:r>
      <w:bookmarkStart w:id="1" w:name="_Hlk480800890"/>
    </w:p>
    <w:p w:rsidR="0042527F" w:rsidRPr="006D27FB" w:rsidRDefault="0042527F" w:rsidP="00F02855">
      <w:pPr>
        <w:spacing w:after="0" w:line="240" w:lineRule="auto"/>
        <w:jc w:val="both"/>
        <w:rPr>
          <w:rFonts w:ascii="Times New Roman" w:eastAsia="Times New Roman" w:hAnsi="Times New Roman" w:cs="Times New Roman"/>
          <w:sz w:val="26"/>
          <w:szCs w:val="26"/>
          <w:lang w:eastAsia="pl-PL"/>
        </w:rPr>
      </w:pPr>
    </w:p>
    <w:p w:rsidR="0042527F" w:rsidRPr="006D27FB" w:rsidRDefault="0042527F" w:rsidP="00F02855">
      <w:pPr>
        <w:spacing w:after="0" w:line="240" w:lineRule="auto"/>
        <w:jc w:val="both"/>
        <w:rPr>
          <w:rFonts w:ascii="Times New Roman" w:eastAsia="Times New Roman" w:hAnsi="Times New Roman" w:cs="Times New Roman"/>
          <w:sz w:val="26"/>
          <w:szCs w:val="26"/>
          <w:lang w:eastAsia="pl-PL"/>
        </w:rPr>
      </w:pPr>
    </w:p>
    <w:p w:rsidR="0042527F" w:rsidRPr="006D27FB" w:rsidRDefault="0042527F" w:rsidP="00F02855">
      <w:pPr>
        <w:spacing w:after="0" w:line="240" w:lineRule="auto"/>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lastRenderedPageBreak/>
        <w:t>Ad.</w:t>
      </w:r>
      <w:r w:rsidR="006D27FB" w:rsidRPr="006D27FB">
        <w:rPr>
          <w:rFonts w:ascii="Times New Roman" w:eastAsia="Times New Roman" w:hAnsi="Times New Roman" w:cs="Times New Roman"/>
          <w:sz w:val="26"/>
          <w:szCs w:val="26"/>
          <w:lang w:eastAsia="pl-PL"/>
        </w:rPr>
        <w:t>5</w:t>
      </w:r>
      <w:r w:rsidRPr="006D27FB">
        <w:rPr>
          <w:rFonts w:ascii="Times New Roman" w:eastAsia="Times New Roman" w:hAnsi="Times New Roman" w:cs="Times New Roman"/>
          <w:sz w:val="26"/>
          <w:szCs w:val="26"/>
          <w:lang w:eastAsia="pl-PL"/>
        </w:rPr>
        <w:t xml:space="preserve">. Komisja zatwierdziła jednogłośnie protokół ze swojego poprzedniego posiedzenia w miesiącu marcu br. </w:t>
      </w:r>
    </w:p>
    <w:p w:rsidR="0042527F" w:rsidRPr="006D27FB" w:rsidRDefault="0042527F" w:rsidP="00F02855">
      <w:pPr>
        <w:spacing w:after="0" w:line="240" w:lineRule="auto"/>
        <w:jc w:val="both"/>
        <w:rPr>
          <w:rFonts w:ascii="Times New Roman" w:eastAsia="Times New Roman" w:hAnsi="Times New Roman" w:cs="Times New Roman"/>
          <w:sz w:val="26"/>
          <w:szCs w:val="26"/>
          <w:lang w:eastAsia="pl-PL"/>
        </w:rPr>
      </w:pPr>
    </w:p>
    <w:p w:rsidR="0042527F" w:rsidRPr="006D27FB" w:rsidRDefault="0042527F" w:rsidP="00F02855">
      <w:pPr>
        <w:spacing w:after="0" w:line="240" w:lineRule="auto"/>
        <w:jc w:val="both"/>
        <w:rPr>
          <w:rFonts w:ascii="Times New Roman" w:eastAsia="Times New Roman" w:hAnsi="Times New Roman" w:cs="Times New Roman"/>
          <w:sz w:val="26"/>
          <w:szCs w:val="26"/>
          <w:lang w:eastAsia="pl-PL"/>
        </w:rPr>
      </w:pPr>
    </w:p>
    <w:p w:rsidR="0042527F" w:rsidRPr="006D27FB" w:rsidRDefault="0042527F" w:rsidP="00F02855">
      <w:pPr>
        <w:spacing w:after="0" w:line="240" w:lineRule="auto"/>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Ad.</w:t>
      </w:r>
      <w:r w:rsidR="006D27FB" w:rsidRPr="006D27FB">
        <w:rPr>
          <w:rFonts w:ascii="Times New Roman" w:eastAsia="Times New Roman" w:hAnsi="Times New Roman" w:cs="Times New Roman"/>
          <w:sz w:val="26"/>
          <w:szCs w:val="26"/>
          <w:lang w:eastAsia="pl-PL"/>
        </w:rPr>
        <w:t>6</w:t>
      </w:r>
      <w:r w:rsidRPr="006D27FB">
        <w:rPr>
          <w:rFonts w:ascii="Times New Roman" w:eastAsia="Times New Roman" w:hAnsi="Times New Roman" w:cs="Times New Roman"/>
          <w:sz w:val="26"/>
          <w:szCs w:val="26"/>
          <w:lang w:eastAsia="pl-PL"/>
        </w:rPr>
        <w:t xml:space="preserve">. W wolnych wnioskach poruszono następujące sprawy: </w:t>
      </w:r>
    </w:p>
    <w:p w:rsidR="0042527F" w:rsidRPr="006D27FB" w:rsidRDefault="0042527F" w:rsidP="00F02855">
      <w:pPr>
        <w:spacing w:after="0" w:line="240" w:lineRule="auto"/>
        <w:jc w:val="both"/>
        <w:rPr>
          <w:rFonts w:ascii="Times New Roman" w:eastAsia="Times New Roman" w:hAnsi="Times New Roman" w:cs="Times New Roman"/>
          <w:sz w:val="26"/>
          <w:szCs w:val="26"/>
          <w:lang w:eastAsia="pl-PL"/>
        </w:rPr>
      </w:pPr>
    </w:p>
    <w:p w:rsidR="0042527F" w:rsidRPr="006D27FB" w:rsidRDefault="0042527F" w:rsidP="00F02855">
      <w:pPr>
        <w:spacing w:after="0" w:line="240" w:lineRule="auto"/>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 xml:space="preserve">- </w:t>
      </w:r>
      <w:r w:rsidR="00FB6085" w:rsidRPr="006D27FB">
        <w:rPr>
          <w:rFonts w:ascii="Times New Roman" w:eastAsia="Times New Roman" w:hAnsi="Times New Roman" w:cs="Times New Roman"/>
          <w:sz w:val="26"/>
          <w:szCs w:val="26"/>
          <w:lang w:eastAsia="pl-PL"/>
        </w:rPr>
        <w:t>Kierownik Referatu Gospodarki Komunalnej i Rolnictwa przedstawił Komisji pismo Instytutu Pamięci Narodowej Oddział w Gdańsku, będące odpowiedzią  na zapytanie w sprawie ewentualnej konieczności zmiany nazw ulic w związku z wejściem w życie ustawy dekomunizacyjnej. Poinformował, że w ocenie Instytutu Pamięci Narodowej konieczna jest zmiana nazw ulic Hanki Sawickiej, Mariana Buczka i 27 Stycznia, jako wiążących się z poprzednim ustrojem komunistycznym. W przypadku natomiast ulicy BOWiD IPN nadeśle opinię po jej opracowaniu, obecnie trwa jej przygotowanie. Pan Grzeca zaproponował,  zmianę nazwy ulicy 27 Stycznia  na 24 stycznia</w:t>
      </w:r>
      <w:r w:rsidR="0069352B" w:rsidRPr="006D27FB">
        <w:rPr>
          <w:rFonts w:ascii="Times New Roman" w:eastAsia="Times New Roman" w:hAnsi="Times New Roman" w:cs="Times New Roman"/>
          <w:sz w:val="26"/>
          <w:szCs w:val="26"/>
          <w:lang w:eastAsia="pl-PL"/>
        </w:rPr>
        <w:t>, w tym dniu w 1920r. włączono Sępólno Krajeńskie do granic Polski,</w:t>
      </w:r>
      <w:r w:rsidR="00001E59" w:rsidRPr="006D27FB">
        <w:rPr>
          <w:rFonts w:ascii="Times New Roman" w:eastAsia="Times New Roman" w:hAnsi="Times New Roman" w:cs="Times New Roman"/>
          <w:sz w:val="26"/>
          <w:szCs w:val="26"/>
          <w:lang w:eastAsia="pl-PL"/>
        </w:rPr>
        <w:t xml:space="preserve"> a ulicy H. Sawickiej na Hektora Ostroroga</w:t>
      </w:r>
      <w:r w:rsidR="0069352B" w:rsidRPr="006D27FB">
        <w:rPr>
          <w:rFonts w:ascii="Times New Roman" w:eastAsia="Times New Roman" w:hAnsi="Times New Roman" w:cs="Times New Roman"/>
          <w:sz w:val="26"/>
          <w:szCs w:val="26"/>
          <w:lang w:eastAsia="pl-PL"/>
        </w:rPr>
        <w:t xml:space="preserve"> pierwszego właściciela miasta. </w:t>
      </w:r>
      <w:r w:rsidR="00001E59" w:rsidRPr="006D27FB">
        <w:rPr>
          <w:rFonts w:ascii="Times New Roman" w:eastAsia="Times New Roman" w:hAnsi="Times New Roman" w:cs="Times New Roman"/>
          <w:sz w:val="26"/>
          <w:szCs w:val="26"/>
          <w:lang w:eastAsia="pl-PL"/>
        </w:rPr>
        <w:t xml:space="preserve"> Kierownik Referatu Gospodarki Komunalnej i Rolnictwa powiedział, że jest propozycja zmiany nazwy </w:t>
      </w:r>
      <w:r w:rsidR="00FB6085" w:rsidRPr="006D27FB">
        <w:rPr>
          <w:rFonts w:ascii="Times New Roman" w:eastAsia="Times New Roman" w:hAnsi="Times New Roman" w:cs="Times New Roman"/>
          <w:sz w:val="26"/>
          <w:szCs w:val="26"/>
          <w:lang w:eastAsia="pl-PL"/>
        </w:rPr>
        <w:t>ulicy M. Buczka na Księdza Góry</w:t>
      </w:r>
      <w:r w:rsidR="00001E59" w:rsidRPr="006D27FB">
        <w:rPr>
          <w:rFonts w:ascii="Times New Roman" w:eastAsia="Times New Roman" w:hAnsi="Times New Roman" w:cs="Times New Roman"/>
          <w:sz w:val="26"/>
          <w:szCs w:val="26"/>
          <w:lang w:eastAsia="pl-PL"/>
        </w:rPr>
        <w:t xml:space="preserve"> nazwania nowo powstałej ulicy obok Księdza Żurka nazwą ulicy Miodowej</w:t>
      </w:r>
      <w:r w:rsidR="0069352B" w:rsidRPr="006D27FB">
        <w:rPr>
          <w:rFonts w:ascii="Times New Roman" w:eastAsia="Times New Roman" w:hAnsi="Times New Roman" w:cs="Times New Roman"/>
          <w:sz w:val="26"/>
          <w:szCs w:val="26"/>
          <w:lang w:eastAsia="pl-PL"/>
        </w:rPr>
        <w:t>,</w:t>
      </w:r>
      <w:r w:rsidR="00174D7A" w:rsidRPr="006D27FB">
        <w:rPr>
          <w:rFonts w:ascii="Times New Roman" w:eastAsia="Times New Roman" w:hAnsi="Times New Roman" w:cs="Times New Roman"/>
          <w:sz w:val="26"/>
          <w:szCs w:val="26"/>
          <w:lang w:eastAsia="pl-PL"/>
        </w:rPr>
        <w:t xml:space="preserve"> oraz nazwania jednej z ulic imieniem Jana Kabacinskiego. </w:t>
      </w:r>
    </w:p>
    <w:p w:rsidR="00F02855" w:rsidRPr="006D27FB" w:rsidRDefault="00F02855" w:rsidP="00F02855">
      <w:pPr>
        <w:spacing w:after="0" w:line="240" w:lineRule="auto"/>
        <w:jc w:val="both"/>
        <w:rPr>
          <w:rFonts w:ascii="Times New Roman" w:eastAsia="Times New Roman" w:hAnsi="Times New Roman" w:cs="Times New Roman"/>
          <w:sz w:val="26"/>
          <w:szCs w:val="26"/>
          <w:lang w:eastAsia="pl-PL"/>
        </w:rPr>
      </w:pPr>
    </w:p>
    <w:bookmarkEnd w:id="1"/>
    <w:p w:rsidR="00C34E46" w:rsidRPr="006D27FB" w:rsidRDefault="00C34E46" w:rsidP="0069352B">
      <w:pPr>
        <w:spacing w:after="0" w:line="240" w:lineRule="auto"/>
        <w:rPr>
          <w:rFonts w:ascii="Times New Roman" w:eastAsia="Times New Roman" w:hAnsi="Times New Roman" w:cs="Times New Roman"/>
          <w:sz w:val="26"/>
          <w:szCs w:val="26"/>
          <w:lang w:eastAsia="pl-PL"/>
        </w:rPr>
      </w:pPr>
    </w:p>
    <w:p w:rsidR="00C34E46" w:rsidRPr="006D27FB" w:rsidRDefault="00C34E46" w:rsidP="00A2759E">
      <w:pPr>
        <w:spacing w:after="0" w:line="240" w:lineRule="auto"/>
        <w:jc w:val="both"/>
        <w:rPr>
          <w:rFonts w:ascii="Times New Roman" w:eastAsia="Times New Roman" w:hAnsi="Times New Roman" w:cs="Times New Roman"/>
          <w:sz w:val="26"/>
          <w:szCs w:val="26"/>
          <w:lang w:eastAsia="pl-PL"/>
        </w:rPr>
      </w:pPr>
    </w:p>
    <w:p w:rsidR="00C34E46" w:rsidRPr="006D27FB" w:rsidRDefault="00C34E46" w:rsidP="00A2759E">
      <w:pPr>
        <w:spacing w:after="0" w:line="240" w:lineRule="auto"/>
        <w:ind w:firstLine="708"/>
        <w:jc w:val="both"/>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 xml:space="preserve">Po wyczerpaniu porządku obrad Przewodniczący Komisji zakończył posiedzenie. </w:t>
      </w:r>
    </w:p>
    <w:p w:rsidR="00C34E46" w:rsidRPr="006D27FB" w:rsidRDefault="00C34E46" w:rsidP="00A2759E">
      <w:pPr>
        <w:spacing w:after="0" w:line="240" w:lineRule="auto"/>
        <w:jc w:val="both"/>
        <w:rPr>
          <w:rFonts w:ascii="Times New Roman" w:eastAsia="Times New Roman" w:hAnsi="Times New Roman" w:cs="Times New Roman"/>
          <w:sz w:val="26"/>
          <w:szCs w:val="26"/>
          <w:lang w:eastAsia="pl-PL"/>
        </w:rPr>
      </w:pPr>
    </w:p>
    <w:p w:rsidR="0069352B" w:rsidRPr="006D27FB" w:rsidRDefault="0069352B" w:rsidP="00A2759E">
      <w:pPr>
        <w:spacing w:after="0" w:line="240" w:lineRule="auto"/>
        <w:jc w:val="both"/>
        <w:rPr>
          <w:rFonts w:ascii="Times New Roman" w:eastAsia="Times New Roman" w:hAnsi="Times New Roman" w:cs="Times New Roman"/>
          <w:sz w:val="26"/>
          <w:szCs w:val="26"/>
          <w:lang w:eastAsia="pl-PL"/>
        </w:rPr>
      </w:pPr>
    </w:p>
    <w:p w:rsidR="00C34E46" w:rsidRPr="006D27FB" w:rsidRDefault="00C34E46" w:rsidP="00A2759E">
      <w:pPr>
        <w:spacing w:after="0" w:line="240" w:lineRule="auto"/>
        <w:jc w:val="both"/>
        <w:rPr>
          <w:rFonts w:ascii="Times New Roman" w:eastAsia="Times New Roman" w:hAnsi="Times New Roman" w:cs="Times New Roman"/>
          <w:b/>
          <w:sz w:val="26"/>
          <w:szCs w:val="26"/>
          <w:lang w:eastAsia="pl-PL"/>
        </w:rPr>
      </w:pPr>
    </w:p>
    <w:p w:rsidR="00C34E46" w:rsidRPr="006D27FB" w:rsidRDefault="00C34E46" w:rsidP="00A2759E">
      <w:pPr>
        <w:spacing w:after="0" w:line="240" w:lineRule="auto"/>
        <w:jc w:val="both"/>
        <w:rPr>
          <w:rFonts w:ascii="Times New Roman" w:eastAsia="Times New Roman" w:hAnsi="Times New Roman" w:cs="Times New Roman"/>
          <w:b/>
          <w:sz w:val="26"/>
          <w:szCs w:val="26"/>
          <w:lang w:eastAsia="pl-PL"/>
        </w:rPr>
      </w:pPr>
      <w:r w:rsidRPr="006D27FB">
        <w:rPr>
          <w:rFonts w:ascii="Times New Roman" w:eastAsia="Times New Roman" w:hAnsi="Times New Roman" w:cs="Times New Roman"/>
          <w:b/>
          <w:sz w:val="26"/>
          <w:szCs w:val="26"/>
          <w:lang w:eastAsia="pl-PL"/>
        </w:rPr>
        <w:t xml:space="preserve">                                                    </w:t>
      </w:r>
      <w:r w:rsidRPr="006D27FB">
        <w:rPr>
          <w:rFonts w:ascii="Times New Roman" w:eastAsia="Times New Roman" w:hAnsi="Times New Roman" w:cs="Times New Roman"/>
          <w:b/>
          <w:sz w:val="26"/>
          <w:szCs w:val="26"/>
          <w:lang w:eastAsia="pl-PL"/>
        </w:rPr>
        <w:tab/>
      </w:r>
      <w:r w:rsidRPr="006D27FB">
        <w:rPr>
          <w:rFonts w:ascii="Times New Roman" w:eastAsia="Times New Roman" w:hAnsi="Times New Roman" w:cs="Times New Roman"/>
          <w:b/>
          <w:sz w:val="26"/>
          <w:szCs w:val="26"/>
          <w:lang w:eastAsia="pl-PL"/>
        </w:rPr>
        <w:tab/>
      </w:r>
      <w:r w:rsidRPr="006D27FB">
        <w:rPr>
          <w:rFonts w:ascii="Times New Roman" w:eastAsia="Times New Roman" w:hAnsi="Times New Roman" w:cs="Times New Roman"/>
          <w:b/>
          <w:sz w:val="26"/>
          <w:szCs w:val="26"/>
          <w:lang w:eastAsia="pl-PL"/>
        </w:rPr>
        <w:tab/>
      </w:r>
      <w:r w:rsidRPr="006D27FB">
        <w:rPr>
          <w:rFonts w:ascii="Times New Roman" w:eastAsia="Times New Roman" w:hAnsi="Times New Roman" w:cs="Times New Roman"/>
          <w:b/>
          <w:sz w:val="26"/>
          <w:szCs w:val="26"/>
          <w:lang w:eastAsia="pl-PL"/>
        </w:rPr>
        <w:tab/>
        <w:t xml:space="preserve">   Przewodniczący Komisji   </w:t>
      </w:r>
    </w:p>
    <w:p w:rsidR="00C34E46" w:rsidRPr="006D27FB" w:rsidRDefault="00C34E46" w:rsidP="00A2759E">
      <w:pPr>
        <w:spacing w:after="0" w:line="240" w:lineRule="auto"/>
        <w:rPr>
          <w:rFonts w:ascii="Times New Roman" w:eastAsia="Times New Roman" w:hAnsi="Times New Roman" w:cs="Times New Roman"/>
          <w:b/>
          <w:sz w:val="26"/>
          <w:szCs w:val="26"/>
          <w:lang w:eastAsia="pl-PL"/>
        </w:rPr>
      </w:pPr>
      <w:r w:rsidRPr="006D27FB">
        <w:rPr>
          <w:rFonts w:ascii="Times New Roman" w:eastAsia="Times New Roman" w:hAnsi="Times New Roman" w:cs="Times New Roman"/>
          <w:b/>
          <w:sz w:val="26"/>
          <w:szCs w:val="26"/>
          <w:lang w:eastAsia="pl-PL"/>
        </w:rPr>
        <w:t xml:space="preserve">                                                               </w:t>
      </w:r>
      <w:r w:rsidRPr="006D27FB">
        <w:rPr>
          <w:rFonts w:ascii="Times New Roman" w:eastAsia="Times New Roman" w:hAnsi="Times New Roman" w:cs="Times New Roman"/>
          <w:b/>
          <w:sz w:val="26"/>
          <w:szCs w:val="26"/>
          <w:lang w:eastAsia="pl-PL"/>
        </w:rPr>
        <w:tab/>
      </w:r>
      <w:r w:rsidRPr="006D27FB">
        <w:rPr>
          <w:rFonts w:ascii="Times New Roman" w:eastAsia="Times New Roman" w:hAnsi="Times New Roman" w:cs="Times New Roman"/>
          <w:b/>
          <w:sz w:val="26"/>
          <w:szCs w:val="26"/>
          <w:lang w:eastAsia="pl-PL"/>
        </w:rPr>
        <w:tab/>
      </w:r>
      <w:r w:rsidRPr="006D27FB">
        <w:rPr>
          <w:rFonts w:ascii="Times New Roman" w:eastAsia="Times New Roman" w:hAnsi="Times New Roman" w:cs="Times New Roman"/>
          <w:b/>
          <w:sz w:val="26"/>
          <w:szCs w:val="26"/>
          <w:lang w:eastAsia="pl-PL"/>
        </w:rPr>
        <w:tab/>
      </w:r>
      <w:r w:rsidRPr="006D27FB">
        <w:rPr>
          <w:rFonts w:ascii="Times New Roman" w:eastAsia="Times New Roman" w:hAnsi="Times New Roman" w:cs="Times New Roman"/>
          <w:b/>
          <w:sz w:val="26"/>
          <w:szCs w:val="26"/>
          <w:lang w:eastAsia="pl-PL"/>
        </w:rPr>
        <w:tab/>
        <w:t xml:space="preserve"> Antoni Dolny  </w:t>
      </w:r>
    </w:p>
    <w:p w:rsidR="00C34E46" w:rsidRPr="006D27FB" w:rsidRDefault="00C34E46" w:rsidP="00A2759E">
      <w:pPr>
        <w:spacing w:after="0" w:line="240" w:lineRule="auto"/>
        <w:rPr>
          <w:rFonts w:ascii="Times New Roman" w:eastAsia="Times New Roman" w:hAnsi="Times New Roman" w:cs="Times New Roman"/>
          <w:b/>
          <w:sz w:val="26"/>
          <w:szCs w:val="26"/>
          <w:lang w:eastAsia="pl-PL"/>
        </w:rPr>
      </w:pPr>
    </w:p>
    <w:p w:rsidR="00C34E46" w:rsidRPr="006D27FB" w:rsidRDefault="00C34E46" w:rsidP="00A2759E">
      <w:pPr>
        <w:spacing w:after="0" w:line="240" w:lineRule="auto"/>
        <w:rPr>
          <w:rFonts w:ascii="Times New Roman" w:eastAsia="Times New Roman" w:hAnsi="Times New Roman" w:cs="Times New Roman"/>
          <w:b/>
          <w:sz w:val="26"/>
          <w:szCs w:val="26"/>
          <w:lang w:eastAsia="pl-PL"/>
        </w:rPr>
      </w:pPr>
    </w:p>
    <w:p w:rsidR="00C34E46" w:rsidRPr="006D27FB" w:rsidRDefault="00C34E46" w:rsidP="00A2759E">
      <w:pPr>
        <w:spacing w:after="0" w:line="240" w:lineRule="auto"/>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 xml:space="preserve">protokołował: </w:t>
      </w:r>
    </w:p>
    <w:p w:rsidR="00C34E46" w:rsidRPr="006D27FB" w:rsidRDefault="00C34E46" w:rsidP="00A2759E">
      <w:pPr>
        <w:spacing w:after="0" w:line="240" w:lineRule="auto"/>
        <w:rPr>
          <w:rFonts w:ascii="Times New Roman" w:eastAsia="Times New Roman" w:hAnsi="Times New Roman" w:cs="Times New Roman"/>
          <w:sz w:val="26"/>
          <w:szCs w:val="26"/>
          <w:lang w:eastAsia="pl-PL"/>
        </w:rPr>
      </w:pPr>
      <w:r w:rsidRPr="006D27FB">
        <w:rPr>
          <w:rFonts w:ascii="Times New Roman" w:eastAsia="Times New Roman" w:hAnsi="Times New Roman" w:cs="Times New Roman"/>
          <w:sz w:val="26"/>
          <w:szCs w:val="26"/>
          <w:lang w:eastAsia="pl-PL"/>
        </w:rPr>
        <w:t>Tomasz Dix</w:t>
      </w:r>
    </w:p>
    <w:p w:rsidR="00350094" w:rsidRPr="006D27FB" w:rsidRDefault="00350094" w:rsidP="00A2759E">
      <w:pPr>
        <w:spacing w:line="240" w:lineRule="auto"/>
        <w:rPr>
          <w:sz w:val="26"/>
          <w:szCs w:val="26"/>
        </w:rPr>
      </w:pPr>
    </w:p>
    <w:sectPr w:rsidR="00350094" w:rsidRPr="006D27FB" w:rsidSect="00EB51C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47B" w:rsidRDefault="0014747B">
      <w:pPr>
        <w:spacing w:after="0" w:line="240" w:lineRule="auto"/>
      </w:pPr>
      <w:r>
        <w:separator/>
      </w:r>
    </w:p>
  </w:endnote>
  <w:endnote w:type="continuationSeparator" w:id="0">
    <w:p w:rsidR="0014747B" w:rsidRDefault="0014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7379"/>
      <w:docPartObj>
        <w:docPartGallery w:val="Page Numbers (Bottom of Page)"/>
        <w:docPartUnique/>
      </w:docPartObj>
    </w:sdtPr>
    <w:sdtEndPr/>
    <w:sdtContent>
      <w:p w:rsidR="00BA3128" w:rsidRDefault="00280AD3">
        <w:pPr>
          <w:pStyle w:val="Stopka"/>
          <w:jc w:val="right"/>
        </w:pPr>
        <w:r>
          <w:fldChar w:fldCharType="begin"/>
        </w:r>
        <w:r>
          <w:instrText xml:space="preserve"> PAGE   \* MERGEFORMAT </w:instrText>
        </w:r>
        <w:r>
          <w:fldChar w:fldCharType="separate"/>
        </w:r>
        <w:r w:rsidR="002C5158">
          <w:rPr>
            <w:noProof/>
          </w:rPr>
          <w:t>1</w:t>
        </w:r>
        <w:r>
          <w:rPr>
            <w:noProof/>
          </w:rPr>
          <w:fldChar w:fldCharType="end"/>
        </w:r>
      </w:p>
    </w:sdtContent>
  </w:sdt>
  <w:p w:rsidR="00BA3128" w:rsidRDefault="001474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47B" w:rsidRDefault="0014747B">
      <w:pPr>
        <w:spacing w:after="0" w:line="240" w:lineRule="auto"/>
      </w:pPr>
      <w:r>
        <w:separator/>
      </w:r>
    </w:p>
  </w:footnote>
  <w:footnote w:type="continuationSeparator" w:id="0">
    <w:p w:rsidR="0014747B" w:rsidRDefault="00147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A6E97"/>
    <w:multiLevelType w:val="hybridMultilevel"/>
    <w:tmpl w:val="AB80C532"/>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38670F4E"/>
    <w:multiLevelType w:val="hybridMultilevel"/>
    <w:tmpl w:val="B1721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F3E7E36"/>
    <w:multiLevelType w:val="hybridMultilevel"/>
    <w:tmpl w:val="9524E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344"/>
    <w:rsid w:val="00001E59"/>
    <w:rsid w:val="0002373C"/>
    <w:rsid w:val="000A4DBD"/>
    <w:rsid w:val="000D1CBE"/>
    <w:rsid w:val="000E4020"/>
    <w:rsid w:val="0014747B"/>
    <w:rsid w:val="00174D7A"/>
    <w:rsid w:val="00220EDE"/>
    <w:rsid w:val="00226678"/>
    <w:rsid w:val="00280AD3"/>
    <w:rsid w:val="002C5158"/>
    <w:rsid w:val="00310BEE"/>
    <w:rsid w:val="00350094"/>
    <w:rsid w:val="00416118"/>
    <w:rsid w:val="0042527F"/>
    <w:rsid w:val="00552FB1"/>
    <w:rsid w:val="005B5C1D"/>
    <w:rsid w:val="005C227E"/>
    <w:rsid w:val="005C7BAB"/>
    <w:rsid w:val="0069352B"/>
    <w:rsid w:val="006D27FB"/>
    <w:rsid w:val="00707004"/>
    <w:rsid w:val="00725520"/>
    <w:rsid w:val="00736344"/>
    <w:rsid w:val="00800868"/>
    <w:rsid w:val="00A2759E"/>
    <w:rsid w:val="00A412DC"/>
    <w:rsid w:val="00AA21A0"/>
    <w:rsid w:val="00B51D00"/>
    <w:rsid w:val="00C2663C"/>
    <w:rsid w:val="00C34E46"/>
    <w:rsid w:val="00C41FBD"/>
    <w:rsid w:val="00C841B0"/>
    <w:rsid w:val="00CD10F1"/>
    <w:rsid w:val="00D11ABA"/>
    <w:rsid w:val="00EA25FE"/>
    <w:rsid w:val="00F02855"/>
    <w:rsid w:val="00F2251E"/>
    <w:rsid w:val="00FB6085"/>
    <w:rsid w:val="00FE25BC"/>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9C7D"/>
  <w15:chartTrackingRefBased/>
  <w15:docId w15:val="{C6DD4429-1707-48F7-9654-BED7B35C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34E4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C34E46"/>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34E46"/>
    <w:pPr>
      <w:ind w:left="720"/>
      <w:contextualSpacing/>
    </w:pPr>
  </w:style>
  <w:style w:type="paragraph" w:styleId="Tekstdymka">
    <w:name w:val="Balloon Text"/>
    <w:basedOn w:val="Normalny"/>
    <w:link w:val="TekstdymkaZnak"/>
    <w:uiPriority w:val="99"/>
    <w:semiHidden/>
    <w:unhideWhenUsed/>
    <w:rsid w:val="000E40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4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900</Words>
  <Characters>5404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17</cp:revision>
  <cp:lastPrinted>2017-04-28T06:47:00Z</cp:lastPrinted>
  <dcterms:created xsi:type="dcterms:W3CDTF">2017-03-17T09:14:00Z</dcterms:created>
  <dcterms:modified xsi:type="dcterms:W3CDTF">2017-05-12T09:59:00Z</dcterms:modified>
</cp:coreProperties>
</file>