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81" w:rsidRDefault="00D53481" w:rsidP="00D53481">
      <w:pPr>
        <w:shd w:val="clear" w:color="auto" w:fill="FFFFFF"/>
        <w:tabs>
          <w:tab w:val="left" w:pos="142"/>
          <w:tab w:val="left" w:pos="284"/>
          <w:tab w:val="left" w:leader="dot" w:pos="9540"/>
        </w:tabs>
        <w:spacing w:line="270" w:lineRule="exact"/>
        <w:ind w:firstLine="142"/>
        <w:rPr>
          <w:iCs/>
          <w:sz w:val="22"/>
          <w:szCs w:val="22"/>
        </w:rPr>
      </w:pPr>
    </w:p>
    <w:p w:rsidR="00D53481" w:rsidRDefault="00D53481" w:rsidP="00D53481">
      <w:pPr>
        <w:shd w:val="clear" w:color="auto" w:fill="FFFFFF"/>
        <w:tabs>
          <w:tab w:val="left" w:leader="dot" w:pos="9540"/>
        </w:tabs>
        <w:spacing w:line="270" w:lineRule="exact"/>
        <w:ind w:left="5598"/>
        <w:rPr>
          <w:iCs/>
          <w:sz w:val="22"/>
          <w:szCs w:val="22"/>
        </w:rPr>
      </w:pPr>
    </w:p>
    <w:p w:rsidR="00D53481" w:rsidRDefault="00E45DCB" w:rsidP="00D53481">
      <w:pPr>
        <w:shd w:val="clear" w:color="auto" w:fill="FFFFFF"/>
        <w:tabs>
          <w:tab w:val="left" w:leader="dot" w:pos="9540"/>
        </w:tabs>
        <w:spacing w:line="270" w:lineRule="exact"/>
        <w:ind w:left="559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53481" w:rsidRPr="006C75D7">
        <w:rPr>
          <w:iCs/>
          <w:sz w:val="22"/>
          <w:szCs w:val="22"/>
        </w:rPr>
        <w:t xml:space="preserve">Załącznik do  uchwały nr </w:t>
      </w:r>
      <w:r w:rsidR="00814D65">
        <w:rPr>
          <w:iCs/>
          <w:sz w:val="22"/>
          <w:szCs w:val="22"/>
        </w:rPr>
        <w:t>XXX</w:t>
      </w:r>
      <w:bookmarkStart w:id="0" w:name="_GoBack"/>
      <w:bookmarkEnd w:id="0"/>
      <w:r w:rsidR="00D53481">
        <w:rPr>
          <w:iCs/>
          <w:sz w:val="22"/>
          <w:szCs w:val="22"/>
        </w:rPr>
        <w:t>/</w:t>
      </w:r>
      <w:r w:rsidR="00466C56">
        <w:rPr>
          <w:iCs/>
          <w:sz w:val="22"/>
          <w:szCs w:val="22"/>
        </w:rPr>
        <w:t>..</w:t>
      </w:r>
      <w:r w:rsidR="00D53481">
        <w:rPr>
          <w:iCs/>
          <w:sz w:val="22"/>
          <w:szCs w:val="22"/>
        </w:rPr>
        <w:t>/1</w:t>
      </w:r>
      <w:r w:rsidR="00466C56">
        <w:rPr>
          <w:iCs/>
          <w:sz w:val="22"/>
          <w:szCs w:val="22"/>
        </w:rPr>
        <w:t>7</w:t>
      </w:r>
    </w:p>
    <w:p w:rsidR="00D53481" w:rsidRDefault="00E45DCB" w:rsidP="00D53481">
      <w:pPr>
        <w:shd w:val="clear" w:color="auto" w:fill="FFFFFF"/>
        <w:tabs>
          <w:tab w:val="left" w:leader="dot" w:pos="9540"/>
        </w:tabs>
        <w:spacing w:line="270" w:lineRule="exact"/>
        <w:ind w:left="559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53481" w:rsidRPr="006C75D7">
        <w:rPr>
          <w:iCs/>
          <w:sz w:val="22"/>
          <w:szCs w:val="22"/>
        </w:rPr>
        <w:t xml:space="preserve">Rady Miejskiej w Sępólnie Kraj. </w:t>
      </w:r>
    </w:p>
    <w:p w:rsidR="00D53481" w:rsidRPr="006C75D7" w:rsidRDefault="00E45DCB" w:rsidP="00D53481">
      <w:pPr>
        <w:shd w:val="clear" w:color="auto" w:fill="FFFFFF"/>
        <w:tabs>
          <w:tab w:val="left" w:leader="dot" w:pos="9540"/>
        </w:tabs>
        <w:spacing w:line="270" w:lineRule="exact"/>
        <w:ind w:left="559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53481" w:rsidRPr="006C75D7">
        <w:rPr>
          <w:iCs/>
          <w:sz w:val="22"/>
          <w:szCs w:val="22"/>
        </w:rPr>
        <w:t xml:space="preserve">z </w:t>
      </w:r>
      <w:r w:rsidR="00D53481">
        <w:rPr>
          <w:iCs/>
          <w:sz w:val="22"/>
          <w:szCs w:val="22"/>
        </w:rPr>
        <w:t xml:space="preserve">dnia </w:t>
      </w:r>
      <w:r>
        <w:rPr>
          <w:iCs/>
          <w:sz w:val="22"/>
          <w:szCs w:val="22"/>
        </w:rPr>
        <w:t>29</w:t>
      </w:r>
      <w:r w:rsidR="00D53481" w:rsidRPr="006C75D7">
        <w:rPr>
          <w:iCs/>
          <w:sz w:val="22"/>
          <w:szCs w:val="22"/>
        </w:rPr>
        <w:t xml:space="preserve"> marca </w:t>
      </w:r>
      <w:r w:rsidR="00D53481">
        <w:rPr>
          <w:iCs/>
          <w:sz w:val="22"/>
          <w:szCs w:val="22"/>
        </w:rPr>
        <w:t xml:space="preserve"> </w:t>
      </w:r>
      <w:r w:rsidR="00D53481" w:rsidRPr="006C75D7">
        <w:rPr>
          <w:iCs/>
          <w:sz w:val="22"/>
          <w:szCs w:val="22"/>
        </w:rPr>
        <w:t>201</w:t>
      </w:r>
      <w:r>
        <w:rPr>
          <w:iCs/>
          <w:sz w:val="22"/>
          <w:szCs w:val="22"/>
        </w:rPr>
        <w:t>7</w:t>
      </w:r>
      <w:r w:rsidR="00D53481" w:rsidRPr="006C75D7">
        <w:rPr>
          <w:iCs/>
          <w:sz w:val="22"/>
          <w:szCs w:val="22"/>
        </w:rPr>
        <w:t xml:space="preserve">r. </w:t>
      </w:r>
    </w:p>
    <w:p w:rsidR="00D53481" w:rsidRPr="006C75D7" w:rsidRDefault="00D53481" w:rsidP="00D53481">
      <w:pPr>
        <w:shd w:val="clear" w:color="auto" w:fill="FFFFFF"/>
        <w:tabs>
          <w:tab w:val="left" w:leader="dot" w:pos="7686"/>
          <w:tab w:val="left" w:leader="dot" w:pos="9540"/>
        </w:tabs>
        <w:spacing w:line="270" w:lineRule="exact"/>
        <w:ind w:left="5724"/>
        <w:rPr>
          <w:iCs/>
          <w:sz w:val="22"/>
          <w:szCs w:val="22"/>
        </w:rPr>
      </w:pPr>
    </w:p>
    <w:p w:rsidR="00D53481" w:rsidRDefault="00D53481" w:rsidP="00D53481">
      <w:pPr>
        <w:shd w:val="clear" w:color="auto" w:fill="FFFFFF"/>
        <w:tabs>
          <w:tab w:val="left" w:leader="dot" w:pos="7686"/>
          <w:tab w:val="left" w:leader="dot" w:pos="9540"/>
        </w:tabs>
        <w:spacing w:line="270" w:lineRule="exact"/>
        <w:jc w:val="center"/>
        <w:rPr>
          <w:b/>
          <w:sz w:val="28"/>
          <w:szCs w:val="28"/>
        </w:rPr>
      </w:pPr>
    </w:p>
    <w:p w:rsidR="00D53481" w:rsidRPr="00FE7DA8" w:rsidRDefault="00D53481" w:rsidP="00D53481">
      <w:pPr>
        <w:shd w:val="clear" w:color="auto" w:fill="FFFFFF"/>
        <w:tabs>
          <w:tab w:val="left" w:leader="dot" w:pos="7686"/>
          <w:tab w:val="left" w:leader="dot" w:pos="9540"/>
        </w:tabs>
        <w:spacing w:line="270" w:lineRule="exact"/>
        <w:jc w:val="center"/>
        <w:rPr>
          <w:b/>
          <w:sz w:val="28"/>
          <w:szCs w:val="28"/>
        </w:rPr>
      </w:pPr>
      <w:r w:rsidRPr="00FE7DA8">
        <w:rPr>
          <w:b/>
          <w:sz w:val="28"/>
          <w:szCs w:val="28"/>
        </w:rPr>
        <w:t xml:space="preserve">Program </w:t>
      </w:r>
      <w:r>
        <w:rPr>
          <w:b/>
          <w:sz w:val="28"/>
          <w:szCs w:val="28"/>
        </w:rPr>
        <w:t xml:space="preserve">opieki nad zwierzętami </w:t>
      </w:r>
      <w:r w:rsidRPr="00FE7DA8">
        <w:rPr>
          <w:b/>
          <w:sz w:val="28"/>
          <w:szCs w:val="28"/>
        </w:rPr>
        <w:t xml:space="preserve"> bezdomn</w:t>
      </w:r>
      <w:r>
        <w:rPr>
          <w:b/>
          <w:sz w:val="28"/>
          <w:szCs w:val="28"/>
        </w:rPr>
        <w:t>ymi oraz zapobiegania bezdomności zwierząt</w:t>
      </w:r>
      <w:r w:rsidRPr="00FE7DA8">
        <w:rPr>
          <w:b/>
          <w:sz w:val="28"/>
          <w:szCs w:val="28"/>
        </w:rPr>
        <w:t xml:space="preserve"> na terenie Gminy Sępólno Krajeńskie</w:t>
      </w:r>
      <w:r>
        <w:rPr>
          <w:b/>
          <w:sz w:val="28"/>
          <w:szCs w:val="28"/>
        </w:rPr>
        <w:t xml:space="preserve"> w 201</w:t>
      </w:r>
      <w:r w:rsidR="00E45DC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roku</w:t>
      </w:r>
    </w:p>
    <w:p w:rsidR="00D53481" w:rsidRDefault="00D53481" w:rsidP="00D53481">
      <w:pPr>
        <w:shd w:val="clear" w:color="auto" w:fill="FFFFFF"/>
        <w:tabs>
          <w:tab w:val="left" w:leader="dot" w:pos="7686"/>
          <w:tab w:val="left" w:leader="dot" w:pos="9540"/>
        </w:tabs>
        <w:spacing w:line="270" w:lineRule="exact"/>
        <w:rPr>
          <w:b/>
          <w:bCs/>
          <w:spacing w:val="-3"/>
          <w:sz w:val="24"/>
          <w:szCs w:val="24"/>
        </w:rPr>
      </w:pPr>
    </w:p>
    <w:p w:rsidR="00D53481" w:rsidRDefault="00D53481" w:rsidP="00D53481">
      <w:pPr>
        <w:shd w:val="clear" w:color="auto" w:fill="FFFFFF"/>
        <w:tabs>
          <w:tab w:val="left" w:leader="dot" w:pos="7686"/>
          <w:tab w:val="left" w:leader="dot" w:pos="9540"/>
        </w:tabs>
        <w:spacing w:line="270" w:lineRule="exact"/>
        <w:rPr>
          <w:b/>
          <w:bCs/>
          <w:spacing w:val="-3"/>
          <w:sz w:val="24"/>
          <w:szCs w:val="24"/>
        </w:rPr>
      </w:pPr>
    </w:p>
    <w:p w:rsidR="00D53481" w:rsidRDefault="00D53481" w:rsidP="00D53481">
      <w:pPr>
        <w:shd w:val="clear" w:color="auto" w:fill="FFFFFF"/>
        <w:tabs>
          <w:tab w:val="left" w:leader="dot" w:pos="7686"/>
          <w:tab w:val="left" w:leader="dot" w:pos="9540"/>
        </w:tabs>
        <w:spacing w:line="270" w:lineRule="exact"/>
      </w:pPr>
      <w:r>
        <w:rPr>
          <w:b/>
          <w:bCs/>
          <w:spacing w:val="-3"/>
          <w:sz w:val="24"/>
          <w:szCs w:val="24"/>
        </w:rPr>
        <w:t xml:space="preserve">                                                                          Rozdział 1</w:t>
      </w:r>
    </w:p>
    <w:p w:rsidR="00D53481" w:rsidRPr="00A15009" w:rsidRDefault="00130AFB" w:rsidP="00D53481">
      <w:pPr>
        <w:shd w:val="clear" w:color="auto" w:fill="FFFFFF"/>
        <w:ind w:right="6"/>
        <w:jc w:val="center"/>
        <w:rPr>
          <w:b/>
        </w:rPr>
      </w:pPr>
      <w:r>
        <w:rPr>
          <w:b/>
          <w:spacing w:val="-1"/>
          <w:sz w:val="24"/>
          <w:szCs w:val="24"/>
        </w:rPr>
        <w:t xml:space="preserve">           </w:t>
      </w:r>
      <w:r w:rsidR="00D53481" w:rsidRPr="00A15009">
        <w:rPr>
          <w:b/>
          <w:spacing w:val="-1"/>
          <w:sz w:val="24"/>
          <w:szCs w:val="24"/>
        </w:rPr>
        <w:t>Cele programu i ogólne założenia</w:t>
      </w:r>
    </w:p>
    <w:p w:rsidR="00D53481" w:rsidRDefault="00D53481" w:rsidP="00D53481">
      <w:pPr>
        <w:shd w:val="clear" w:color="auto" w:fill="FFFFFF"/>
        <w:spacing w:before="270" w:line="276" w:lineRule="exact"/>
        <w:ind w:left="18" w:firstLine="4614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D53481" w:rsidRPr="00103388" w:rsidRDefault="00D53481" w:rsidP="00D53481">
      <w:pPr>
        <w:shd w:val="clear" w:color="auto" w:fill="FFFFFF"/>
        <w:tabs>
          <w:tab w:val="left" w:leader="dot" w:pos="7686"/>
          <w:tab w:val="left" w:leader="do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Pr="00103388">
        <w:rPr>
          <w:sz w:val="24"/>
          <w:szCs w:val="24"/>
        </w:rPr>
        <w:t>opieki nad zwierzętami  bezdomnymi oraz zapobiegania bezdomności zwierząt na terenie</w:t>
      </w:r>
      <w:r>
        <w:rPr>
          <w:sz w:val="24"/>
          <w:szCs w:val="24"/>
        </w:rPr>
        <w:t xml:space="preserve"> </w:t>
      </w:r>
      <w:r w:rsidRPr="00103388">
        <w:rPr>
          <w:sz w:val="24"/>
          <w:szCs w:val="24"/>
        </w:rPr>
        <w:t>Gminy Sępólno Krajeńskie</w:t>
      </w:r>
      <w:r>
        <w:rPr>
          <w:sz w:val="24"/>
          <w:szCs w:val="24"/>
        </w:rPr>
        <w:t>, zwany dalej „Programem", ma na celu ograniczenie zjawiska bezdomności zwierząt na terenie Gminy Sępólno Krajeńskie oraz zapewnienie właściwej opieki bezdomnym zwierzętom domowym i gospodarskim oraz wolno żyjącym kotom, przebywającym w granicach administracyjnych Gminy.</w:t>
      </w:r>
    </w:p>
    <w:p w:rsidR="00D53481" w:rsidRDefault="00D53481" w:rsidP="00D53481">
      <w:pPr>
        <w:shd w:val="clear" w:color="auto" w:fill="FFFFFF"/>
        <w:spacing w:before="288"/>
        <w:ind w:right="24"/>
        <w:jc w:val="center"/>
      </w:pPr>
      <w:r>
        <w:rPr>
          <w:spacing w:val="-10"/>
          <w:sz w:val="24"/>
          <w:szCs w:val="24"/>
        </w:rPr>
        <w:t>§ 2</w:t>
      </w:r>
    </w:p>
    <w:p w:rsidR="00D53481" w:rsidRDefault="00130AFB" w:rsidP="00E45DCB">
      <w:pPr>
        <w:shd w:val="clear" w:color="auto" w:fill="FFFFFF"/>
        <w:jc w:val="both"/>
      </w:pPr>
      <w:r>
        <w:rPr>
          <w:sz w:val="24"/>
          <w:szCs w:val="24"/>
        </w:rPr>
        <w:t>1.</w:t>
      </w:r>
      <w:r w:rsidR="00D53481" w:rsidRPr="00130AFB">
        <w:rPr>
          <w:sz w:val="24"/>
          <w:szCs w:val="24"/>
        </w:rPr>
        <w:t xml:space="preserve">Realizacja programu odbywa się zgodnie z przepisami Ustawy z dnia 21 sierpnia 1997 o ochronie zwierząt (Dz.U. 2013.856 z </w:t>
      </w:r>
      <w:proofErr w:type="spellStart"/>
      <w:r w:rsidR="00D53481" w:rsidRPr="00130AFB">
        <w:rPr>
          <w:sz w:val="24"/>
          <w:szCs w:val="24"/>
        </w:rPr>
        <w:t>pózn</w:t>
      </w:r>
      <w:proofErr w:type="spellEnd"/>
      <w:r w:rsidR="00D53481" w:rsidRPr="00130AFB">
        <w:rPr>
          <w:sz w:val="24"/>
          <w:szCs w:val="24"/>
        </w:rPr>
        <w:t>. zm.), w szczególności z zachowaniem zasad humanitaryzmu.</w:t>
      </w:r>
    </w:p>
    <w:p w:rsidR="00D53481" w:rsidRDefault="00D53481" w:rsidP="00D53481">
      <w:pPr>
        <w:shd w:val="clear" w:color="auto" w:fill="FFFFFF"/>
        <w:spacing w:before="282"/>
        <w:ind w:right="36"/>
        <w:jc w:val="center"/>
      </w:pPr>
      <w:r>
        <w:rPr>
          <w:spacing w:val="-10"/>
          <w:sz w:val="24"/>
          <w:szCs w:val="24"/>
        </w:rPr>
        <w:t>§ 3</w:t>
      </w:r>
    </w:p>
    <w:p w:rsidR="00D53481" w:rsidRDefault="00D53481" w:rsidP="00D53481">
      <w:pPr>
        <w:numPr>
          <w:ilvl w:val="0"/>
          <w:numId w:val="1"/>
        </w:numPr>
        <w:shd w:val="clear" w:color="auto" w:fill="FFFFFF"/>
        <w:tabs>
          <w:tab w:val="left" w:pos="246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Realizacja programu obejmuje w szczególności:</w:t>
      </w:r>
    </w:p>
    <w:p w:rsidR="00D53481" w:rsidRDefault="00D53481" w:rsidP="00D53481">
      <w:pPr>
        <w:shd w:val="clear" w:color="auto" w:fill="FFFFFF"/>
        <w:tabs>
          <w:tab w:val="left" w:pos="246"/>
        </w:tabs>
        <w:ind w:left="372"/>
        <w:jc w:val="both"/>
      </w:pPr>
    </w:p>
    <w:p w:rsidR="00D53481" w:rsidRDefault="00D53481" w:rsidP="00D53481">
      <w:pPr>
        <w:pStyle w:val="Akapitzlist"/>
        <w:numPr>
          <w:ilvl w:val="0"/>
          <w:numId w:val="2"/>
        </w:numPr>
        <w:shd w:val="clear" w:color="auto" w:fill="FFFFFF"/>
        <w:tabs>
          <w:tab w:val="left" w:pos="270"/>
        </w:tabs>
        <w:jc w:val="both"/>
        <w:rPr>
          <w:sz w:val="24"/>
          <w:szCs w:val="24"/>
        </w:rPr>
      </w:pPr>
      <w:r w:rsidRPr="00B56167">
        <w:rPr>
          <w:sz w:val="24"/>
          <w:szCs w:val="24"/>
        </w:rPr>
        <w:t>zapewnienie schronienia i opieki zwierzętom bezdomnym;</w:t>
      </w:r>
    </w:p>
    <w:p w:rsidR="00D53481" w:rsidRPr="00BA55EE" w:rsidRDefault="00D53481" w:rsidP="00D53481">
      <w:pPr>
        <w:pStyle w:val="Akapitzlist"/>
        <w:numPr>
          <w:ilvl w:val="0"/>
          <w:numId w:val="2"/>
        </w:numPr>
        <w:shd w:val="clear" w:color="auto" w:fill="FFFFFF"/>
        <w:tabs>
          <w:tab w:val="left" w:pos="270"/>
        </w:tabs>
        <w:jc w:val="both"/>
        <w:rPr>
          <w:sz w:val="24"/>
          <w:szCs w:val="24"/>
        </w:rPr>
      </w:pPr>
      <w:r w:rsidRPr="00BA55EE">
        <w:rPr>
          <w:sz w:val="24"/>
          <w:szCs w:val="24"/>
        </w:rPr>
        <w:t>odławianie zwierząt bezdomnych;</w:t>
      </w:r>
    </w:p>
    <w:p w:rsidR="00D53481" w:rsidRPr="00C43CD7" w:rsidRDefault="00D53481" w:rsidP="00D53481">
      <w:pPr>
        <w:shd w:val="clear" w:color="auto" w:fill="FFFFFF"/>
        <w:tabs>
          <w:tab w:val="left" w:leader="dot" w:pos="4008"/>
        </w:tabs>
        <w:ind w:left="12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   3</w:t>
      </w:r>
      <w:r w:rsidRPr="005913EF">
        <w:rPr>
          <w:sz w:val="24"/>
          <w:szCs w:val="24"/>
        </w:rPr>
        <w:t>)</w:t>
      </w:r>
      <w:r w:rsidR="00130A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5913EF">
        <w:rPr>
          <w:spacing w:val="-1"/>
          <w:sz w:val="24"/>
          <w:szCs w:val="24"/>
        </w:rPr>
        <w:t>aktywne</w:t>
      </w:r>
      <w:r>
        <w:rPr>
          <w:spacing w:val="-1"/>
          <w:sz w:val="24"/>
          <w:szCs w:val="24"/>
        </w:rPr>
        <w:t xml:space="preserve"> poszukiwanie osób chętnych do adoptowania zwierząt bezdomnych;</w:t>
      </w:r>
    </w:p>
    <w:p w:rsidR="00130AFB" w:rsidRDefault="00D53481" w:rsidP="00130AFB">
      <w:pPr>
        <w:shd w:val="clear" w:color="auto" w:fill="FFFFFF"/>
        <w:tabs>
          <w:tab w:val="left" w:pos="252"/>
        </w:tabs>
        <w:ind w:left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4) </w:t>
      </w:r>
      <w:r w:rsidR="00130AFB">
        <w:rPr>
          <w:sz w:val="24"/>
          <w:szCs w:val="24"/>
        </w:rPr>
        <w:t xml:space="preserve">  </w:t>
      </w:r>
      <w:r w:rsidRPr="00C43CD7">
        <w:rPr>
          <w:sz w:val="24"/>
          <w:szCs w:val="24"/>
        </w:rPr>
        <w:t xml:space="preserve">zapewnienie całodobowej opieki weterynaryjnej zwierzętom objętym niniejszym </w:t>
      </w:r>
      <w:r w:rsidR="00130AFB">
        <w:rPr>
          <w:sz w:val="24"/>
          <w:szCs w:val="24"/>
        </w:rPr>
        <w:t xml:space="preserve">   </w:t>
      </w:r>
    </w:p>
    <w:p w:rsidR="00D53481" w:rsidRPr="00B02B71" w:rsidRDefault="00130AFB" w:rsidP="00130AFB">
      <w:pPr>
        <w:shd w:val="clear" w:color="auto" w:fill="FFFFFF"/>
        <w:tabs>
          <w:tab w:val="left" w:pos="252"/>
        </w:tabs>
        <w:ind w:left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53481" w:rsidRPr="00C43CD7">
        <w:rPr>
          <w:sz w:val="24"/>
          <w:szCs w:val="24"/>
        </w:rPr>
        <w:t xml:space="preserve">programem na </w:t>
      </w:r>
      <w:r w:rsidR="00D53481">
        <w:rPr>
          <w:sz w:val="24"/>
          <w:szCs w:val="24"/>
        </w:rPr>
        <w:t>wypadek następstw zdarzeń drogowych;</w:t>
      </w:r>
    </w:p>
    <w:p w:rsidR="00D53481" w:rsidRDefault="00D53481" w:rsidP="00D53481">
      <w:pPr>
        <w:shd w:val="clear" w:color="auto" w:fill="FFFFFF"/>
        <w:tabs>
          <w:tab w:val="left" w:pos="252"/>
        </w:tabs>
        <w:ind w:left="6"/>
        <w:jc w:val="both"/>
        <w:rPr>
          <w:spacing w:val="-7"/>
          <w:sz w:val="24"/>
          <w:szCs w:val="24"/>
        </w:rPr>
      </w:pPr>
      <w:r>
        <w:rPr>
          <w:spacing w:val="-2"/>
          <w:sz w:val="24"/>
          <w:szCs w:val="24"/>
        </w:rPr>
        <w:t xml:space="preserve">    5) zapewnienie opieki nad wolno żyjącymi kotami i ich dokarmianie.</w:t>
      </w:r>
    </w:p>
    <w:p w:rsidR="00D53481" w:rsidRDefault="00D53481" w:rsidP="00D53481">
      <w:pPr>
        <w:shd w:val="clear" w:color="auto" w:fill="FFFFFF"/>
        <w:tabs>
          <w:tab w:val="left" w:pos="246"/>
          <w:tab w:val="left" w:leader="dot" w:pos="7566"/>
        </w:tabs>
        <w:ind w:left="12"/>
        <w:jc w:val="both"/>
        <w:rPr>
          <w:spacing w:val="-13"/>
          <w:sz w:val="24"/>
          <w:szCs w:val="24"/>
        </w:rPr>
      </w:pPr>
    </w:p>
    <w:p w:rsidR="00D53481" w:rsidRPr="00266626" w:rsidRDefault="00D53481" w:rsidP="00D53481">
      <w:pPr>
        <w:shd w:val="clear" w:color="auto" w:fill="FFFFFF"/>
        <w:tabs>
          <w:tab w:val="left" w:pos="246"/>
          <w:tab w:val="left" w:leader="dot" w:pos="7566"/>
        </w:tabs>
        <w:ind w:left="12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Koszty realizacji zadań wskazanych w ust. 1 ponosi Gmina Sępólno Kraj.</w:t>
      </w:r>
    </w:p>
    <w:p w:rsidR="00D53481" w:rsidRDefault="00D53481" w:rsidP="00D53481">
      <w:pPr>
        <w:shd w:val="clear" w:color="auto" w:fill="FFFFFF"/>
        <w:tabs>
          <w:tab w:val="left" w:leader="dot" w:pos="2526"/>
        </w:tabs>
        <w:spacing w:before="2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130AFB">
        <w:rPr>
          <w:sz w:val="24"/>
          <w:szCs w:val="24"/>
        </w:rPr>
        <w:t xml:space="preserve">     </w:t>
      </w:r>
      <w:r>
        <w:rPr>
          <w:sz w:val="24"/>
          <w:szCs w:val="24"/>
        </w:rPr>
        <w:t>§4</w:t>
      </w:r>
      <w:r>
        <w:rPr>
          <w:sz w:val="24"/>
          <w:szCs w:val="24"/>
        </w:rPr>
        <w:br/>
        <w:t>1.</w:t>
      </w:r>
      <w:r w:rsidRPr="001648BC">
        <w:rPr>
          <w:sz w:val="24"/>
          <w:szCs w:val="24"/>
        </w:rPr>
        <w:t>Na realiza</w:t>
      </w:r>
      <w:r>
        <w:rPr>
          <w:sz w:val="24"/>
          <w:szCs w:val="24"/>
        </w:rPr>
        <w:t xml:space="preserve">cję  zadań  wskazanych  w § 3 </w:t>
      </w:r>
      <w:r w:rsidRPr="001648BC">
        <w:rPr>
          <w:sz w:val="24"/>
          <w:szCs w:val="24"/>
        </w:rPr>
        <w:t xml:space="preserve"> Gmina </w:t>
      </w:r>
      <w:r>
        <w:rPr>
          <w:sz w:val="24"/>
          <w:szCs w:val="24"/>
        </w:rPr>
        <w:t>Sępólno Kraj.</w:t>
      </w:r>
      <w:r w:rsidRPr="001648BC">
        <w:rPr>
          <w:sz w:val="24"/>
          <w:szCs w:val="24"/>
        </w:rPr>
        <w:t xml:space="preserve"> przeznacza  z budżetu  środki</w:t>
      </w:r>
      <w:r>
        <w:rPr>
          <w:sz w:val="24"/>
          <w:szCs w:val="24"/>
        </w:rPr>
        <w:t xml:space="preserve"> </w:t>
      </w:r>
      <w:r w:rsidRPr="001648BC">
        <w:rPr>
          <w:sz w:val="24"/>
          <w:szCs w:val="24"/>
        </w:rPr>
        <w:t>w wysokości</w:t>
      </w:r>
      <w:r>
        <w:rPr>
          <w:sz w:val="24"/>
          <w:szCs w:val="24"/>
        </w:rPr>
        <w:t xml:space="preserve"> </w:t>
      </w:r>
      <w:r w:rsidRPr="00217240">
        <w:rPr>
          <w:sz w:val="24"/>
          <w:szCs w:val="24"/>
        </w:rPr>
        <w:t>50.000 zł (słownie: pięćdziesiąt tysięcy), z czego na realizację umów zawartych w ramach opieki nad bezdomnymi zwierzętami (odławianie, transport zwierząt</w:t>
      </w:r>
      <w:r w:rsidR="008E1544">
        <w:rPr>
          <w:sz w:val="24"/>
          <w:szCs w:val="24"/>
        </w:rPr>
        <w:t xml:space="preserve">, opieka </w:t>
      </w:r>
      <w:r w:rsidR="00E45DCB">
        <w:rPr>
          <w:sz w:val="24"/>
          <w:szCs w:val="24"/>
        </w:rPr>
        <w:t>w schronisku</w:t>
      </w:r>
      <w:r w:rsidRPr="00217240">
        <w:rPr>
          <w:sz w:val="24"/>
          <w:szCs w:val="24"/>
        </w:rPr>
        <w:t xml:space="preserve"> itp.) zaplanowano kwotę 4</w:t>
      </w:r>
      <w:r w:rsidR="00E45DCB">
        <w:rPr>
          <w:sz w:val="24"/>
          <w:szCs w:val="24"/>
        </w:rPr>
        <w:t>6.000</w:t>
      </w:r>
      <w:r w:rsidRPr="00217240">
        <w:rPr>
          <w:sz w:val="24"/>
          <w:szCs w:val="24"/>
        </w:rPr>
        <w:t>,00 zł.</w:t>
      </w:r>
    </w:p>
    <w:p w:rsidR="00D53481" w:rsidRDefault="00D53481" w:rsidP="00D53481">
      <w:pPr>
        <w:shd w:val="clear" w:color="auto" w:fill="FFFFFF"/>
        <w:ind w:right="30"/>
        <w:jc w:val="center"/>
        <w:rPr>
          <w:b/>
          <w:bCs/>
          <w:spacing w:val="-3"/>
          <w:sz w:val="24"/>
          <w:szCs w:val="24"/>
        </w:rPr>
      </w:pPr>
    </w:p>
    <w:p w:rsidR="00D53481" w:rsidRDefault="00D53481" w:rsidP="00D53481">
      <w:pPr>
        <w:shd w:val="clear" w:color="auto" w:fill="FFFFFF"/>
        <w:ind w:right="30"/>
        <w:jc w:val="center"/>
      </w:pPr>
      <w:r>
        <w:rPr>
          <w:b/>
          <w:bCs/>
          <w:spacing w:val="-3"/>
          <w:sz w:val="24"/>
          <w:szCs w:val="24"/>
        </w:rPr>
        <w:t>Rozdział 2</w:t>
      </w:r>
    </w:p>
    <w:p w:rsidR="00D53481" w:rsidRPr="00115E91" w:rsidRDefault="00D53481" w:rsidP="00D53481">
      <w:pPr>
        <w:shd w:val="clear" w:color="auto" w:fill="FFFFFF"/>
        <w:ind w:right="18"/>
        <w:jc w:val="center"/>
        <w:rPr>
          <w:b/>
        </w:rPr>
      </w:pPr>
      <w:r w:rsidRPr="00115E91">
        <w:rPr>
          <w:b/>
          <w:spacing w:val="-1"/>
          <w:sz w:val="24"/>
          <w:szCs w:val="24"/>
        </w:rPr>
        <w:t>Zapewnienie schronienia bezdomnym zwierzętom</w:t>
      </w:r>
      <w:r>
        <w:rPr>
          <w:b/>
          <w:spacing w:val="-1"/>
          <w:sz w:val="24"/>
          <w:szCs w:val="24"/>
        </w:rPr>
        <w:t xml:space="preserve">, ich odławianie i </w:t>
      </w:r>
      <w:r w:rsidRPr="00115E91">
        <w:rPr>
          <w:b/>
          <w:spacing w:val="-1"/>
          <w:sz w:val="24"/>
          <w:szCs w:val="24"/>
        </w:rPr>
        <w:t>adopcja</w:t>
      </w:r>
    </w:p>
    <w:p w:rsidR="00D53481" w:rsidRDefault="00D53481" w:rsidP="00D53481">
      <w:pPr>
        <w:shd w:val="clear" w:color="auto" w:fill="FFFFFF"/>
        <w:spacing w:before="264"/>
        <w:ind w:right="36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§ 5</w:t>
      </w:r>
    </w:p>
    <w:p w:rsidR="00D53481" w:rsidRDefault="00D53481" w:rsidP="00D53481">
      <w:pPr>
        <w:shd w:val="clear" w:color="auto" w:fill="FFFFFF"/>
        <w:tabs>
          <w:tab w:val="left" w:pos="270"/>
        </w:tabs>
        <w:ind w:left="6"/>
        <w:jc w:val="both"/>
        <w:rPr>
          <w:sz w:val="24"/>
          <w:szCs w:val="24"/>
        </w:rPr>
      </w:pPr>
      <w:r>
        <w:rPr>
          <w:sz w:val="24"/>
          <w:szCs w:val="24"/>
        </w:rPr>
        <w:t>Zapewnienie schronienia i opieki w tym weterynaryjnej zwierzętom bezdomnym realizuje się poprzez umieszczanie:</w:t>
      </w:r>
    </w:p>
    <w:p w:rsidR="00D53481" w:rsidRDefault="00D53481" w:rsidP="00D53481">
      <w:pPr>
        <w:shd w:val="clear" w:color="auto" w:fill="FFFFFF"/>
        <w:tabs>
          <w:tab w:val="left" w:pos="270"/>
        </w:tabs>
        <w:ind w:left="6"/>
        <w:jc w:val="both"/>
        <w:rPr>
          <w:sz w:val="24"/>
          <w:szCs w:val="24"/>
        </w:rPr>
      </w:pPr>
    </w:p>
    <w:p w:rsidR="00D53481" w:rsidRDefault="00D53481" w:rsidP="00E45DCB">
      <w:pPr>
        <w:shd w:val="clear" w:color="auto" w:fill="FFFFFF"/>
        <w:tabs>
          <w:tab w:val="left" w:pos="270"/>
        </w:tabs>
        <w:ind w:left="6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1) zwierząt domowych docelowo </w:t>
      </w:r>
      <w:r>
        <w:rPr>
          <w:spacing w:val="-3"/>
          <w:sz w:val="24"/>
          <w:szCs w:val="24"/>
        </w:rPr>
        <w:t>w schronisku dla zwierząt,</w:t>
      </w:r>
      <w:r>
        <w:rPr>
          <w:spacing w:val="-1"/>
          <w:sz w:val="24"/>
          <w:szCs w:val="24"/>
        </w:rPr>
        <w:t xml:space="preserve"> t</w:t>
      </w:r>
      <w:r w:rsidR="00E45DCB">
        <w:rPr>
          <w:spacing w:val="-1"/>
          <w:sz w:val="24"/>
          <w:szCs w:val="24"/>
        </w:rPr>
        <w:t xml:space="preserve">j. schronisku prowadzonym przez </w:t>
      </w:r>
      <w:r>
        <w:rPr>
          <w:sz w:val="24"/>
          <w:szCs w:val="24"/>
        </w:rPr>
        <w:t>Fundację</w:t>
      </w:r>
      <w:r w:rsidRPr="00EC0E2F">
        <w:rPr>
          <w:sz w:val="24"/>
          <w:szCs w:val="24"/>
        </w:rPr>
        <w:t xml:space="preserve"> na Rzecz Bezdomnych Zwierząt „Radość Psiaka”</w:t>
      </w:r>
      <w:r>
        <w:rPr>
          <w:sz w:val="24"/>
          <w:szCs w:val="24"/>
        </w:rPr>
        <w:t>, znajdującym się</w:t>
      </w:r>
      <w:r w:rsidRPr="00EC0E2F">
        <w:rPr>
          <w:sz w:val="24"/>
          <w:szCs w:val="24"/>
        </w:rPr>
        <w:t xml:space="preserve"> </w:t>
      </w:r>
      <w:r>
        <w:rPr>
          <w:sz w:val="24"/>
          <w:szCs w:val="24"/>
        </w:rPr>
        <w:t>w miejscowości Rusiec, zwanym dalej „Schroniskiem”;</w:t>
      </w:r>
    </w:p>
    <w:p w:rsidR="00D53481" w:rsidRDefault="00D53481" w:rsidP="00D53481">
      <w:pPr>
        <w:shd w:val="clear" w:color="auto" w:fill="FFFFFF"/>
        <w:tabs>
          <w:tab w:val="left" w:pos="270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ab/>
        <w:t xml:space="preserve">2) </w:t>
      </w:r>
      <w:r w:rsidRPr="00E101B3">
        <w:rPr>
          <w:spacing w:val="-1"/>
          <w:sz w:val="24"/>
          <w:szCs w:val="24"/>
        </w:rPr>
        <w:t>zwierząt gospodarskich</w:t>
      </w:r>
      <w:r w:rsidRPr="00E101B3">
        <w:t xml:space="preserve"> </w:t>
      </w:r>
      <w:r w:rsidRPr="00E101B3">
        <w:rPr>
          <w:sz w:val="24"/>
          <w:szCs w:val="24"/>
        </w:rPr>
        <w:t>w gospodarstwie rolnym</w:t>
      </w:r>
      <w:r>
        <w:rPr>
          <w:sz w:val="24"/>
          <w:szCs w:val="24"/>
        </w:rPr>
        <w:t xml:space="preserve"> Pana Grzegorza Dolnego zamieszkałego we </w:t>
      </w:r>
      <w:proofErr w:type="spellStart"/>
      <w:r>
        <w:rPr>
          <w:sz w:val="24"/>
          <w:szCs w:val="24"/>
        </w:rPr>
        <w:t>Włościbórku</w:t>
      </w:r>
      <w:proofErr w:type="spellEnd"/>
      <w:r>
        <w:rPr>
          <w:sz w:val="24"/>
          <w:szCs w:val="24"/>
        </w:rPr>
        <w:t xml:space="preserve"> nr 16 w Gminie Sępólno Kraj.</w:t>
      </w:r>
    </w:p>
    <w:p w:rsidR="00D53481" w:rsidRPr="00BE094A" w:rsidRDefault="00D53481" w:rsidP="00D53481">
      <w:pPr>
        <w:shd w:val="clear" w:color="auto" w:fill="FFFFFF"/>
        <w:tabs>
          <w:tab w:val="left" w:leader="dot" w:pos="5118"/>
        </w:tabs>
        <w:ind w:left="30"/>
        <w:jc w:val="both"/>
        <w:rPr>
          <w:color w:val="FF0000"/>
          <w:spacing w:val="-1"/>
          <w:sz w:val="24"/>
          <w:szCs w:val="24"/>
        </w:rPr>
      </w:pPr>
    </w:p>
    <w:p w:rsidR="00D53481" w:rsidRDefault="00D53481" w:rsidP="00D53481">
      <w:pPr>
        <w:shd w:val="clear" w:color="auto" w:fill="FFFFFF"/>
        <w:tabs>
          <w:tab w:val="left" w:pos="246"/>
        </w:tabs>
        <w:ind w:left="12"/>
        <w:rPr>
          <w:spacing w:val="-24"/>
          <w:sz w:val="24"/>
          <w:szCs w:val="24"/>
        </w:rPr>
      </w:pPr>
      <w:r>
        <w:rPr>
          <w:spacing w:val="-24"/>
          <w:sz w:val="24"/>
          <w:szCs w:val="24"/>
        </w:rPr>
        <w:t xml:space="preserve">                                                                                                                               §  6</w:t>
      </w:r>
    </w:p>
    <w:p w:rsidR="00D53481" w:rsidRDefault="00D53481" w:rsidP="00D53481">
      <w:pPr>
        <w:shd w:val="clear" w:color="auto" w:fill="FFFFFF"/>
        <w:tabs>
          <w:tab w:val="left" w:leader="dot" w:pos="4008"/>
        </w:tabs>
        <w:ind w:left="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1.</w:t>
      </w:r>
      <w:r w:rsidRPr="00220099">
        <w:rPr>
          <w:spacing w:val="-1"/>
          <w:sz w:val="24"/>
          <w:szCs w:val="24"/>
        </w:rPr>
        <w:t xml:space="preserve">W ramach wykonywania zadań, o których mowa w rozdziale 1, § </w:t>
      </w:r>
      <w:r>
        <w:rPr>
          <w:spacing w:val="-1"/>
          <w:sz w:val="24"/>
          <w:szCs w:val="24"/>
        </w:rPr>
        <w:t>3</w:t>
      </w:r>
      <w:r w:rsidRPr="00220099">
        <w:rPr>
          <w:spacing w:val="-1"/>
          <w:sz w:val="24"/>
          <w:szCs w:val="24"/>
        </w:rPr>
        <w:t xml:space="preserve"> ust</w:t>
      </w:r>
      <w:r>
        <w:rPr>
          <w:spacing w:val="-1"/>
          <w:sz w:val="24"/>
          <w:szCs w:val="24"/>
        </w:rPr>
        <w:t>.</w:t>
      </w:r>
      <w:r w:rsidRPr="00220099">
        <w:rPr>
          <w:spacing w:val="-1"/>
          <w:sz w:val="24"/>
          <w:szCs w:val="24"/>
        </w:rPr>
        <w:t xml:space="preserve"> 1</w:t>
      </w:r>
      <w:r>
        <w:rPr>
          <w:spacing w:val="-1"/>
          <w:sz w:val="24"/>
          <w:szCs w:val="24"/>
        </w:rPr>
        <w:t>-3</w:t>
      </w:r>
      <w:r w:rsidRPr="00220099">
        <w:rPr>
          <w:spacing w:val="-1"/>
          <w:sz w:val="24"/>
          <w:szCs w:val="24"/>
        </w:rPr>
        <w:t xml:space="preserve"> </w:t>
      </w:r>
      <w:r w:rsidRPr="00220099">
        <w:rPr>
          <w:sz w:val="24"/>
          <w:szCs w:val="24"/>
        </w:rPr>
        <w:t xml:space="preserve"> niniejszego programu  z Gminą</w:t>
      </w:r>
      <w:r>
        <w:rPr>
          <w:sz w:val="24"/>
          <w:szCs w:val="24"/>
        </w:rPr>
        <w:t>,</w:t>
      </w:r>
      <w:r w:rsidRPr="002200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poza wskazanym Schroniskiem, </w:t>
      </w:r>
      <w:r w:rsidRPr="00220099">
        <w:rPr>
          <w:sz w:val="24"/>
          <w:szCs w:val="24"/>
        </w:rPr>
        <w:t>współpracuje</w:t>
      </w:r>
      <w:r>
        <w:rPr>
          <w:sz w:val="24"/>
          <w:szCs w:val="24"/>
        </w:rPr>
        <w:t>:</w:t>
      </w:r>
    </w:p>
    <w:p w:rsidR="00D53481" w:rsidRDefault="00D53481" w:rsidP="00D53481">
      <w:pPr>
        <w:shd w:val="clear" w:color="auto" w:fill="FFFFFF"/>
        <w:tabs>
          <w:tab w:val="left" w:leader="dot" w:pos="4008"/>
        </w:tabs>
        <w:ind w:left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1)</w:t>
      </w:r>
      <w:r w:rsidRPr="00220099">
        <w:rPr>
          <w:sz w:val="24"/>
          <w:szCs w:val="24"/>
        </w:rPr>
        <w:t xml:space="preserve"> Zakład Transportu i Usług Sp. z o.o. w Sępólnie Kraj</w:t>
      </w:r>
      <w:r>
        <w:rPr>
          <w:sz w:val="24"/>
          <w:szCs w:val="24"/>
        </w:rPr>
        <w:t>.;</w:t>
      </w:r>
    </w:p>
    <w:p w:rsidR="00D53481" w:rsidRPr="00B02B71" w:rsidRDefault="00D53481" w:rsidP="00D53481">
      <w:pPr>
        <w:shd w:val="clear" w:color="auto" w:fill="FFFFFF"/>
        <w:tabs>
          <w:tab w:val="left" w:leader="dot" w:pos="4008"/>
        </w:tabs>
        <w:ind w:left="6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     2) organizacja społeczna działająca na terenie Gminy Sępólno Kraj., Fundacja Schronisko w Sęp</w:t>
      </w:r>
      <w:r w:rsidR="00E45DCB">
        <w:rPr>
          <w:sz w:val="24"/>
          <w:szCs w:val="24"/>
        </w:rPr>
        <w:t>ólnie Krajeńskim „Psie Nadzieje”</w:t>
      </w:r>
      <w:r>
        <w:rPr>
          <w:sz w:val="24"/>
          <w:szCs w:val="24"/>
        </w:rPr>
        <w:t>, której statutowym celem działania jest ochrona zwierząt.</w:t>
      </w:r>
    </w:p>
    <w:p w:rsidR="00D53481" w:rsidRDefault="00D53481" w:rsidP="00D53481">
      <w:pPr>
        <w:shd w:val="clear" w:color="auto" w:fill="FFFFFF"/>
        <w:spacing w:before="270"/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§ 7</w:t>
      </w:r>
    </w:p>
    <w:p w:rsidR="00D53481" w:rsidRDefault="00D53481" w:rsidP="00D53481">
      <w:pPr>
        <w:shd w:val="clear" w:color="auto" w:fill="FFFFFF"/>
        <w:tabs>
          <w:tab w:val="left" w:leader="dot" w:pos="5118"/>
        </w:tabs>
        <w:ind w:left="30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1.</w:t>
      </w:r>
      <w:r w:rsidRPr="00220099">
        <w:rPr>
          <w:spacing w:val="-2"/>
          <w:sz w:val="24"/>
          <w:szCs w:val="24"/>
        </w:rPr>
        <w:t xml:space="preserve">Odławianiem bezdomnych zwierząt z terenu </w:t>
      </w:r>
      <w:r w:rsidRPr="00220099">
        <w:rPr>
          <w:sz w:val="24"/>
          <w:szCs w:val="24"/>
        </w:rPr>
        <w:t xml:space="preserve">Gminy Sępólno Krajeńskie </w:t>
      </w:r>
      <w:r w:rsidRPr="00220099">
        <w:rPr>
          <w:spacing w:val="-1"/>
          <w:sz w:val="24"/>
          <w:szCs w:val="24"/>
        </w:rPr>
        <w:t>zajmuje się Zakład Transportu i Us</w:t>
      </w:r>
      <w:r>
        <w:rPr>
          <w:spacing w:val="-1"/>
          <w:sz w:val="24"/>
          <w:szCs w:val="24"/>
        </w:rPr>
        <w:t>ług Sp. z o.o. w Sępólnie Kraj., po otrzymaniu dyspozycji od Kierownika Referatu Gospodarki Komunalnej i Rolnictwa Urzędu Miejskiego w Sępólnie Kraj. lub Policji.</w:t>
      </w:r>
    </w:p>
    <w:p w:rsidR="00D53481" w:rsidRPr="00745EF8" w:rsidRDefault="00D53481" w:rsidP="00D53481">
      <w:pPr>
        <w:shd w:val="clear" w:color="auto" w:fill="FFFFFF"/>
        <w:tabs>
          <w:tab w:val="left" w:leader="dot" w:pos="5118"/>
        </w:tabs>
        <w:jc w:val="both"/>
        <w:rPr>
          <w:spacing w:val="-1"/>
          <w:sz w:val="24"/>
          <w:szCs w:val="24"/>
        </w:rPr>
      </w:pPr>
    </w:p>
    <w:p w:rsidR="00D53481" w:rsidRDefault="00D53481" w:rsidP="00D53481">
      <w:pPr>
        <w:shd w:val="clear" w:color="auto" w:fill="FFFFFF"/>
        <w:spacing w:before="282"/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§ 8</w:t>
      </w:r>
    </w:p>
    <w:p w:rsidR="00D53481" w:rsidRPr="0079602F" w:rsidRDefault="00D53481" w:rsidP="00D53481">
      <w:pPr>
        <w:shd w:val="clear" w:color="auto" w:fill="FFFFFF"/>
        <w:tabs>
          <w:tab w:val="left" w:leader="dot" w:pos="4008"/>
        </w:tabs>
        <w:ind w:left="6"/>
        <w:jc w:val="both"/>
        <w:rPr>
          <w:spacing w:val="-4"/>
          <w:sz w:val="24"/>
          <w:szCs w:val="24"/>
        </w:rPr>
      </w:pPr>
      <w:r>
        <w:rPr>
          <w:spacing w:val="-1"/>
          <w:sz w:val="24"/>
          <w:szCs w:val="24"/>
        </w:rPr>
        <w:t>1.A</w:t>
      </w:r>
      <w:r w:rsidRPr="005913EF">
        <w:rPr>
          <w:spacing w:val="-1"/>
          <w:sz w:val="24"/>
          <w:szCs w:val="24"/>
        </w:rPr>
        <w:t>ktywne</w:t>
      </w:r>
      <w:r>
        <w:rPr>
          <w:spacing w:val="-1"/>
          <w:sz w:val="24"/>
          <w:szCs w:val="24"/>
        </w:rPr>
        <w:t xml:space="preserve"> poszukiwanie osób chętnych do adoptowania zwierząt bezdomnych odbywa się poprzez  </w:t>
      </w:r>
      <w:r>
        <w:rPr>
          <w:sz w:val="24"/>
          <w:szCs w:val="24"/>
        </w:rPr>
        <w:t xml:space="preserve">prowadzenie stałej i aktualnej informacji o zwierzętach czekających na adopcję na stronie internetowej Schroniska </w:t>
      </w:r>
      <w:r w:rsidRPr="00E45DCB">
        <w:rPr>
          <w:i/>
          <w:sz w:val="24"/>
          <w:szCs w:val="24"/>
        </w:rPr>
        <w:t>www.przytuliskauwandy.pl</w:t>
      </w:r>
      <w:r>
        <w:rPr>
          <w:sz w:val="24"/>
          <w:szCs w:val="24"/>
        </w:rPr>
        <w:t>, a także organizację społeczną działającą na terenie Gminy Sępólno Kraj., której statutowym celem działania jest ochrona zwierząt.</w:t>
      </w:r>
    </w:p>
    <w:p w:rsidR="00D53481" w:rsidRDefault="00D53481" w:rsidP="00D53481">
      <w:pPr>
        <w:shd w:val="clear" w:color="auto" w:fill="FFFFFF"/>
        <w:tabs>
          <w:tab w:val="left" w:leader="dot" w:pos="4008"/>
        </w:tabs>
        <w:ind w:left="6"/>
        <w:jc w:val="both"/>
        <w:rPr>
          <w:sz w:val="24"/>
          <w:szCs w:val="24"/>
        </w:rPr>
      </w:pPr>
    </w:p>
    <w:p w:rsidR="00D53481" w:rsidRPr="00A07218" w:rsidRDefault="00D53481" w:rsidP="00D53481">
      <w:pPr>
        <w:shd w:val="clear" w:color="auto" w:fill="FFFFFF"/>
        <w:tabs>
          <w:tab w:val="left" w:leader="dot" w:pos="4008"/>
        </w:tabs>
        <w:ind w:left="6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2.Adopcja zwierzęcia może odbyć się jedynie po przeprowadzeniu zabiegu sterylizacji lub kastracji,   chyba   że   istnieją  szczególne przeciwwskazania, a zwłaszcza:</w:t>
      </w:r>
    </w:p>
    <w:p w:rsidR="00D53481" w:rsidRDefault="00D53481" w:rsidP="00D53481">
      <w:pPr>
        <w:shd w:val="clear" w:color="auto" w:fill="FFFFFF"/>
        <w:tabs>
          <w:tab w:val="left" w:pos="150"/>
        </w:tabs>
        <w:ind w:left="12"/>
        <w:jc w:val="both"/>
      </w:pPr>
      <w:r>
        <w:rPr>
          <w:sz w:val="24"/>
          <w:szCs w:val="24"/>
        </w:rPr>
        <w:t xml:space="preserve">1) </w:t>
      </w:r>
      <w:r>
        <w:rPr>
          <w:spacing w:val="-2"/>
          <w:sz w:val="24"/>
          <w:szCs w:val="24"/>
        </w:rPr>
        <w:t>nie pozwala na to stan zdrowia zwierzęcia;</w:t>
      </w:r>
    </w:p>
    <w:p w:rsidR="00D53481" w:rsidRDefault="00D53481" w:rsidP="00D53481">
      <w:pPr>
        <w:shd w:val="clear" w:color="auto" w:fill="FFFFFF"/>
        <w:tabs>
          <w:tab w:val="left" w:pos="210"/>
        </w:tabs>
        <w:ind w:left="24" w:right="18"/>
        <w:jc w:val="both"/>
      </w:pPr>
      <w:r>
        <w:rPr>
          <w:sz w:val="24"/>
          <w:szCs w:val="24"/>
        </w:rPr>
        <w:t>2) zwierzę jest oznakowane w sposób wskazujący na to, że pochodzi z zarejestrowanej hodowli i właściciel nie zrzekł się prawa własności.</w:t>
      </w:r>
    </w:p>
    <w:p w:rsidR="00D53481" w:rsidRDefault="00D53481" w:rsidP="00D53481">
      <w:pPr>
        <w:shd w:val="clear" w:color="auto" w:fill="FFFFFF"/>
        <w:tabs>
          <w:tab w:val="left" w:pos="306"/>
        </w:tabs>
        <w:spacing w:before="6"/>
        <w:ind w:left="6" w:right="12"/>
        <w:jc w:val="both"/>
        <w:rPr>
          <w:sz w:val="24"/>
          <w:szCs w:val="24"/>
        </w:rPr>
      </w:pPr>
    </w:p>
    <w:p w:rsidR="00D53481" w:rsidRDefault="00D53481" w:rsidP="00D53481">
      <w:pPr>
        <w:shd w:val="clear" w:color="auto" w:fill="FFFFFF"/>
        <w:tabs>
          <w:tab w:val="left" w:pos="306"/>
        </w:tabs>
        <w:spacing w:before="6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3.Przed dokonaniem zabiegu sterylizacji czy kastracji należy zachować 14-dniowy okres kwarantanny, w  czasie której może zostać ustalony właściciel zwierzęcia. </w:t>
      </w:r>
    </w:p>
    <w:p w:rsidR="00D53481" w:rsidRDefault="00D53481" w:rsidP="00D53481">
      <w:pPr>
        <w:shd w:val="clear" w:color="auto" w:fill="FFFFFF"/>
        <w:tabs>
          <w:tab w:val="left" w:pos="306"/>
        </w:tabs>
        <w:spacing w:before="6"/>
        <w:ind w:left="6" w:right="12"/>
        <w:jc w:val="both"/>
        <w:rPr>
          <w:sz w:val="24"/>
          <w:szCs w:val="24"/>
        </w:rPr>
      </w:pPr>
    </w:p>
    <w:p w:rsidR="00D53481" w:rsidRPr="00383F2D" w:rsidRDefault="00D53481" w:rsidP="00D53481">
      <w:pPr>
        <w:shd w:val="clear" w:color="auto" w:fill="FFFFFF"/>
        <w:tabs>
          <w:tab w:val="left" w:pos="306"/>
        </w:tabs>
        <w:spacing w:before="6"/>
        <w:ind w:left="6" w:right="12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4</w:t>
      </w:r>
      <w:r w:rsidRPr="00D2723E">
        <w:rPr>
          <w:sz w:val="24"/>
          <w:szCs w:val="24"/>
        </w:rPr>
        <w:t>.</w:t>
      </w:r>
      <w:r w:rsidRPr="00D2723E">
        <w:rPr>
          <w:spacing w:val="-1"/>
          <w:sz w:val="24"/>
          <w:szCs w:val="24"/>
        </w:rPr>
        <w:t xml:space="preserve">Przekazanie zwierzęcia do adopcji odbywa się </w:t>
      </w:r>
      <w:r w:rsidRPr="00383F2D">
        <w:rPr>
          <w:spacing w:val="-1"/>
          <w:sz w:val="24"/>
          <w:szCs w:val="24"/>
        </w:rPr>
        <w:t>nieodpłatnie.</w:t>
      </w:r>
    </w:p>
    <w:p w:rsidR="00D53481" w:rsidRDefault="00D53481" w:rsidP="00D53481">
      <w:pPr>
        <w:shd w:val="clear" w:color="auto" w:fill="FFFFFF"/>
        <w:spacing w:before="564"/>
        <w:ind w:right="42"/>
        <w:jc w:val="center"/>
      </w:pPr>
      <w:r>
        <w:rPr>
          <w:b/>
          <w:bCs/>
          <w:spacing w:val="-3"/>
          <w:sz w:val="24"/>
          <w:szCs w:val="24"/>
        </w:rPr>
        <w:t>Rozdział 3</w:t>
      </w:r>
    </w:p>
    <w:p w:rsidR="00D53481" w:rsidRPr="00F27F34" w:rsidRDefault="00D53481" w:rsidP="00D53481">
      <w:pPr>
        <w:shd w:val="clear" w:color="auto" w:fill="FFFFFF"/>
        <w:ind w:right="24"/>
        <w:jc w:val="center"/>
        <w:rPr>
          <w:b/>
          <w:spacing w:val="-2"/>
          <w:sz w:val="24"/>
          <w:szCs w:val="24"/>
        </w:rPr>
      </w:pPr>
      <w:r w:rsidRPr="00A15009">
        <w:rPr>
          <w:b/>
          <w:spacing w:val="-2"/>
          <w:sz w:val="24"/>
          <w:szCs w:val="24"/>
        </w:rPr>
        <w:t>Opieka nad wolno żyjącymi kotami</w:t>
      </w:r>
    </w:p>
    <w:p w:rsidR="00D53481" w:rsidRDefault="00D53481" w:rsidP="00D53481">
      <w:pPr>
        <w:shd w:val="clear" w:color="auto" w:fill="FFFFFF"/>
        <w:ind w:right="24"/>
        <w:jc w:val="center"/>
      </w:pPr>
    </w:p>
    <w:p w:rsidR="00D53481" w:rsidRDefault="00D53481" w:rsidP="00D53481">
      <w:pPr>
        <w:shd w:val="clear" w:color="auto" w:fill="FFFFFF"/>
        <w:spacing w:before="276"/>
        <w:ind w:right="36"/>
        <w:jc w:val="center"/>
      </w:pPr>
      <w:r>
        <w:rPr>
          <w:spacing w:val="-7"/>
          <w:sz w:val="24"/>
          <w:szCs w:val="24"/>
        </w:rPr>
        <w:t>§ 9</w:t>
      </w:r>
    </w:p>
    <w:p w:rsidR="00D53481" w:rsidRPr="00B56167" w:rsidRDefault="00D53481" w:rsidP="00D53481">
      <w:pPr>
        <w:shd w:val="clear" w:color="auto" w:fill="FFFFFF"/>
        <w:tabs>
          <w:tab w:val="left" w:leader="dot" w:pos="3156"/>
        </w:tabs>
        <w:ind w:left="6"/>
        <w:jc w:val="both"/>
        <w:rPr>
          <w:spacing w:val="-3"/>
          <w:sz w:val="24"/>
          <w:szCs w:val="24"/>
        </w:rPr>
      </w:pPr>
      <w:r>
        <w:rPr>
          <w:spacing w:val="-5"/>
          <w:sz w:val="24"/>
          <w:szCs w:val="24"/>
        </w:rPr>
        <w:t>1.</w:t>
      </w:r>
      <w:r w:rsidRPr="00E9480D">
        <w:rPr>
          <w:spacing w:val="-5"/>
          <w:sz w:val="24"/>
          <w:szCs w:val="24"/>
        </w:rPr>
        <w:t xml:space="preserve">Wolno żyjące na terenie Gminy Sępólno Krajeńskie </w:t>
      </w:r>
      <w:r w:rsidRPr="00E9480D">
        <w:rPr>
          <w:sz w:val="24"/>
          <w:szCs w:val="24"/>
        </w:rPr>
        <w:t xml:space="preserve"> </w:t>
      </w:r>
      <w:r w:rsidRPr="00E9480D">
        <w:rPr>
          <w:spacing w:val="-3"/>
          <w:sz w:val="24"/>
          <w:szCs w:val="24"/>
        </w:rPr>
        <w:t>koty podlegają opiece Gminy</w:t>
      </w:r>
      <w:r>
        <w:rPr>
          <w:spacing w:val="-3"/>
          <w:sz w:val="24"/>
          <w:szCs w:val="24"/>
        </w:rPr>
        <w:t xml:space="preserve"> Sępólno Kraj.</w:t>
      </w:r>
    </w:p>
    <w:p w:rsidR="00D53481" w:rsidRPr="00972A17" w:rsidRDefault="00D53481" w:rsidP="00D53481">
      <w:pPr>
        <w:shd w:val="clear" w:color="auto" w:fill="FFFFFF"/>
        <w:spacing w:before="270"/>
        <w:ind w:right="36"/>
        <w:jc w:val="center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§ 10</w:t>
      </w:r>
    </w:p>
    <w:p w:rsidR="00D53481" w:rsidRPr="00E45DCB" w:rsidRDefault="00D53481" w:rsidP="00E45DCB">
      <w:pPr>
        <w:shd w:val="clear" w:color="auto" w:fill="FFFFFF"/>
        <w:tabs>
          <w:tab w:val="left" w:pos="306"/>
        </w:tabs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1.Osoba stale i regularnie dokarmiaj</w:t>
      </w:r>
      <w:r>
        <w:rPr>
          <w:rFonts w:ascii="TimesNewRoman" w:eastAsia="TimesNewRoman" w:cs="TimesNewRoman" w:hint="eastAsia"/>
          <w:sz w:val="24"/>
          <w:szCs w:val="24"/>
        </w:rPr>
        <w:t>ą</w:t>
      </w:r>
      <w:r>
        <w:rPr>
          <w:sz w:val="24"/>
          <w:szCs w:val="24"/>
        </w:rPr>
        <w:t>ca wolno żyj</w:t>
      </w:r>
      <w:r>
        <w:rPr>
          <w:rFonts w:ascii="TimesNewRoman" w:eastAsia="TimesNewRoman" w:cs="TimesNewRoman" w:hint="eastAsia"/>
          <w:sz w:val="24"/>
          <w:szCs w:val="24"/>
        </w:rPr>
        <w:t>ą</w:t>
      </w:r>
      <w:r>
        <w:rPr>
          <w:sz w:val="24"/>
          <w:szCs w:val="24"/>
        </w:rPr>
        <w:t>ce koty, zwana d</w:t>
      </w:r>
      <w:r w:rsidR="00E45DCB">
        <w:rPr>
          <w:sz w:val="24"/>
          <w:szCs w:val="24"/>
        </w:rPr>
        <w:t xml:space="preserve">alej „opiekunem kotów” może </w:t>
      </w:r>
      <w:r>
        <w:rPr>
          <w:sz w:val="24"/>
          <w:szCs w:val="24"/>
        </w:rPr>
        <w:t>zarejestrowa</w:t>
      </w:r>
      <w:r>
        <w:rPr>
          <w:rFonts w:ascii="TimesNewRoman" w:eastAsia="TimesNewRoman" w:cs="TimesNewRoman" w:hint="eastAsia"/>
          <w:sz w:val="24"/>
          <w:szCs w:val="24"/>
        </w:rPr>
        <w:t>ć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rFonts w:ascii="TimesNewRoman" w:eastAsia="TimesNewRoman" w:cs="TimesNewRoman" w:hint="eastAsia"/>
          <w:sz w:val="24"/>
          <w:szCs w:val="24"/>
        </w:rPr>
        <w:t>ę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w Urz</w:t>
      </w:r>
      <w:r>
        <w:rPr>
          <w:rFonts w:ascii="TimesNewRoman" w:eastAsia="TimesNewRoman" w:cs="TimesNewRoman" w:hint="eastAsia"/>
          <w:sz w:val="24"/>
          <w:szCs w:val="24"/>
        </w:rPr>
        <w:t>ę</w:t>
      </w:r>
      <w:r>
        <w:rPr>
          <w:sz w:val="24"/>
          <w:szCs w:val="24"/>
        </w:rPr>
        <w:t xml:space="preserve">dzie Miejskim w Sępólnie Kraj., w Referacie Gospodarki Komunalnej i Rolnictwa, przy czym </w:t>
      </w:r>
      <w:r w:rsidRPr="00C15BC8">
        <w:rPr>
          <w:sz w:val="24"/>
          <w:szCs w:val="24"/>
        </w:rPr>
        <w:t>dokarmianie wolno żyjących kotów przez Opiekuna kotów</w:t>
      </w:r>
      <w:r w:rsidR="00E45DCB">
        <w:rPr>
          <w:sz w:val="24"/>
          <w:szCs w:val="24"/>
        </w:rPr>
        <w:t xml:space="preserve"> </w:t>
      </w:r>
      <w:r w:rsidR="00E45DCB">
        <w:rPr>
          <w:sz w:val="24"/>
          <w:szCs w:val="24"/>
        </w:rPr>
        <w:lastRenderedPageBreak/>
        <w:t>jest</w:t>
      </w:r>
      <w:r>
        <w:rPr>
          <w:sz w:val="24"/>
          <w:szCs w:val="24"/>
        </w:rPr>
        <w:t xml:space="preserve"> </w:t>
      </w:r>
      <w:r w:rsidRPr="00C15BC8">
        <w:rPr>
          <w:sz w:val="24"/>
          <w:szCs w:val="24"/>
        </w:rPr>
        <w:t>działalnością społeczną, realizowaną nieodpłatnie.</w:t>
      </w:r>
    </w:p>
    <w:p w:rsidR="00D53481" w:rsidRDefault="00D53481" w:rsidP="00D53481">
      <w:pPr>
        <w:widowControl/>
        <w:rPr>
          <w:sz w:val="24"/>
          <w:szCs w:val="24"/>
        </w:rPr>
      </w:pPr>
    </w:p>
    <w:p w:rsidR="00D53481" w:rsidRDefault="00D53481" w:rsidP="00D53481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2.Zarejestrowany opiekun kotów ma prawo do zwrotu kosztów zakupu karmy dla kotów. </w:t>
      </w:r>
    </w:p>
    <w:p w:rsidR="00D53481" w:rsidRDefault="00D53481" w:rsidP="00D53481">
      <w:pPr>
        <w:widowControl/>
        <w:rPr>
          <w:sz w:val="24"/>
          <w:szCs w:val="24"/>
        </w:rPr>
      </w:pPr>
    </w:p>
    <w:p w:rsidR="00D53481" w:rsidRDefault="00D53481" w:rsidP="00D53481">
      <w:pPr>
        <w:widowControl/>
        <w:rPr>
          <w:sz w:val="24"/>
          <w:szCs w:val="24"/>
        </w:rPr>
      </w:pPr>
      <w:r>
        <w:rPr>
          <w:sz w:val="24"/>
          <w:szCs w:val="24"/>
        </w:rPr>
        <w:t>3.Rozliczenie zakupu karmy przez zarejestrowanego opiekuna ko</w:t>
      </w:r>
      <w:r w:rsidR="00E45DCB">
        <w:rPr>
          <w:sz w:val="24"/>
          <w:szCs w:val="24"/>
        </w:rPr>
        <w:t xml:space="preserve">tów nastąpi po przedstawieniu </w:t>
      </w:r>
      <w:r>
        <w:rPr>
          <w:sz w:val="24"/>
          <w:szCs w:val="24"/>
        </w:rPr>
        <w:t>faktury wystawionej na Gminę Sępóln</w:t>
      </w:r>
      <w:r w:rsidR="00E45DCB">
        <w:rPr>
          <w:sz w:val="24"/>
          <w:szCs w:val="24"/>
        </w:rPr>
        <w:t xml:space="preserve">o Kraj. na podstawie zawartej z Opiekunem kotów </w:t>
      </w:r>
      <w:r>
        <w:rPr>
          <w:sz w:val="24"/>
          <w:szCs w:val="24"/>
        </w:rPr>
        <w:t>umowy.</w:t>
      </w:r>
    </w:p>
    <w:p w:rsidR="00D53481" w:rsidRDefault="00D53481" w:rsidP="00D53481">
      <w:pPr>
        <w:widowControl/>
        <w:rPr>
          <w:sz w:val="24"/>
          <w:szCs w:val="24"/>
        </w:rPr>
      </w:pPr>
    </w:p>
    <w:p w:rsidR="00D53481" w:rsidRPr="00C15BC8" w:rsidRDefault="00D53481" w:rsidP="00D53481">
      <w:pPr>
        <w:shd w:val="clear" w:color="auto" w:fill="FFFFFF"/>
        <w:tabs>
          <w:tab w:val="left" w:pos="306"/>
        </w:tabs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§ 11</w:t>
      </w:r>
    </w:p>
    <w:p w:rsidR="00D53481" w:rsidRPr="00972A17" w:rsidRDefault="00D53481" w:rsidP="00D53481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15BC8">
        <w:rPr>
          <w:sz w:val="24"/>
          <w:szCs w:val="24"/>
        </w:rPr>
        <w:t>Koty wolno żyjące z terenu Gminy Sępólno Kraj. poddawane będą niezbędnemu leczeniu na podstawie zgłoszeń Opiekuna kotów</w:t>
      </w:r>
      <w:r>
        <w:rPr>
          <w:sz w:val="24"/>
          <w:szCs w:val="24"/>
        </w:rPr>
        <w:t xml:space="preserve">. </w:t>
      </w:r>
      <w:r w:rsidRPr="00C15BC8">
        <w:rPr>
          <w:sz w:val="24"/>
          <w:szCs w:val="24"/>
        </w:rPr>
        <w:t>Leczenie przeprowadzane będzie w gabinecie weterynaryjnym wskazanym przez Gminę, pod warunkiem dostarczenia zwierzęcia do gabinetu weterynaryjnego i odebrania go po przeprowadzonym leczeniu przez Opiekuna kotów.</w:t>
      </w:r>
    </w:p>
    <w:p w:rsidR="00D53481" w:rsidRDefault="00D53481" w:rsidP="00D53481">
      <w:pPr>
        <w:shd w:val="clear" w:color="auto" w:fill="FFFFFF"/>
        <w:spacing w:before="558"/>
        <w:ind w:right="54"/>
        <w:jc w:val="center"/>
      </w:pPr>
      <w:r>
        <w:rPr>
          <w:b/>
          <w:bCs/>
          <w:spacing w:val="-2"/>
          <w:sz w:val="24"/>
          <w:szCs w:val="24"/>
        </w:rPr>
        <w:t>Rozdział 4</w:t>
      </w:r>
    </w:p>
    <w:p w:rsidR="00D53481" w:rsidRPr="00E101B3" w:rsidRDefault="00D53481" w:rsidP="00D53481">
      <w:pPr>
        <w:shd w:val="clear" w:color="auto" w:fill="FFFFFF"/>
        <w:ind w:right="42"/>
        <w:jc w:val="center"/>
        <w:rPr>
          <w:b/>
        </w:rPr>
      </w:pPr>
      <w:r w:rsidRPr="00E101B3">
        <w:rPr>
          <w:b/>
          <w:spacing w:val="-2"/>
          <w:sz w:val="24"/>
          <w:szCs w:val="24"/>
        </w:rPr>
        <w:t>Opieka weterynaryjna</w:t>
      </w:r>
    </w:p>
    <w:p w:rsidR="00D53481" w:rsidRDefault="00D53481" w:rsidP="00D53481">
      <w:pPr>
        <w:shd w:val="clear" w:color="auto" w:fill="FFFFFF"/>
        <w:spacing w:before="270"/>
        <w:ind w:right="54"/>
        <w:jc w:val="center"/>
      </w:pPr>
      <w:r>
        <w:rPr>
          <w:spacing w:val="-7"/>
          <w:sz w:val="24"/>
          <w:szCs w:val="24"/>
        </w:rPr>
        <w:t>§ 12</w:t>
      </w:r>
    </w:p>
    <w:p w:rsidR="00D53481" w:rsidRDefault="00D53481" w:rsidP="00D53481">
      <w:pPr>
        <w:shd w:val="clear" w:color="auto" w:fill="FFFFFF"/>
        <w:tabs>
          <w:tab w:val="left" w:pos="240"/>
        </w:tabs>
        <w:jc w:val="both"/>
        <w:rPr>
          <w:spacing w:val="-21"/>
          <w:sz w:val="24"/>
          <w:szCs w:val="24"/>
        </w:rPr>
      </w:pPr>
      <w:r>
        <w:rPr>
          <w:spacing w:val="-1"/>
          <w:sz w:val="24"/>
          <w:szCs w:val="24"/>
        </w:rPr>
        <w:t>1.Gmina finansuje opiekę weterynaryjną nad bezdomnymi zwierzętami.</w:t>
      </w:r>
    </w:p>
    <w:p w:rsidR="00D53481" w:rsidRDefault="00D53481" w:rsidP="00D53481">
      <w:pPr>
        <w:shd w:val="clear" w:color="auto" w:fill="FFFFFF"/>
        <w:tabs>
          <w:tab w:val="left" w:pos="240"/>
          <w:tab w:val="left" w:leader="dot" w:pos="2484"/>
        </w:tabs>
        <w:jc w:val="both"/>
        <w:rPr>
          <w:sz w:val="24"/>
          <w:szCs w:val="24"/>
        </w:rPr>
      </w:pPr>
    </w:p>
    <w:p w:rsidR="00D53481" w:rsidRPr="00F27F34" w:rsidRDefault="00D53481" w:rsidP="00D53481">
      <w:pPr>
        <w:shd w:val="clear" w:color="auto" w:fill="FFFFFF"/>
        <w:tabs>
          <w:tab w:val="left" w:pos="240"/>
          <w:tab w:val="left" w:leader="dot" w:pos="2484"/>
        </w:tabs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2.Opieka weterynaryjna i leczenie zwierząt bezdomnych prowadzone są na podstawie umowy zawartej ze Schroniskiem oraz w Gabinecie Weterynaryjnym „Cztery Łapy”, Beata Jakubczyk – Janczewska</w:t>
      </w:r>
      <w:r w:rsidR="00E45DCB">
        <w:rPr>
          <w:sz w:val="24"/>
          <w:szCs w:val="24"/>
        </w:rPr>
        <w:t xml:space="preserve">, ul. Średnia 10, Sępólno Kraj. lub </w:t>
      </w:r>
      <w:r w:rsidR="00303760">
        <w:rPr>
          <w:sz w:val="24"/>
          <w:szCs w:val="24"/>
        </w:rPr>
        <w:t xml:space="preserve">w </w:t>
      </w:r>
      <w:r w:rsidR="00E45DCB">
        <w:rPr>
          <w:sz w:val="24"/>
          <w:szCs w:val="24"/>
        </w:rPr>
        <w:t>Gabinecie Weterynaryjnym Agnieszka Strączek, ul. Sportowa</w:t>
      </w:r>
      <w:r w:rsidR="00303760">
        <w:rPr>
          <w:sz w:val="24"/>
          <w:szCs w:val="24"/>
        </w:rPr>
        <w:t xml:space="preserve">  31, Sępólno Kraj.</w:t>
      </w:r>
    </w:p>
    <w:p w:rsidR="00D53481" w:rsidRDefault="00D53481" w:rsidP="00D53481">
      <w:pPr>
        <w:shd w:val="clear" w:color="auto" w:fill="FFFFFF"/>
        <w:tabs>
          <w:tab w:val="left" w:pos="240"/>
          <w:tab w:val="left" w:leader="dot" w:pos="2484"/>
        </w:tabs>
        <w:jc w:val="both"/>
        <w:rPr>
          <w:sz w:val="24"/>
          <w:szCs w:val="24"/>
        </w:rPr>
      </w:pPr>
    </w:p>
    <w:p w:rsidR="00D53481" w:rsidRDefault="00D53481" w:rsidP="00D53481">
      <w:pPr>
        <w:shd w:val="clear" w:color="auto" w:fill="FFFFFF"/>
        <w:tabs>
          <w:tab w:val="left" w:pos="240"/>
          <w:tab w:val="left" w:leader="dot" w:pos="248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3.Obligatoryjną kastrację i sterylizację zwierząt bezdomnych oraz usypianie ślepych miotów zapewnia Schronisko.</w:t>
      </w:r>
    </w:p>
    <w:p w:rsidR="00D53481" w:rsidRDefault="00D53481" w:rsidP="00D53481">
      <w:pPr>
        <w:shd w:val="clear" w:color="auto" w:fill="FFFFFF"/>
        <w:tabs>
          <w:tab w:val="left" w:pos="306"/>
        </w:tabs>
        <w:spacing w:before="6"/>
        <w:ind w:left="6" w:right="12"/>
        <w:jc w:val="both"/>
        <w:rPr>
          <w:sz w:val="24"/>
          <w:szCs w:val="24"/>
        </w:rPr>
      </w:pPr>
    </w:p>
    <w:p w:rsidR="00D53481" w:rsidRDefault="00D53481" w:rsidP="00303760">
      <w:pPr>
        <w:shd w:val="clear" w:color="auto" w:fill="FFFFFF"/>
        <w:tabs>
          <w:tab w:val="left" w:pos="306"/>
        </w:tabs>
        <w:spacing w:before="6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4.Usypianie ślepych miotów musi być przeprowadzane z poszanowaniem praw zwierząt w sposób wykluczający ich cierpienie. </w:t>
      </w:r>
    </w:p>
    <w:p w:rsidR="00D53481" w:rsidRPr="00303760" w:rsidRDefault="00D53481" w:rsidP="00303760">
      <w:pPr>
        <w:shd w:val="clear" w:color="auto" w:fill="FFFFFF"/>
        <w:spacing w:before="270"/>
        <w:ind w:right="54"/>
        <w:jc w:val="center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§ 13</w:t>
      </w:r>
    </w:p>
    <w:p w:rsidR="00D53481" w:rsidRPr="0069215D" w:rsidRDefault="00D53481" w:rsidP="00D53481">
      <w:pPr>
        <w:shd w:val="clear" w:color="auto" w:fill="FFFFFF"/>
        <w:tabs>
          <w:tab w:val="left" w:pos="240"/>
        </w:tabs>
        <w:spacing w:before="6"/>
        <w:ind w:right="45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</w:t>
      </w:r>
      <w:r w:rsidRPr="000A21F4">
        <w:rPr>
          <w:spacing w:val="-2"/>
          <w:sz w:val="24"/>
          <w:szCs w:val="24"/>
        </w:rPr>
        <w:t>Gmina finansuje opiekę weterynaryjną  w przypad</w:t>
      </w:r>
      <w:r w:rsidR="0069215D">
        <w:rPr>
          <w:spacing w:val="-2"/>
          <w:sz w:val="24"/>
          <w:szCs w:val="24"/>
        </w:rPr>
        <w:t xml:space="preserve">ku zdarzeń drogowych z udziałem </w:t>
      </w:r>
      <w:r w:rsidRPr="000A21F4">
        <w:rPr>
          <w:spacing w:val="-2"/>
          <w:sz w:val="24"/>
          <w:szCs w:val="24"/>
        </w:rPr>
        <w:t xml:space="preserve">zwierząt </w:t>
      </w:r>
      <w:r>
        <w:rPr>
          <w:spacing w:val="-2"/>
          <w:sz w:val="24"/>
          <w:szCs w:val="24"/>
        </w:rPr>
        <w:t>o</w:t>
      </w:r>
      <w:r w:rsidRPr="000A21F4">
        <w:rPr>
          <w:spacing w:val="-2"/>
          <w:sz w:val="24"/>
          <w:szCs w:val="24"/>
        </w:rPr>
        <w:t>bjętych programem.</w:t>
      </w:r>
    </w:p>
    <w:p w:rsidR="00D53481" w:rsidRDefault="00D53481" w:rsidP="00D53481">
      <w:pPr>
        <w:shd w:val="clear" w:color="auto" w:fill="FFFFFF"/>
        <w:tabs>
          <w:tab w:val="left" w:pos="240"/>
        </w:tabs>
        <w:jc w:val="both"/>
        <w:rPr>
          <w:spacing w:val="-2"/>
          <w:sz w:val="24"/>
          <w:szCs w:val="24"/>
        </w:rPr>
      </w:pPr>
    </w:p>
    <w:p w:rsidR="00303760" w:rsidRPr="00F27F34" w:rsidRDefault="00D53481" w:rsidP="00303760">
      <w:pPr>
        <w:shd w:val="clear" w:color="auto" w:fill="FFFFFF"/>
        <w:tabs>
          <w:tab w:val="left" w:pos="240"/>
          <w:tab w:val="left" w:leader="dot" w:pos="2484"/>
        </w:tabs>
        <w:jc w:val="both"/>
        <w:rPr>
          <w:spacing w:val="-12"/>
          <w:sz w:val="24"/>
          <w:szCs w:val="24"/>
        </w:rPr>
      </w:pPr>
      <w:r>
        <w:rPr>
          <w:spacing w:val="-2"/>
          <w:sz w:val="24"/>
          <w:szCs w:val="24"/>
        </w:rPr>
        <w:t>2.Całodobowa opieka weterynaryjna w przypadku zdarzeń drogowych z udziałem zwierząt p</w:t>
      </w:r>
      <w:r>
        <w:rPr>
          <w:sz w:val="24"/>
          <w:szCs w:val="24"/>
        </w:rPr>
        <w:t>rowadzona będzie  w Gabinecie Weterynaryjnym „Cztery Łapy”, Beata Jakubczyk</w:t>
      </w:r>
      <w:r w:rsidR="00303760">
        <w:rPr>
          <w:sz w:val="24"/>
          <w:szCs w:val="24"/>
        </w:rPr>
        <w:t xml:space="preserve">– Janczewska, ul. Średnia 10, Sępólno Kraj. lub </w:t>
      </w:r>
      <w:r>
        <w:rPr>
          <w:sz w:val="24"/>
          <w:szCs w:val="24"/>
        </w:rPr>
        <w:t>w</w:t>
      </w:r>
      <w:r w:rsidR="00303760" w:rsidRPr="00303760">
        <w:rPr>
          <w:sz w:val="24"/>
          <w:szCs w:val="24"/>
        </w:rPr>
        <w:t xml:space="preserve"> </w:t>
      </w:r>
      <w:r w:rsidR="00303760">
        <w:rPr>
          <w:sz w:val="24"/>
          <w:szCs w:val="24"/>
        </w:rPr>
        <w:t>Gabinecie Weterynaryjnym Agnieszka Strączek, ul. Sportowa  31, Sępólno Kraj.</w:t>
      </w:r>
    </w:p>
    <w:p w:rsidR="00303760" w:rsidRDefault="00303760" w:rsidP="00303760">
      <w:pPr>
        <w:shd w:val="clear" w:color="auto" w:fill="FFFFFF"/>
        <w:tabs>
          <w:tab w:val="left" w:pos="240"/>
          <w:tab w:val="left" w:leader="dot" w:pos="2484"/>
        </w:tabs>
        <w:jc w:val="both"/>
        <w:rPr>
          <w:sz w:val="24"/>
          <w:szCs w:val="24"/>
        </w:rPr>
      </w:pPr>
    </w:p>
    <w:p w:rsidR="009E6606" w:rsidRDefault="009E6606" w:rsidP="00D53481"/>
    <w:sectPr w:rsidR="009E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A23E5"/>
    <w:multiLevelType w:val="hybridMultilevel"/>
    <w:tmpl w:val="031ED978"/>
    <w:lvl w:ilvl="0" w:tplc="4B30FE64">
      <w:start w:val="1"/>
      <w:numFmt w:val="decimal"/>
      <w:lvlText w:val="%1."/>
      <w:lvlJc w:val="left"/>
      <w:pPr>
        <w:ind w:left="37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 w15:restartNumberingAfterBreak="0">
    <w:nsid w:val="21CA0781"/>
    <w:multiLevelType w:val="hybridMultilevel"/>
    <w:tmpl w:val="D2E2B398"/>
    <w:lvl w:ilvl="0" w:tplc="C9ECDC6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4A322860"/>
    <w:multiLevelType w:val="hybridMultilevel"/>
    <w:tmpl w:val="425045F0"/>
    <w:lvl w:ilvl="0" w:tplc="5C48AC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A2191"/>
    <w:multiLevelType w:val="hybridMultilevel"/>
    <w:tmpl w:val="7D9A19C6"/>
    <w:lvl w:ilvl="0" w:tplc="518240A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81"/>
    <w:rsid w:val="00130AFB"/>
    <w:rsid w:val="00303760"/>
    <w:rsid w:val="00466C56"/>
    <w:rsid w:val="004E4755"/>
    <w:rsid w:val="00522CE6"/>
    <w:rsid w:val="0069215D"/>
    <w:rsid w:val="00814D65"/>
    <w:rsid w:val="008E1544"/>
    <w:rsid w:val="009E6606"/>
    <w:rsid w:val="00D53481"/>
    <w:rsid w:val="00E45DCB"/>
    <w:rsid w:val="00F9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DC80"/>
  <w15:chartTrackingRefBased/>
  <w15:docId w15:val="{2C30144E-32B9-4F0E-9727-3279DB7E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53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4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21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1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Zwiefka</dc:creator>
  <cp:keywords/>
  <dc:description/>
  <cp:lastModifiedBy>Zwiefka</cp:lastModifiedBy>
  <cp:revision>6</cp:revision>
  <cp:lastPrinted>2017-02-03T12:07:00Z</cp:lastPrinted>
  <dcterms:created xsi:type="dcterms:W3CDTF">2017-02-01T14:32:00Z</dcterms:created>
  <dcterms:modified xsi:type="dcterms:W3CDTF">2017-03-14T12:08:00Z</dcterms:modified>
</cp:coreProperties>
</file>