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9D4CA" w14:textId="7470E9C0" w:rsidR="00660CAC" w:rsidRPr="00660CAC" w:rsidRDefault="00660CAC" w:rsidP="00BC0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60C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Protokół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660C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/2019</w:t>
      </w:r>
    </w:p>
    <w:p w14:paraId="757528D7" w14:textId="79D4C61C" w:rsidR="00660CAC" w:rsidRPr="00660CAC" w:rsidRDefault="00660CAC" w:rsidP="00BC0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60C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posiedzenia Komisji Oświaty, Kultury, Sportu i Zdrowia Rady Miejskiej</w:t>
      </w:r>
      <w:r w:rsidRPr="00660C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w Sępólnie Krajeńskim w dniu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 lutego</w:t>
      </w:r>
      <w:r w:rsidRPr="00660C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2019r.</w:t>
      </w:r>
    </w:p>
    <w:p w14:paraId="2AACA9AE" w14:textId="77777777" w:rsidR="00660CAC" w:rsidRPr="00660CAC" w:rsidRDefault="00660CAC" w:rsidP="00BC0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CF64F81" w14:textId="77777777" w:rsidR="00660CAC" w:rsidRPr="00660CAC" w:rsidRDefault="00660CAC" w:rsidP="00BC0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054D2CA" w14:textId="77777777" w:rsidR="00660CAC" w:rsidRPr="00660CAC" w:rsidRDefault="00660CAC" w:rsidP="00B6336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0C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W posiedzeniu udział wzięli członkowie Komisji wg załączonej listy obecności oraz zaproszeni goście: </w:t>
      </w:r>
    </w:p>
    <w:p w14:paraId="612781CC" w14:textId="77777777" w:rsidR="00660CAC" w:rsidRPr="00660CAC" w:rsidRDefault="00660CAC" w:rsidP="00B633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AB56F6" w14:textId="4D0E77F9" w:rsidR="00660CAC" w:rsidRDefault="00660CAC" w:rsidP="00B6336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0C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Miejskiej – Franciszek </w:t>
      </w:r>
      <w:proofErr w:type="spellStart"/>
      <w:r w:rsidRPr="00660CAC">
        <w:rPr>
          <w:rFonts w:ascii="Times New Roman" w:eastAsia="Times New Roman" w:hAnsi="Times New Roman" w:cs="Times New Roman"/>
          <w:sz w:val="24"/>
          <w:szCs w:val="24"/>
          <w:lang w:eastAsia="pl-PL"/>
        </w:rPr>
        <w:t>Lesinski</w:t>
      </w:r>
      <w:proofErr w:type="spellEnd"/>
      <w:r w:rsidRPr="00660C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3F1D6020" w14:textId="0B36A364" w:rsidR="00660CAC" w:rsidRDefault="00660CAC" w:rsidP="00B6336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Żłobka – Danuta Daszkiewicz; </w:t>
      </w:r>
    </w:p>
    <w:p w14:paraId="4A26E634" w14:textId="24B612F1" w:rsidR="00660CAC" w:rsidRDefault="00660CAC" w:rsidP="00B6336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Klubu Dziecięcego – Kamila Damaszek; </w:t>
      </w:r>
      <w:r w:rsidR="00BC0B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14:paraId="776B4ECA" w14:textId="14DC19D2" w:rsidR="00660CAC" w:rsidRDefault="00660CAC" w:rsidP="00B6336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Prezes Zakładu Transportu i Usług – Grzegorz Gliński;</w:t>
      </w:r>
    </w:p>
    <w:p w14:paraId="5AD73958" w14:textId="0326CA6A" w:rsidR="00660CAC" w:rsidRDefault="00660CAC" w:rsidP="00B6336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Prezes Oddziału Związku Nauczycielstwa Polskiego – Anna Niemczyk; </w:t>
      </w:r>
    </w:p>
    <w:p w14:paraId="3B242709" w14:textId="59FB0FA0" w:rsidR="00660CAC" w:rsidRDefault="00660CAC" w:rsidP="00B6336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Zakładu Obsługi Oświaty Samorządowej – Zbigniew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Tymecki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0F935714" w14:textId="0E8CCF11" w:rsidR="00660CAC" w:rsidRDefault="00660CAC" w:rsidP="00B6336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Kadrowa Zakładu Obsługi Oświaty Samorządowej – Małgorzata Szczukowska;</w:t>
      </w:r>
    </w:p>
    <w:p w14:paraId="4AF07F64" w14:textId="638A49DA" w:rsidR="00660CAC" w:rsidRPr="00660CAC" w:rsidRDefault="00660CAC" w:rsidP="00B6336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Księgowa Zakładu Obsługi Oświaty Samorządowej – Marlena Stachowicz;</w:t>
      </w:r>
    </w:p>
    <w:p w14:paraId="6539F4DC" w14:textId="395D57F7" w:rsidR="00660CAC" w:rsidRPr="00660CAC" w:rsidRDefault="00660CAC" w:rsidP="00B6336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0CAC">
        <w:rPr>
          <w:rFonts w:ascii="Times New Roman" w:eastAsia="Times New Roman" w:hAnsi="Times New Roman" w:cs="Times New Roman"/>
          <w:sz w:val="24"/>
          <w:szCs w:val="24"/>
          <w:lang w:eastAsia="pl-PL"/>
        </w:rPr>
        <w:t>P.o. Kierownik</w:t>
      </w:r>
      <w:r w:rsidR="00E708D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bookmarkStart w:id="0" w:name="_GoBack"/>
      <w:bookmarkEnd w:id="0"/>
      <w:r w:rsidRPr="00660C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1" w:name="_Hlk535405175"/>
      <w:r w:rsidRPr="00660C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Referatu Inwestycji i Rozwoju Gospodarczego – </w:t>
      </w:r>
      <w:bookmarkEnd w:id="1"/>
      <w:r w:rsidRPr="00660C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Marcin </w:t>
      </w:r>
      <w:proofErr w:type="spellStart"/>
      <w:r w:rsidRPr="00660CAC">
        <w:rPr>
          <w:rFonts w:ascii="Times New Roman" w:eastAsia="Times New Roman" w:hAnsi="Times New Roman" w:cs="Times New Roman"/>
          <w:sz w:val="24"/>
          <w:szCs w:val="24"/>
          <w:lang w:eastAsia="pl-PL"/>
        </w:rPr>
        <w:t>Koniszewski</w:t>
      </w:r>
      <w:proofErr w:type="spellEnd"/>
      <w:r w:rsidRPr="00660C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387FF5B1" w14:textId="4016B089" w:rsidR="00660CAC" w:rsidRDefault="00660CAC" w:rsidP="00B63367">
      <w:pPr>
        <w:spacing w:after="0" w:line="240" w:lineRule="auto"/>
        <w:ind w:left="76" w:firstLine="284"/>
        <w:jc w:val="both"/>
        <w:rPr>
          <w:rFonts w:ascii="Times New Roman" w:eastAsia="Times New Roman" w:hAnsi="Times New Roman" w:cs="Times New Roman"/>
          <w:sz w:val="24"/>
          <w:szCs w:val="32"/>
          <w:lang w:eastAsia="pl-PL"/>
        </w:rPr>
      </w:pPr>
    </w:p>
    <w:p w14:paraId="417F55E1" w14:textId="77777777" w:rsidR="00660CAC" w:rsidRPr="00660CAC" w:rsidRDefault="00660CAC" w:rsidP="00B63367">
      <w:pPr>
        <w:spacing w:after="0" w:line="240" w:lineRule="auto"/>
        <w:ind w:left="76" w:firstLine="284"/>
        <w:jc w:val="both"/>
        <w:rPr>
          <w:rFonts w:ascii="Times New Roman" w:eastAsia="Times New Roman" w:hAnsi="Times New Roman" w:cs="Times New Roman"/>
          <w:sz w:val="24"/>
          <w:szCs w:val="32"/>
          <w:lang w:eastAsia="pl-PL"/>
        </w:rPr>
      </w:pPr>
    </w:p>
    <w:p w14:paraId="200165B6" w14:textId="77777777" w:rsidR="00660CAC" w:rsidRPr="00660CAC" w:rsidRDefault="00660CAC" w:rsidP="00B6336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32"/>
          <w:lang w:eastAsia="pl-PL"/>
        </w:rPr>
      </w:pPr>
      <w:r w:rsidRPr="00660CAC">
        <w:rPr>
          <w:rFonts w:ascii="Times New Roman" w:eastAsia="Times New Roman" w:hAnsi="Times New Roman" w:cs="Times New Roman"/>
          <w:sz w:val="24"/>
          <w:szCs w:val="32"/>
          <w:lang w:eastAsia="pl-PL"/>
        </w:rPr>
        <w:t xml:space="preserve">Posiedzenie otworzyła Przewodnicząca Komisji Pani Barbara </w:t>
      </w:r>
      <w:proofErr w:type="spellStart"/>
      <w:r w:rsidRPr="00660CAC">
        <w:rPr>
          <w:rFonts w:ascii="Times New Roman" w:eastAsia="Times New Roman" w:hAnsi="Times New Roman" w:cs="Times New Roman"/>
          <w:sz w:val="24"/>
          <w:szCs w:val="32"/>
          <w:lang w:eastAsia="pl-PL"/>
        </w:rPr>
        <w:t>Szlezer</w:t>
      </w:r>
      <w:proofErr w:type="spellEnd"/>
      <w:r w:rsidRPr="00660CAC">
        <w:rPr>
          <w:rFonts w:ascii="Times New Roman" w:eastAsia="Times New Roman" w:hAnsi="Times New Roman" w:cs="Times New Roman"/>
          <w:sz w:val="24"/>
          <w:szCs w:val="32"/>
          <w:lang w:eastAsia="pl-PL"/>
        </w:rPr>
        <w:t>, która po powitaniu zebranych zaproponowała następujący jego porządek:</w:t>
      </w:r>
    </w:p>
    <w:p w14:paraId="1AAEC39C" w14:textId="77777777" w:rsidR="000B3749" w:rsidRPr="000B3749" w:rsidRDefault="000B3749" w:rsidP="00B63367">
      <w:pPr>
        <w:tabs>
          <w:tab w:val="left" w:pos="2160"/>
          <w:tab w:val="center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D92F138" w14:textId="77777777" w:rsidR="000B3749" w:rsidRPr="000B3749" w:rsidRDefault="000B3749" w:rsidP="00B633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478122403"/>
      <w:r w:rsidRPr="000B37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 </w:t>
      </w:r>
    </w:p>
    <w:p w14:paraId="493CB800" w14:textId="77777777" w:rsidR="000B3749" w:rsidRPr="000B3749" w:rsidRDefault="000B3749" w:rsidP="00B633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37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w zakresie funkcjonowania Żłobka i Klubu Dziecięcego za 2018r.; </w:t>
      </w:r>
    </w:p>
    <w:p w14:paraId="396BBCDB" w14:textId="77777777" w:rsidR="000B3749" w:rsidRPr="000B3749" w:rsidRDefault="000B3749" w:rsidP="00B633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37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w zakresie potrzeb szkół i przedszkoli (baza lokalowa, wykonanie zaleceń sanepidu, p.poż. itp.); </w:t>
      </w:r>
    </w:p>
    <w:p w14:paraId="7538E3C3" w14:textId="77777777" w:rsidR="000B3749" w:rsidRPr="000B3749" w:rsidRDefault="000B3749" w:rsidP="00B633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37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w zakresie dowozu dzieci do szkół na terenie Gminy; </w:t>
      </w:r>
    </w:p>
    <w:p w14:paraId="2286B79D" w14:textId="77777777" w:rsidR="000B3749" w:rsidRPr="000B3749" w:rsidRDefault="000B3749" w:rsidP="00B633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3749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w zakresie przygotowania „Orlików”</w:t>
      </w:r>
    </w:p>
    <w:p w14:paraId="253EBA9C" w14:textId="77777777" w:rsidR="000B3749" w:rsidRPr="000B3749" w:rsidRDefault="000B3749" w:rsidP="00B633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37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przyznania Nagrody Przedsiębiorca Roku; </w:t>
      </w:r>
    </w:p>
    <w:p w14:paraId="7289AB77" w14:textId="77777777" w:rsidR="000B3749" w:rsidRPr="000B3749" w:rsidRDefault="000B3749" w:rsidP="00B633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37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Zatwierdzenie protokołu z poprzedniego posiedzenia Komisji; </w:t>
      </w:r>
    </w:p>
    <w:p w14:paraId="343AE851" w14:textId="1BD1431F" w:rsidR="00660CAC" w:rsidRPr="000B3749" w:rsidRDefault="000B3749" w:rsidP="00B633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37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 </w:t>
      </w:r>
      <w:bookmarkEnd w:id="2"/>
    </w:p>
    <w:p w14:paraId="33F8F3F9" w14:textId="77777777" w:rsidR="00660CAC" w:rsidRPr="00660CAC" w:rsidRDefault="00660CAC" w:rsidP="00B6336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32"/>
          <w:lang w:eastAsia="pl-PL"/>
        </w:rPr>
      </w:pPr>
    </w:p>
    <w:p w14:paraId="52EF2B1D" w14:textId="77777777" w:rsidR="00660CAC" w:rsidRPr="00660CAC" w:rsidRDefault="00660CAC" w:rsidP="00B633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0CAC">
        <w:rPr>
          <w:rFonts w:ascii="Times New Roman" w:eastAsia="Times New Roman" w:hAnsi="Times New Roman" w:cs="Times New Roman"/>
          <w:sz w:val="24"/>
          <w:szCs w:val="24"/>
          <w:lang w:eastAsia="pl-PL"/>
        </w:rPr>
        <w:t>W/w porządek posiedzenia przyjęto jednogłośnie.</w:t>
      </w:r>
    </w:p>
    <w:p w14:paraId="656D273E" w14:textId="479E9930" w:rsidR="00660CAC" w:rsidRPr="00BC0BEF" w:rsidRDefault="00660CAC" w:rsidP="00BC0BEF">
      <w:pPr>
        <w:tabs>
          <w:tab w:val="left" w:pos="712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6E0A99" w14:textId="77777777" w:rsidR="00BC0BEF" w:rsidRDefault="00BC0BEF" w:rsidP="00B63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9DD9" w14:textId="2A67A692" w:rsidR="003B4C2B" w:rsidRPr="003B4C2B" w:rsidRDefault="003B4C2B" w:rsidP="00B633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4C2B">
        <w:rPr>
          <w:rFonts w:ascii="Times New Roman" w:hAnsi="Times New Roman" w:cs="Times New Roman"/>
          <w:sz w:val="24"/>
          <w:szCs w:val="24"/>
        </w:rPr>
        <w:t>Ad.2</w:t>
      </w:r>
      <w:r w:rsidR="00B63367">
        <w:rPr>
          <w:rFonts w:ascii="Times New Roman" w:hAnsi="Times New Roman" w:cs="Times New Roman"/>
          <w:sz w:val="24"/>
          <w:szCs w:val="24"/>
        </w:rPr>
        <w:t xml:space="preserve">. </w:t>
      </w:r>
      <w:r w:rsidR="005621DF">
        <w:rPr>
          <w:rFonts w:ascii="Times New Roman" w:hAnsi="Times New Roman" w:cs="Times New Roman"/>
          <w:sz w:val="24"/>
          <w:szCs w:val="24"/>
        </w:rPr>
        <w:t>Dyrektor Żłobka oraz Kierownik Klubu Dziecięcego przedstawiły Komisji informację w zakresie funkcjonowania tych placówek za 2018r. (i</w:t>
      </w:r>
      <w:r w:rsidRPr="003B4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nformacja </w:t>
      </w:r>
      <w:r w:rsidR="00562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 załącznik do niniejszego protokołu). </w:t>
      </w:r>
      <w:r w:rsidRPr="003B4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883EF4F" w14:textId="49E41424" w:rsidR="007F1A90" w:rsidRDefault="007F1A90" w:rsidP="00B633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5752F8" w14:textId="7D4E8F80" w:rsidR="0089505B" w:rsidRDefault="005D4C6F" w:rsidP="00B633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przyjęła przedstawioną informację do wiadomości. </w:t>
      </w:r>
    </w:p>
    <w:p w14:paraId="3A324719" w14:textId="77777777" w:rsidR="005D4C6F" w:rsidRDefault="005D4C6F" w:rsidP="00B633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1B27E7" w14:textId="77777777" w:rsidR="005D4C6F" w:rsidRDefault="005D4C6F" w:rsidP="00B633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65B5D4" w14:textId="56E8F812" w:rsidR="00AF3AEC" w:rsidRDefault="0089505B" w:rsidP="00B633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A2A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Ad. 3</w:t>
      </w:r>
      <w:r w:rsidR="00C77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Na wstępie Dyrektor Zakładu Obsługi Oświaty Samorządowej przedstawił Komisji zestawienie </w:t>
      </w:r>
      <w:r w:rsidR="004557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zadań zrealizowanych i niezbędnych do realizacji w wydanych w 2017r. decyzjach KPPSP w Sępólnie Krajeńskim, zestawienie takich zadań wynikających ze wszczętych postępowań w 2018r. przez KPPSP oraz zestawienie zadań wynikających z wydanych decyzji przez PPIS w Sępólnie Krajeńskim (zestawienia stanowią załącznik do niniejszego protokołu).</w:t>
      </w:r>
      <w:r w:rsidR="006133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Pani Niemczyk zapytała o terminy realizacji zadań wskazanych w zestawieniu. Dyrektor ZOOS odpowiedział, że terminy byłyby przekroczone, gdyby nie to, iż szkoły wystąpiły o wykonanie </w:t>
      </w:r>
      <w:r w:rsidR="006133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ekspertyz. Takie wyst</w:t>
      </w:r>
      <w:r w:rsidR="00E858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ą</w:t>
      </w:r>
      <w:r w:rsidR="006133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pienie automatycznie </w:t>
      </w:r>
      <w:r w:rsidR="00E858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wstrzymuje wykonanie decyzji, jeśli ekspertyza zostanie zatwierdzona przez Komendanta Wojewódzkiego PSP to realizuje się zalecenia decyzyjne w sposób zamienny. Podkreślił, że zalecenia wskazane w decyzjach wynikały generalnie ze zwiększenia restrykcyjności przepisów prawa wobec warunków panujących w budynkach oświatowych. </w:t>
      </w:r>
      <w:r w:rsidR="00DE5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Dyrektor ZOOS odnośnie bazy lokalowej w oświacie powiedział, ze pod koniec poprzedniej kadencji został opracowany w tej sprawie odpowiedni raport. Pani Mosiądz – Śmigiel stwierdziła, że posiada informacje, iż komisja sporządzająca raport nie zwizytowała niektórych szkół, jak więc jest możliwe, że został on sporządzony. </w:t>
      </w:r>
      <w:r w:rsidR="002D0B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Np. komisja nie była w Szkole Podstawowej Nr 1, a jest ona opisana w raporcie. </w:t>
      </w:r>
      <w:r w:rsidR="007457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Dyrektor ZOOS potwierdził, że zaistniała taka sytuacja. Pani  Mosiądz – Śmigiel dodała jednocześnie, że tej szkoły nie uwzględniono w rekomendacjach na ostatniej stronie raportu w zakresie potrzeb tej szkoły. </w:t>
      </w:r>
      <w:r w:rsidR="007B4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Dyrektor ZOOS powiedział, że intencją było, aby w rekomendacjach zawrzeć tylko najważniejsze potrzeby. </w:t>
      </w:r>
      <w:r w:rsidR="007457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Pani Mosiądz – Śmigiel i Pani </w:t>
      </w:r>
      <w:proofErr w:type="spellStart"/>
      <w:r w:rsidR="007457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Miczko</w:t>
      </w:r>
      <w:proofErr w:type="spellEnd"/>
      <w:r w:rsidR="007457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zapytały dlaczego komisja nie była w Szkole Podstawowej Nr 1. Dyrektor ZOOS odpowiedział, że przewodniczący tej komisji poinformował go wtedy, że wizytacja została odwołana.</w:t>
      </w:r>
      <w:r w:rsidR="007B4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Pani </w:t>
      </w:r>
      <w:proofErr w:type="spellStart"/>
      <w:r w:rsidR="007B4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Szlezer</w:t>
      </w:r>
      <w:proofErr w:type="spellEnd"/>
      <w:r w:rsidR="007B4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stwierdziła, że dla niej raport jest niepełny, np. brak jest informacji jaka liczba dzieci trafi do poszczególnych szkół, nie wiadomo więc czy będzie konieczna rozbudowa jakiejś ze szkół, a może w niedalekiej przyszłości będzie konieczność likwidacji. Nie wiadomo gdzie powstaną ekonomiczne klasy, a gdzie </w:t>
      </w:r>
      <w:r w:rsidR="00AD2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trzeba będzie dowozić uczniów w inne miejsce. Jej zdaniem będzie konieczność bieżącej modyfikacji tego raportu. Pani Mosiądz – Śmigiel zapytała o rejonizację, tzn. z jakiego rejonu do jakiej szkoły są przydzielane dzieci. </w:t>
      </w:r>
      <w:r w:rsidR="00ED5F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Pani </w:t>
      </w:r>
      <w:proofErr w:type="spellStart"/>
      <w:r w:rsidR="00ED5F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Miczko</w:t>
      </w:r>
      <w:proofErr w:type="spellEnd"/>
      <w:r w:rsidR="00ED5F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stwierdziła, że rodzic i tak ma wybór, do jakiej szkoły wysłać dziecko. Zdaniem Pani </w:t>
      </w:r>
      <w:proofErr w:type="spellStart"/>
      <w:r w:rsidR="00ED5F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Szlezer</w:t>
      </w:r>
      <w:proofErr w:type="spellEnd"/>
      <w:r w:rsidR="00ED5F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jeśli zaistnieje taka sytuacja, że rodzic wybierze dla dziecka szkołę w innym obwodzie, to powinien opłacać koszty przejazdu do tej szkoły. Dyrektor ZOOS </w:t>
      </w:r>
      <w:r w:rsidR="004A2A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powiedział, owszem istotne jest to gdzie dziecko uczęszcza, ale jednocześnie za dzieckiem idzie subwencja, przy czym jest ona inna na terenach wiejskich, a inna w mieście. Na terenach wiejskich wyższa jest o 50%. Wynika to chociażby z zestawień budżetu za rok 2018, które wyraźnie wykazują gdzie i ile jest dokładane i dlaczego. Obowiązkiem samorządu jest zapewnienie równej dostępności dla dzieci niezależnie od ich miejsca zamieszkania, nie powinno wskazywać się dzieciom jedn</w:t>
      </w:r>
      <w:r w:rsidR="00ED5F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ej centralnej </w:t>
      </w:r>
      <w:r w:rsidR="004A2A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szkoł</w:t>
      </w:r>
      <w:r w:rsidR="00ED5F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y.</w:t>
      </w:r>
      <w:r w:rsidR="004A2A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Zadaniem rady, samorządu jest takie ułożenie sieci szkół i obwodów  żeby odległość dziecka do szkoły była możliwie bliska, ale jednocześnie </w:t>
      </w:r>
      <w:r w:rsidR="009E10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żeby warunki</w:t>
      </w:r>
      <w:r w:rsidR="00ED5F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9E10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których znajduje się to dziecko i przebywa były godziwe. </w:t>
      </w:r>
      <w:r w:rsidR="000B2E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Jego zdaniem sieć szkolna w naszej Gminie jest dobra, pod dyskusje jednak można poddać kwestie obwodów szkolnych. </w:t>
      </w:r>
      <w:r w:rsidR="009E10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Pani Barbara </w:t>
      </w:r>
      <w:proofErr w:type="spellStart"/>
      <w:r w:rsidR="009E10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Szlezer</w:t>
      </w:r>
      <w:proofErr w:type="spellEnd"/>
      <w:r w:rsidR="009E10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zapytała </w:t>
      </w:r>
      <w:r w:rsidR="000810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 nowy program dotyczący stołówek w szkołach.</w:t>
      </w:r>
      <w:r w:rsidR="00B95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ED5F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Dyrektor ZOOS</w:t>
      </w:r>
      <w:r w:rsidR="00B95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odpowiedział, że rządowy program „Stołówka Szkolna” zakłada następując</w:t>
      </w:r>
      <w:r w:rsidR="000810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ą</w:t>
      </w:r>
      <w:r w:rsidR="00B95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sytuację</w:t>
      </w:r>
      <w:r w:rsidR="000810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tj., iż</w:t>
      </w:r>
      <w:r w:rsidR="00B95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810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</w:t>
      </w:r>
      <w:r w:rsidR="00B95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zkoła, która dysponuje stołówką i kuchnią może ubiegać się w ciągu trzech najbliższych lat o wsparcie w rządowym programie do 80.000zł na wydatki kwalifikowane. </w:t>
      </w:r>
      <w:r w:rsidR="000810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Dodał, że ż</w:t>
      </w:r>
      <w:r w:rsidR="00B95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adna szkoła w naszej Gminie nie dysponuje stołówką i kuchnią. </w:t>
      </w:r>
      <w:r w:rsidR="00613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Pani </w:t>
      </w:r>
      <w:proofErr w:type="spellStart"/>
      <w:r w:rsidR="000810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Miczko</w:t>
      </w:r>
      <w:proofErr w:type="spellEnd"/>
      <w:r w:rsidR="00613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imieniu mieszkańców </w:t>
      </w:r>
      <w:r w:rsidR="000810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zapytała, </w:t>
      </w:r>
      <w:r w:rsidR="00613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dlaczego przy </w:t>
      </w:r>
      <w:r w:rsidR="000810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</w:t>
      </w:r>
      <w:r w:rsidR="00613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zkole </w:t>
      </w:r>
      <w:r w:rsidR="000810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Podstawowej N</w:t>
      </w:r>
      <w:r w:rsidR="00613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 1</w:t>
      </w:r>
      <w:r w:rsidR="000810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w której są</w:t>
      </w:r>
      <w:r w:rsidR="00613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oddziały przedszkolne nie ma placu zabaw. </w:t>
      </w:r>
      <w:r w:rsidR="000810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Dodała, że takie pytanie padnie na pewno podczas zebrania mieszkańców. </w:t>
      </w:r>
      <w:r w:rsidR="001B5B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Pani </w:t>
      </w:r>
      <w:proofErr w:type="spellStart"/>
      <w:r w:rsidR="001B5B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Mosiądź</w:t>
      </w:r>
      <w:proofErr w:type="spellEnd"/>
      <w:r w:rsidR="001B5B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-Śmig</w:t>
      </w:r>
      <w:r w:rsidR="00CE7F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</w:t>
      </w:r>
      <w:r w:rsidR="001B5B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el </w:t>
      </w:r>
      <w:r w:rsidR="00AA6A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przypomniała swoje pytanie z jednego z posiedzeń Komisji tj. </w:t>
      </w:r>
      <w:r w:rsidR="001B5B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ile dofinansowuje Gmina do pobytu dziecka w żłobku, a ile w przedszkolu. </w:t>
      </w:r>
      <w:r w:rsidR="00AA6A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Dyrektor ZOOS odpowiedział, że</w:t>
      </w:r>
      <w:r w:rsidR="001B5B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dzieci 3,4,5 letnie objęte są dotacją z ustawy</w:t>
      </w:r>
      <w:r w:rsidR="00AA6A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dotacja na dziecko </w:t>
      </w:r>
      <w:r w:rsidR="001B5B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wynosi 1400zł </w:t>
      </w:r>
      <w:r w:rsidR="00AA6A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rocznie. </w:t>
      </w:r>
      <w:r w:rsidR="001B5B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AA6A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Natomiast dotacja na dzieci </w:t>
      </w:r>
      <w:r w:rsidR="001B5B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="00AA6A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1B5B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letnie </w:t>
      </w:r>
      <w:r w:rsidR="00AA6A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wynosi</w:t>
      </w:r>
      <w:r w:rsidR="001B5B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578</w:t>
      </w:r>
      <w:r w:rsidR="00AA6A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1B5B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130 zł. </w:t>
      </w:r>
      <w:r w:rsidR="00AA6A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rocznie. Na dzieci 6 letnie jest także zróżnicowana subwencja, która </w:t>
      </w:r>
      <w:r w:rsidR="001B5B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wynosi </w:t>
      </w:r>
      <w:r w:rsidR="00AA6A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od </w:t>
      </w:r>
      <w:r w:rsidR="00031C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3400</w:t>
      </w:r>
      <w:r w:rsidR="00AA6A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 </w:t>
      </w:r>
      <w:r w:rsidR="00031C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4500</w:t>
      </w:r>
      <w:r w:rsidR="00AA6A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zł. na dziecko</w:t>
      </w:r>
      <w:r w:rsidR="00031C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zależności od tego czy chodzi do oddziału przedszkolnego 5h, czy do przedszkola wielogodzinnego </w:t>
      </w:r>
      <w:r w:rsidR="00652E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 </w:t>
      </w:r>
      <w:r w:rsidR="00031C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czy </w:t>
      </w:r>
      <w:r w:rsidR="00652E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placówka </w:t>
      </w:r>
      <w:r w:rsidR="00031C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jest na wsi</w:t>
      </w:r>
      <w:r w:rsidR="00652E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031C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czy w mieście. W </w:t>
      </w:r>
      <w:r w:rsidR="00652E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naszej </w:t>
      </w:r>
      <w:r w:rsidR="00031C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Gminie </w:t>
      </w:r>
      <w:r w:rsidR="00652E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realnie </w:t>
      </w:r>
      <w:r w:rsidR="00031C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są to kwoty 3300</w:t>
      </w:r>
      <w:r w:rsidR="00652E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3</w:t>
      </w:r>
      <w:r w:rsidR="00031C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400</w:t>
      </w:r>
      <w:r w:rsidR="00652E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zł. </w:t>
      </w:r>
      <w:r w:rsidR="00031C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subwencji dla 6</w:t>
      </w:r>
      <w:r w:rsidR="00652E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31C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latków, jeśli chodzi do 5h oddziału w szkole w mieście lub 4300 jeśli chodzi do oddziału 5h na wsi. </w:t>
      </w:r>
      <w:r w:rsidR="00652E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Poinformował ponadto, że Gmina </w:t>
      </w:r>
      <w:r w:rsidR="00CE7F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 – 5tys.zł rocznie</w:t>
      </w:r>
      <w:r w:rsidR="00031C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dokłada na dziecko w oddziale przedszkolnym w przedszkolu</w:t>
      </w:r>
      <w:r w:rsidR="00652E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031C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a w oddziałach przedszkolnych w szkołach </w:t>
      </w:r>
      <w:r w:rsidR="00652E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kwoty te </w:t>
      </w:r>
      <w:r w:rsidR="00031C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są niższe </w:t>
      </w:r>
      <w:r w:rsidR="00031C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zależne również od tego gdzie ten oddział się znajduje</w:t>
      </w:r>
      <w:r w:rsidR="008564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np. w Przedszkolu Nr 1 dopłata do dziecka wynosi 3.179zł. rocznie, a w Zbożu 961zł. </w:t>
      </w:r>
      <w:r w:rsidR="00652E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Pani  Mosiądz – Śmigiel przypomniała, że </w:t>
      </w:r>
      <w:r w:rsidR="004C2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Dyrektor Żłobka przekazując informację na dzisiejszym posiedzeniu powiedziała, że Gmina dokłada tam do dziecka </w:t>
      </w:r>
      <w:r w:rsidR="00CE7F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700zł. </w:t>
      </w:r>
      <w:r w:rsidR="004C2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</w:t>
      </w:r>
      <w:r w:rsidR="00031C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689A4A0D" w14:textId="77777777" w:rsidR="00031C1C" w:rsidRDefault="00031C1C" w:rsidP="00B633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16B5E2" w14:textId="001245F3" w:rsidR="0089505B" w:rsidRDefault="00455787" w:rsidP="00B633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przyjęła przedstawione informacje do wiadomości.   </w:t>
      </w:r>
    </w:p>
    <w:p w14:paraId="581223BD" w14:textId="77777777" w:rsidR="00B86904" w:rsidRDefault="00B86904" w:rsidP="00B633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5FDA18" w14:textId="77777777" w:rsidR="00C0552E" w:rsidRPr="00C0552E" w:rsidRDefault="00C0552E" w:rsidP="00B633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19F299" w14:textId="1117AF9C" w:rsidR="00C0552E" w:rsidRDefault="00C0552E" w:rsidP="00B633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Ad.4</w:t>
      </w:r>
      <w:r w:rsidR="002B73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Pani Stachowicz przedstawiła Komisji informację w zakresie kilometrażu oraz kosztów dowozów dzieci do poszczególnych szkół w roku szkolnym 2018/19 (informacja stanowi załącznik do niniejszego protokołu).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2B79992" w14:textId="77777777" w:rsidR="00C0552E" w:rsidRDefault="00C0552E" w:rsidP="00B633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BA8BAC" w14:textId="77777777" w:rsidR="00895F44" w:rsidRDefault="002B735F" w:rsidP="00043B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Szlezer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zapytała o </w:t>
      </w:r>
      <w:r w:rsidR="00345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dowóz dzieci do Szkoły Nr 2, która jest szkołą powiatową. Dyrektor Zakładu Obsługi Oświaty Samorządowej odpowiedział, że </w:t>
      </w:r>
      <w:r w:rsidR="000D0E82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ustawą prawo oświatowe Gmina zapewnia dowóz dzieci do wszystkich szkół, niezależnie czy są to szkoły gminne, czy np. powiatowe. Nadmienił, że d</w:t>
      </w:r>
      <w:r w:rsidR="00B52A19">
        <w:rPr>
          <w:rFonts w:ascii="Times New Roman" w:eastAsia="Times New Roman" w:hAnsi="Times New Roman" w:cs="Times New Roman"/>
          <w:sz w:val="24"/>
          <w:szCs w:val="24"/>
          <w:lang w:eastAsia="pl-PL"/>
        </w:rPr>
        <w:t>zieci w wieku 5/6 lat zamieszkałe w obwodzie danej szkoły jeżeli od miejsca zamieszkania do szkoły odległość przekracza 3km maja prawo do dowożenia, uczniowie klas I-IV wg tej samej reguły, uczniowie 5-8 (ostatnia gi</w:t>
      </w:r>
      <w:r w:rsidR="00BC0BEF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B52A19">
        <w:rPr>
          <w:rFonts w:ascii="Times New Roman" w:eastAsia="Times New Roman" w:hAnsi="Times New Roman" w:cs="Times New Roman"/>
          <w:sz w:val="24"/>
          <w:szCs w:val="24"/>
          <w:lang w:eastAsia="pl-PL"/>
        </w:rPr>
        <w:t>nazjalna) jeżeli odległość przekracza do 4km. Ponadto objęta jest również dowożeniami spora część uczniów nie uprawnionych</w:t>
      </w:r>
      <w:r w:rsidR="000D0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wynika to m.in. ze względów bezpieczeństwa i faktu, dlaczego jeśli są miejsca to nie zabrać po drodze innych uczniów. </w:t>
      </w:r>
      <w:r w:rsidR="00043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Prezes Zakładu Transportu i Usług dodał, że drogi dowozu dzieci do szkół są niezmienne od kilku lat. Pani </w:t>
      </w:r>
      <w:proofErr w:type="spellStart"/>
      <w:r w:rsidR="00043B35">
        <w:rPr>
          <w:rFonts w:ascii="Times New Roman" w:eastAsia="Times New Roman" w:hAnsi="Times New Roman" w:cs="Times New Roman"/>
          <w:sz w:val="24"/>
          <w:szCs w:val="24"/>
          <w:lang w:eastAsia="pl-PL"/>
        </w:rPr>
        <w:t>Miczko</w:t>
      </w:r>
      <w:proofErr w:type="spellEnd"/>
      <w:r w:rsidR="00043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zapytała skąd są dowożone dzieci do szkół podstawowych Nr 1 i Nr 3. Dyrektor ZOOS odpowiedział, że dzieci są dowożone z obwodów tych szkół. Szkoła Nr 1 poza miastem swoim obwodem odejmuje Siedlisko, </w:t>
      </w:r>
      <w:r w:rsidR="00BF4876">
        <w:rPr>
          <w:rFonts w:ascii="Times New Roman" w:eastAsia="Times New Roman" w:hAnsi="Times New Roman" w:cs="Times New Roman"/>
          <w:sz w:val="24"/>
          <w:szCs w:val="24"/>
          <w:lang w:eastAsia="pl-PL"/>
        </w:rPr>
        <w:t>Zboże, Grochowiec, Świdwie</w:t>
      </w:r>
      <w:r w:rsidR="00043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BF48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Wysoką</w:t>
      </w:r>
      <w:r w:rsidR="00043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Krajeńską. </w:t>
      </w:r>
      <w:r w:rsidR="00BF48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</w:t>
      </w:r>
      <w:r w:rsidR="00043B35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BF48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3 swoim obwodem </w:t>
      </w:r>
      <w:r w:rsidR="00043B35">
        <w:rPr>
          <w:rFonts w:ascii="Times New Roman" w:eastAsia="Times New Roman" w:hAnsi="Times New Roman" w:cs="Times New Roman"/>
          <w:sz w:val="24"/>
          <w:szCs w:val="24"/>
          <w:lang w:eastAsia="pl-PL"/>
        </w:rPr>
        <w:t>poza miastem</w:t>
      </w:r>
      <w:r w:rsidR="00BF48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Dziechowo, Piaseczno, Piaseczno wybudowanie</w:t>
      </w:r>
      <w:r w:rsidR="00AE3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3B35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BF48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BF4876">
        <w:rPr>
          <w:rFonts w:ascii="Times New Roman" w:eastAsia="Times New Roman" w:hAnsi="Times New Roman" w:cs="Times New Roman"/>
          <w:sz w:val="24"/>
          <w:szCs w:val="24"/>
          <w:lang w:eastAsia="pl-PL"/>
        </w:rPr>
        <w:t>Sikorz</w:t>
      </w:r>
      <w:proofErr w:type="spellEnd"/>
      <w:r w:rsidR="00BF487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A31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E3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</w:t>
      </w:r>
      <w:proofErr w:type="spellStart"/>
      <w:r w:rsidR="00AE360F">
        <w:rPr>
          <w:rFonts w:ascii="Times New Roman" w:eastAsia="Times New Roman" w:hAnsi="Times New Roman" w:cs="Times New Roman"/>
          <w:sz w:val="24"/>
          <w:szCs w:val="24"/>
          <w:lang w:eastAsia="pl-PL"/>
        </w:rPr>
        <w:t>Szlezer</w:t>
      </w:r>
      <w:proofErr w:type="spellEnd"/>
      <w:r w:rsidR="00AE3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zapytała o posiadane  pojazdy. </w:t>
      </w:r>
      <w:r w:rsidR="00DA31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Prezes </w:t>
      </w:r>
      <w:proofErr w:type="spellStart"/>
      <w:r w:rsidR="00AE360F">
        <w:rPr>
          <w:rFonts w:ascii="Times New Roman" w:eastAsia="Times New Roman" w:hAnsi="Times New Roman" w:cs="Times New Roman"/>
          <w:sz w:val="24"/>
          <w:szCs w:val="24"/>
          <w:lang w:eastAsia="pl-PL"/>
        </w:rPr>
        <w:t>ZTiU</w:t>
      </w:r>
      <w:proofErr w:type="spellEnd"/>
      <w:r w:rsidR="00AE3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odpowiedział, że </w:t>
      </w:r>
      <w:r w:rsidR="00DA31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dysponuje sprzętem w stanie dobrym, </w:t>
      </w:r>
      <w:r w:rsidR="00AE3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problemem jest poruszanie się po nieutwardzonych drogach około </w:t>
      </w:r>
      <w:r w:rsidR="00DA31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40% </w:t>
      </w:r>
      <w:r w:rsidR="00AE360F">
        <w:rPr>
          <w:rFonts w:ascii="Times New Roman" w:eastAsia="Times New Roman" w:hAnsi="Times New Roman" w:cs="Times New Roman"/>
          <w:sz w:val="24"/>
          <w:szCs w:val="24"/>
          <w:lang w:eastAsia="pl-PL"/>
        </w:rPr>
        <w:t>dróg, którymi porusza się transport s</w:t>
      </w:r>
      <w:r w:rsidR="00AA1D1B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AE3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drogi gminne  nieutwardzone. </w:t>
      </w:r>
      <w:r w:rsidR="00AA1D1B">
        <w:rPr>
          <w:rFonts w:ascii="Times New Roman" w:eastAsia="Times New Roman" w:hAnsi="Times New Roman" w:cs="Times New Roman"/>
          <w:sz w:val="24"/>
          <w:szCs w:val="24"/>
          <w:lang w:eastAsia="pl-PL"/>
        </w:rPr>
        <w:t>Zdarzają się częste awarie, zwiększają się koszty napraw. Z</w:t>
      </w:r>
      <w:r w:rsidR="00DA31CF">
        <w:rPr>
          <w:rFonts w:ascii="Times New Roman" w:eastAsia="Times New Roman" w:hAnsi="Times New Roman" w:cs="Times New Roman"/>
          <w:sz w:val="24"/>
          <w:szCs w:val="24"/>
          <w:lang w:eastAsia="pl-PL"/>
        </w:rPr>
        <w:t>aznaczył, że stara się</w:t>
      </w:r>
      <w:r w:rsidR="00AA1D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aby </w:t>
      </w:r>
      <w:r w:rsidR="00DA31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A1D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przynajmniej raz w roku </w:t>
      </w:r>
      <w:r w:rsidR="00DA31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jeden autobus wymienić. </w:t>
      </w:r>
      <w:r w:rsidR="00AA1D1B">
        <w:rPr>
          <w:rFonts w:ascii="Times New Roman" w:eastAsia="Times New Roman" w:hAnsi="Times New Roman" w:cs="Times New Roman"/>
          <w:sz w:val="24"/>
          <w:szCs w:val="24"/>
          <w:lang w:eastAsia="pl-PL"/>
        </w:rPr>
        <w:t>Powiedział,</w:t>
      </w:r>
      <w:r w:rsidR="00DA31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wszyst</w:t>
      </w:r>
      <w:r w:rsidR="00CE6056">
        <w:rPr>
          <w:rFonts w:ascii="Times New Roman" w:eastAsia="Times New Roman" w:hAnsi="Times New Roman" w:cs="Times New Roman"/>
          <w:sz w:val="24"/>
          <w:szCs w:val="24"/>
          <w:lang w:eastAsia="pl-PL"/>
        </w:rPr>
        <w:t>kie dzieci które są dowożone mają zapewnione miejsca siedzące.</w:t>
      </w:r>
      <w:r w:rsidR="00AA1D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Obecnie </w:t>
      </w:r>
      <w:r w:rsidR="00CE60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42DB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E60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80% wszystkie linie są zapełnione. Dwa lata temu zakupiony został mniejszy autobus o poj</w:t>
      </w:r>
      <w:r w:rsidR="002F42DB">
        <w:rPr>
          <w:rFonts w:ascii="Times New Roman" w:eastAsia="Times New Roman" w:hAnsi="Times New Roman" w:cs="Times New Roman"/>
          <w:sz w:val="24"/>
          <w:szCs w:val="24"/>
          <w:lang w:eastAsia="pl-PL"/>
        </w:rPr>
        <w:t>emności</w:t>
      </w:r>
      <w:r w:rsidR="00CE60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 osób, ze wzgl</w:t>
      </w:r>
      <w:r w:rsidR="002F42DB">
        <w:rPr>
          <w:rFonts w:ascii="Times New Roman" w:eastAsia="Times New Roman" w:hAnsi="Times New Roman" w:cs="Times New Roman"/>
          <w:sz w:val="24"/>
          <w:szCs w:val="24"/>
          <w:lang w:eastAsia="pl-PL"/>
        </w:rPr>
        <w:t>ędu</w:t>
      </w:r>
      <w:r w:rsidR="00CE60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linię która nie była nigdy do końca </w:t>
      </w:r>
      <w:r w:rsidR="002F42DB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 w:rsidR="00CE60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pełniona. Jeżeli chodzi o pojemności autobusów </w:t>
      </w:r>
      <w:r w:rsidR="002F42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</w:t>
      </w:r>
      <w:proofErr w:type="spellStart"/>
      <w:r w:rsidR="002F42DB">
        <w:rPr>
          <w:rFonts w:ascii="Times New Roman" w:eastAsia="Times New Roman" w:hAnsi="Times New Roman" w:cs="Times New Roman"/>
          <w:sz w:val="24"/>
          <w:szCs w:val="24"/>
          <w:lang w:eastAsia="pl-PL"/>
        </w:rPr>
        <w:t>ZTiU</w:t>
      </w:r>
      <w:proofErr w:type="spellEnd"/>
      <w:r w:rsidR="002F42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 autobusy </w:t>
      </w:r>
      <w:r w:rsidR="00CE6056">
        <w:rPr>
          <w:rFonts w:ascii="Times New Roman" w:eastAsia="Times New Roman" w:hAnsi="Times New Roman" w:cs="Times New Roman"/>
          <w:sz w:val="24"/>
          <w:szCs w:val="24"/>
          <w:lang w:eastAsia="pl-PL"/>
        </w:rPr>
        <w:t>8osobowe, 19osobow</w:t>
      </w:r>
      <w:r w:rsidR="002F42DB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CE6056">
        <w:rPr>
          <w:rFonts w:ascii="Times New Roman" w:eastAsia="Times New Roman" w:hAnsi="Times New Roman" w:cs="Times New Roman"/>
          <w:sz w:val="24"/>
          <w:szCs w:val="24"/>
          <w:lang w:eastAsia="pl-PL"/>
        </w:rPr>
        <w:t>, 30osobowe, 39osobowe, 42osobowe</w:t>
      </w:r>
      <w:r w:rsidR="002F42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CE60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48osobowe. </w:t>
      </w:r>
      <w:r w:rsidR="002F42DB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awarii do dowozu są wykorzystywane d</w:t>
      </w:r>
      <w:r w:rsidR="00CE6056">
        <w:rPr>
          <w:rFonts w:ascii="Times New Roman" w:eastAsia="Times New Roman" w:hAnsi="Times New Roman" w:cs="Times New Roman"/>
          <w:sz w:val="24"/>
          <w:szCs w:val="24"/>
          <w:lang w:eastAsia="pl-PL"/>
        </w:rPr>
        <w:t>wa autobusy turystyczne</w:t>
      </w:r>
      <w:r w:rsidR="002F42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C03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Dodał, że obecnie </w:t>
      </w:r>
      <w:r w:rsidR="00AA4D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przeprowadzane są różne analizy jeżeli chodzi  o ostatnie klasy </w:t>
      </w:r>
      <w:r w:rsidR="00C034E1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AA4D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imnazjalne, </w:t>
      </w:r>
      <w:r w:rsidR="00C03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 odejdzie jeden rocznik, </w:t>
      </w:r>
      <w:r w:rsidR="00AA4D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jaki tabor będzie potrzebny, jakiej wielkości, czy nie zostanie wyłączony autobus z danej linii. Pani </w:t>
      </w:r>
      <w:proofErr w:type="spellStart"/>
      <w:r w:rsidR="00AA4D70">
        <w:rPr>
          <w:rFonts w:ascii="Times New Roman" w:eastAsia="Times New Roman" w:hAnsi="Times New Roman" w:cs="Times New Roman"/>
          <w:sz w:val="24"/>
          <w:szCs w:val="24"/>
          <w:lang w:eastAsia="pl-PL"/>
        </w:rPr>
        <w:t>Mosiądź</w:t>
      </w:r>
      <w:proofErr w:type="spellEnd"/>
      <w:r w:rsidR="00AA4D70">
        <w:rPr>
          <w:rFonts w:ascii="Times New Roman" w:eastAsia="Times New Roman" w:hAnsi="Times New Roman" w:cs="Times New Roman"/>
          <w:sz w:val="24"/>
          <w:szCs w:val="24"/>
          <w:lang w:eastAsia="pl-PL"/>
        </w:rPr>
        <w:t>-Śmigiel zapytała</w:t>
      </w:r>
      <w:r w:rsidR="00C034E1">
        <w:rPr>
          <w:rFonts w:ascii="Times New Roman" w:eastAsia="Times New Roman" w:hAnsi="Times New Roman" w:cs="Times New Roman"/>
          <w:sz w:val="24"/>
          <w:szCs w:val="24"/>
          <w:lang w:eastAsia="pl-PL"/>
        </w:rPr>
        <w:t>, czy koszt transportu wzrósł, czy zmalał w porównaniu do lat poprzednich. Dyrektor ZOOS</w:t>
      </w:r>
      <w:r w:rsidR="00AA4D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odpowiedział, że u</w:t>
      </w:r>
      <w:r w:rsidR="00C034E1">
        <w:rPr>
          <w:rFonts w:ascii="Times New Roman" w:eastAsia="Times New Roman" w:hAnsi="Times New Roman" w:cs="Times New Roman"/>
          <w:sz w:val="24"/>
          <w:szCs w:val="24"/>
          <w:lang w:eastAsia="pl-PL"/>
        </w:rPr>
        <w:t>zależnione</w:t>
      </w:r>
      <w:r w:rsidR="00AA4D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jest od ceny paliw, </w:t>
      </w:r>
      <w:r w:rsidR="00C03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 raczej są stale </w:t>
      </w:r>
      <w:r w:rsidR="00AA4D70">
        <w:rPr>
          <w:rFonts w:ascii="Times New Roman" w:eastAsia="Times New Roman" w:hAnsi="Times New Roman" w:cs="Times New Roman"/>
          <w:sz w:val="24"/>
          <w:szCs w:val="24"/>
          <w:lang w:eastAsia="pl-PL"/>
        </w:rPr>
        <w:t>oraz kwoty wynagrodzeń pracowników</w:t>
      </w:r>
      <w:r w:rsidR="00A64239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od 5 lat stale rośnie</w:t>
      </w:r>
      <w:r w:rsidR="00AA4D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Pani Stachowicz </w:t>
      </w:r>
      <w:r w:rsidR="00C034E1">
        <w:rPr>
          <w:rFonts w:ascii="Times New Roman" w:eastAsia="Times New Roman" w:hAnsi="Times New Roman" w:cs="Times New Roman"/>
          <w:sz w:val="24"/>
          <w:szCs w:val="24"/>
          <w:lang w:eastAsia="pl-PL"/>
        </w:rPr>
        <w:t>poinformowała</w:t>
      </w:r>
      <w:r w:rsidR="00AA4D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C03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np. minimalne wynagrodzenie w tym roku </w:t>
      </w:r>
      <w:r w:rsidR="00A642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wzrosło o 7,14%. Prezes </w:t>
      </w:r>
      <w:proofErr w:type="spellStart"/>
      <w:r w:rsidR="00C034E1">
        <w:rPr>
          <w:rFonts w:ascii="Times New Roman" w:eastAsia="Times New Roman" w:hAnsi="Times New Roman" w:cs="Times New Roman"/>
          <w:sz w:val="24"/>
          <w:szCs w:val="24"/>
          <w:lang w:eastAsia="pl-PL"/>
        </w:rPr>
        <w:t>ZTiU</w:t>
      </w:r>
      <w:proofErr w:type="spellEnd"/>
      <w:r w:rsidR="00C03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642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zaznaczył, że od dwóch lat nie było podwyżek jeżeli chodzi o </w:t>
      </w:r>
      <w:r w:rsidR="00C03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koszty </w:t>
      </w:r>
      <w:r w:rsidR="00A642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transport dla Gminy. Pani </w:t>
      </w:r>
      <w:proofErr w:type="spellStart"/>
      <w:r w:rsidR="00A64239">
        <w:rPr>
          <w:rFonts w:ascii="Times New Roman" w:eastAsia="Times New Roman" w:hAnsi="Times New Roman" w:cs="Times New Roman"/>
          <w:sz w:val="24"/>
          <w:szCs w:val="24"/>
          <w:lang w:eastAsia="pl-PL"/>
        </w:rPr>
        <w:t>Mosiądź</w:t>
      </w:r>
      <w:proofErr w:type="spellEnd"/>
      <w:r w:rsidR="00A64239">
        <w:rPr>
          <w:rFonts w:ascii="Times New Roman" w:eastAsia="Times New Roman" w:hAnsi="Times New Roman" w:cs="Times New Roman"/>
          <w:sz w:val="24"/>
          <w:szCs w:val="24"/>
          <w:lang w:eastAsia="pl-PL"/>
        </w:rPr>
        <w:t>-Śmigiel zapytała</w:t>
      </w:r>
      <w:r w:rsidR="00C034E1">
        <w:rPr>
          <w:rFonts w:ascii="Times New Roman" w:eastAsia="Times New Roman" w:hAnsi="Times New Roman" w:cs="Times New Roman"/>
          <w:sz w:val="24"/>
          <w:szCs w:val="24"/>
          <w:lang w:eastAsia="pl-PL"/>
        </w:rPr>
        <w:t>, czy w transporcie</w:t>
      </w:r>
      <w:r w:rsidR="00A642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ktokolwiek zatrudniany na najniższym wynagrodzeniu. Prezes </w:t>
      </w:r>
      <w:proofErr w:type="spellStart"/>
      <w:r w:rsidR="00895F44">
        <w:rPr>
          <w:rFonts w:ascii="Times New Roman" w:eastAsia="Times New Roman" w:hAnsi="Times New Roman" w:cs="Times New Roman"/>
          <w:sz w:val="24"/>
          <w:szCs w:val="24"/>
          <w:lang w:eastAsia="pl-PL"/>
        </w:rPr>
        <w:t>ZTiU</w:t>
      </w:r>
      <w:proofErr w:type="spellEnd"/>
      <w:r w:rsidR="00895F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64239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odpowiedział, że nie</w:t>
      </w:r>
      <w:r w:rsidR="00C034E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642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 </w:t>
      </w:r>
      <w:proofErr w:type="spellStart"/>
      <w:r w:rsidR="00A64239">
        <w:rPr>
          <w:rFonts w:ascii="Times New Roman" w:eastAsia="Times New Roman" w:hAnsi="Times New Roman" w:cs="Times New Roman"/>
          <w:sz w:val="24"/>
          <w:szCs w:val="24"/>
          <w:lang w:eastAsia="pl-PL"/>
        </w:rPr>
        <w:t>Mosiądź</w:t>
      </w:r>
      <w:proofErr w:type="spellEnd"/>
      <w:r w:rsidR="00A64239">
        <w:rPr>
          <w:rFonts w:ascii="Times New Roman" w:eastAsia="Times New Roman" w:hAnsi="Times New Roman" w:cs="Times New Roman"/>
          <w:sz w:val="24"/>
          <w:szCs w:val="24"/>
          <w:lang w:eastAsia="pl-PL"/>
        </w:rPr>
        <w:t>-Śmigiel zapytała się czy kierowcy autobusu maj</w:t>
      </w:r>
      <w:r w:rsidR="00895F44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A642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zamontowane kamer</w:t>
      </w:r>
      <w:r w:rsidR="00895F44">
        <w:rPr>
          <w:rFonts w:ascii="Times New Roman" w:eastAsia="Times New Roman" w:hAnsi="Times New Roman" w:cs="Times New Roman"/>
          <w:sz w:val="24"/>
          <w:szCs w:val="24"/>
          <w:lang w:eastAsia="pl-PL"/>
        </w:rPr>
        <w:t>y zewnętrzne</w:t>
      </w:r>
      <w:r w:rsidR="00A642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Prezes </w:t>
      </w:r>
      <w:proofErr w:type="spellStart"/>
      <w:r w:rsidR="00895F44">
        <w:rPr>
          <w:rFonts w:ascii="Times New Roman" w:eastAsia="Times New Roman" w:hAnsi="Times New Roman" w:cs="Times New Roman"/>
          <w:sz w:val="24"/>
          <w:szCs w:val="24"/>
          <w:lang w:eastAsia="pl-PL"/>
        </w:rPr>
        <w:t>ZTiU</w:t>
      </w:r>
      <w:proofErr w:type="spellEnd"/>
      <w:r w:rsidR="00895F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odpowiedział, nie ma obecnie takiej potrzeby, jak dotychczas żaden autobus nie został uszkodzony. </w:t>
      </w:r>
    </w:p>
    <w:p w14:paraId="70EC5C5C" w14:textId="77777777" w:rsidR="00895F44" w:rsidRDefault="00895F44" w:rsidP="00043B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8FAB65" w14:textId="081D7B64" w:rsidR="00895F44" w:rsidRDefault="00895F44" w:rsidP="00043B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przyjęła przedstawioną informację do wiadomości. </w:t>
      </w:r>
    </w:p>
    <w:p w14:paraId="520F2E27" w14:textId="36A023F1" w:rsidR="00BF4876" w:rsidRDefault="00C552CA" w:rsidP="00043B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642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E0CC504" w14:textId="4AF1E6CC" w:rsidR="00FF5B1D" w:rsidRDefault="00FF5B1D" w:rsidP="00B633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Ad.5</w:t>
      </w:r>
      <w:r w:rsidR="00895F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Pani Szczukowska przedstawiła Komisji informacje w zakresie przewidywanych kosztów funkcjonowania „Orlików” w 2019r. (informacja stanowi załącznik do niniejszego protokołu).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1F6490F" w14:textId="4E0A0D2A" w:rsidR="00FF5B1D" w:rsidRPr="000B3749" w:rsidRDefault="00FF5B1D" w:rsidP="00B633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FE3F83" w14:textId="414BB8B5" w:rsidR="009B2B95" w:rsidRDefault="00C77458" w:rsidP="00B633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przyjęła przedstawion</w:t>
      </w:r>
      <w:r w:rsidR="00B82316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informację do wiadomości. </w:t>
      </w:r>
      <w:r w:rsidR="009B2B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6D29F5C" w14:textId="7B32D09D" w:rsidR="00031C1C" w:rsidRPr="000B3749" w:rsidRDefault="00031C1C" w:rsidP="00B633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C25B0D" w14:textId="77777777" w:rsidR="008564AF" w:rsidRDefault="008564AF" w:rsidP="004C23D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3352F2" w14:textId="01290C1D" w:rsidR="004C23DC" w:rsidRPr="004C23DC" w:rsidRDefault="00771D01" w:rsidP="004C23D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Ad.6</w:t>
      </w:r>
      <w:r w:rsidR="00F03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23DC" w:rsidRPr="004C2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P.o. Kierownika Referatu Inwestycji i Rozwoju Gospodarczego przedstawił Komisji wniosek o przyznanie nagrody Przedsiębiorca Roku dla firmy </w:t>
      </w:r>
      <w:proofErr w:type="spellStart"/>
      <w:r w:rsidR="004C23DC" w:rsidRPr="004C23DC">
        <w:rPr>
          <w:rFonts w:ascii="Times New Roman" w:eastAsia="Times New Roman" w:hAnsi="Times New Roman" w:cs="Times New Roman"/>
          <w:sz w:val="24"/>
          <w:szCs w:val="24"/>
          <w:lang w:eastAsia="pl-PL"/>
        </w:rPr>
        <w:t>Eurotechnik</w:t>
      </w:r>
      <w:proofErr w:type="spellEnd"/>
      <w:r w:rsidR="004C23DC" w:rsidRPr="004C23DC">
        <w:rPr>
          <w:rFonts w:ascii="Times New Roman" w:eastAsia="Times New Roman" w:hAnsi="Times New Roman" w:cs="Times New Roman"/>
          <w:sz w:val="24"/>
          <w:szCs w:val="24"/>
          <w:lang w:eastAsia="pl-PL"/>
        </w:rPr>
        <w:t>. Nadmienił, że jest to jedyny złożony wniosek</w:t>
      </w:r>
      <w:r w:rsidR="004C2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został on poparty przez  20 przedsiębiorców oraz 416 mieszkańców. </w:t>
      </w:r>
      <w:r w:rsidR="004C23DC" w:rsidRPr="004C2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0E01CC55" w14:textId="77777777" w:rsidR="004C23DC" w:rsidRPr="004C23DC" w:rsidRDefault="004C23DC" w:rsidP="004C23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08981E" w14:textId="77777777" w:rsidR="004C23DC" w:rsidRPr="004C23DC" w:rsidRDefault="004C23DC" w:rsidP="004C23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2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przedstawiony wniosek. </w:t>
      </w:r>
    </w:p>
    <w:p w14:paraId="1F200D95" w14:textId="3068451C" w:rsidR="00771D01" w:rsidRPr="00BC6660" w:rsidRDefault="00771D01" w:rsidP="00B6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3BD181" w14:textId="77777777" w:rsidR="004C23DC" w:rsidRDefault="004C23DC" w:rsidP="00B633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E11CD5" w14:textId="77777777" w:rsidR="004C23DC" w:rsidRDefault="00771D01" w:rsidP="004C23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Ad.7</w:t>
      </w:r>
      <w:r w:rsidR="004C2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Komisja zatwierdziła jednogłośnie protokół ze swojego poprzedniego posiedzenia w miesiącu styczniu br. </w:t>
      </w:r>
    </w:p>
    <w:p w14:paraId="46FC2EC9" w14:textId="77777777" w:rsidR="004C23DC" w:rsidRDefault="004C23DC" w:rsidP="004C23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FD7174" w14:textId="211BEA67" w:rsidR="00FF5B1D" w:rsidRDefault="00771D01" w:rsidP="004C2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EA74AC" w14:textId="217C0F08" w:rsidR="00277C70" w:rsidRDefault="00771D01" w:rsidP="00B63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Ad.8</w:t>
      </w:r>
      <w:r w:rsidR="004C23DC">
        <w:rPr>
          <w:rFonts w:ascii="Times New Roman" w:hAnsi="Times New Roman" w:cs="Times New Roman"/>
          <w:sz w:val="24"/>
          <w:szCs w:val="24"/>
        </w:rPr>
        <w:t xml:space="preserve">. W wolnych wnioskach poruszono następujące sprawy: </w:t>
      </w:r>
    </w:p>
    <w:p w14:paraId="30BA9C7B" w14:textId="10F9CE99" w:rsidR="00277C70" w:rsidRDefault="00277C70" w:rsidP="00B63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Pani </w:t>
      </w:r>
      <w:proofErr w:type="spellStart"/>
      <w:r>
        <w:rPr>
          <w:rFonts w:ascii="Times New Roman" w:hAnsi="Times New Roman" w:cs="Times New Roman"/>
          <w:sz w:val="24"/>
          <w:szCs w:val="24"/>
        </w:rPr>
        <w:t>Miczko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ponowiła sprawę palcu zabaw przy Szkole Podstawowej Nr 1, dlaczego nie</w:t>
      </w:r>
      <w:r w:rsidR="00B823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 takiego placu skoro istnieją tam dwa oddziały przedszkolne. Komisja jednogłośnie postanowiła, że wystąpi z wnioskiem w tej sprawie; </w:t>
      </w:r>
    </w:p>
    <w:p w14:paraId="41DCA64B" w14:textId="77777777" w:rsidR="008564AF" w:rsidRDefault="00277C70" w:rsidP="00B63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Pani </w:t>
      </w:r>
      <w:proofErr w:type="spellStart"/>
      <w:r>
        <w:rPr>
          <w:rFonts w:ascii="Times New Roman" w:hAnsi="Times New Roman" w:cs="Times New Roman"/>
          <w:sz w:val="24"/>
          <w:szCs w:val="24"/>
        </w:rPr>
        <w:t>Szlezer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poinformowała, że wniosek Komisji w sprawie uruchomienia punktu aptecznego w każdą niedziele został przekazany wg właściwości do Starostwa Powiatowego, natomiast wniosek w sprawie uaktualnienia regulaminu przyznawania dodatków dla nauczycieli został przekazany Dyrektorowi Zakładu Obsługi Oświaty Samorządowej</w:t>
      </w:r>
      <w:r w:rsidR="008564A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9DF895D" w14:textId="634B6187" w:rsidR="00277C70" w:rsidRDefault="008564AF" w:rsidP="00B63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Pani </w:t>
      </w:r>
      <w:proofErr w:type="spellStart"/>
      <w:r>
        <w:rPr>
          <w:rFonts w:ascii="Times New Roman" w:hAnsi="Times New Roman" w:cs="Times New Roman"/>
          <w:sz w:val="24"/>
          <w:szCs w:val="24"/>
        </w:rPr>
        <w:t>Szlezer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zapytała, czy radny Dolny był u Dyrektora ZOOS w sprawie możliwości pozyskania środków na budowę </w:t>
      </w:r>
      <w:proofErr w:type="spellStart"/>
      <w:r>
        <w:rPr>
          <w:rFonts w:ascii="Times New Roman" w:hAnsi="Times New Roman" w:cs="Times New Roman"/>
          <w:sz w:val="24"/>
          <w:szCs w:val="24"/>
        </w:rPr>
        <w:t>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gimnastycznych. Dyrektor ZOOS odpowiedział, że był,  zaproponował Panu Dolnemu, aby w tej sprawie udał się do Burmistrza.   </w:t>
      </w:r>
      <w:r w:rsidR="00277C7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0EA9B43" w14:textId="33D38E1A" w:rsidR="00277C70" w:rsidRDefault="00277C70" w:rsidP="00B633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375AA2" w14:textId="2C5AF6FA" w:rsidR="00771D01" w:rsidRDefault="00771D01" w:rsidP="00B63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2925F7C" w14:textId="191276C3" w:rsidR="00B63367" w:rsidRPr="00660CAC" w:rsidRDefault="00B63367" w:rsidP="00B633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60C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     </w:t>
      </w:r>
      <w:r w:rsidRPr="00660C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</w:t>
      </w:r>
      <w:r w:rsidRPr="00660C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Przewodnicząca Komisji     </w:t>
      </w:r>
    </w:p>
    <w:p w14:paraId="3465F5EF" w14:textId="77777777" w:rsidR="00B63367" w:rsidRPr="00660CAC" w:rsidRDefault="00B63367" w:rsidP="00B633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60C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</w:t>
      </w:r>
      <w:r w:rsidRPr="00660C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                          Barbara </w:t>
      </w:r>
      <w:proofErr w:type="spellStart"/>
      <w:r w:rsidRPr="00660C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Szlezer</w:t>
      </w:r>
      <w:proofErr w:type="spellEnd"/>
    </w:p>
    <w:p w14:paraId="46989C27" w14:textId="77777777" w:rsidR="00B63367" w:rsidRPr="00660CAC" w:rsidRDefault="00B63367" w:rsidP="00B633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7AB6533" w14:textId="77777777" w:rsidR="00B63367" w:rsidRPr="00660CAC" w:rsidRDefault="00B63367" w:rsidP="00B63367">
      <w:pPr>
        <w:tabs>
          <w:tab w:val="left" w:pos="22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355637FC" w14:textId="77777777" w:rsidR="00B63367" w:rsidRPr="00660CAC" w:rsidRDefault="00B63367" w:rsidP="00B633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0CAC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protokołował:</w:t>
      </w:r>
    </w:p>
    <w:p w14:paraId="47AE8BF3" w14:textId="77777777" w:rsidR="00B63367" w:rsidRPr="00660CAC" w:rsidRDefault="00B63367" w:rsidP="00B633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0C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Tomasz Dix</w:t>
      </w:r>
    </w:p>
    <w:p w14:paraId="4BF3D9FF" w14:textId="77777777" w:rsidR="00B63367" w:rsidRPr="003B4C2B" w:rsidRDefault="00B63367" w:rsidP="00B633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63367" w:rsidRPr="003B4C2B" w:rsidSect="00D65AD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495F8" w14:textId="77777777" w:rsidR="007F10A7" w:rsidRDefault="007F10A7">
      <w:pPr>
        <w:spacing w:after="0" w:line="240" w:lineRule="auto"/>
      </w:pPr>
      <w:r>
        <w:separator/>
      </w:r>
    </w:p>
  </w:endnote>
  <w:endnote w:type="continuationSeparator" w:id="0">
    <w:p w14:paraId="453E4DF6" w14:textId="77777777" w:rsidR="007F10A7" w:rsidRDefault="007F1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77222" w14:textId="77777777" w:rsidR="005E719F" w:rsidRDefault="000B374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30B97">
      <w:rPr>
        <w:noProof/>
      </w:rPr>
      <w:t>6</w:t>
    </w:r>
    <w:r>
      <w:fldChar w:fldCharType="end"/>
    </w:r>
  </w:p>
  <w:p w14:paraId="12323874" w14:textId="77777777" w:rsidR="005E719F" w:rsidRDefault="007F10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634D7" w14:textId="77777777" w:rsidR="007F10A7" w:rsidRDefault="007F10A7">
      <w:pPr>
        <w:spacing w:after="0" w:line="240" w:lineRule="auto"/>
      </w:pPr>
      <w:r>
        <w:separator/>
      </w:r>
    </w:p>
  </w:footnote>
  <w:footnote w:type="continuationSeparator" w:id="0">
    <w:p w14:paraId="233895F5" w14:textId="77777777" w:rsidR="007F10A7" w:rsidRDefault="007F10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C68BA"/>
    <w:multiLevelType w:val="hybridMultilevel"/>
    <w:tmpl w:val="32C03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86A46"/>
    <w:multiLevelType w:val="hybridMultilevel"/>
    <w:tmpl w:val="32C03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0471D"/>
    <w:multiLevelType w:val="hybridMultilevel"/>
    <w:tmpl w:val="32C03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E7D52"/>
    <w:multiLevelType w:val="hybridMultilevel"/>
    <w:tmpl w:val="32C03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57257"/>
    <w:multiLevelType w:val="hybridMultilevel"/>
    <w:tmpl w:val="F4420F3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7C2C8F"/>
    <w:multiLevelType w:val="hybridMultilevel"/>
    <w:tmpl w:val="32C03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F5845"/>
    <w:multiLevelType w:val="hybridMultilevel"/>
    <w:tmpl w:val="32C03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B71A9"/>
    <w:multiLevelType w:val="hybridMultilevel"/>
    <w:tmpl w:val="6BA4D84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EDE42EA"/>
    <w:multiLevelType w:val="hybridMultilevel"/>
    <w:tmpl w:val="628ABE1A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F797207"/>
    <w:multiLevelType w:val="hybridMultilevel"/>
    <w:tmpl w:val="45009494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05C7C9F"/>
    <w:multiLevelType w:val="hybridMultilevel"/>
    <w:tmpl w:val="3E8AB9E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937037B"/>
    <w:multiLevelType w:val="hybridMultilevel"/>
    <w:tmpl w:val="D402D67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9CA1ECE"/>
    <w:multiLevelType w:val="hybridMultilevel"/>
    <w:tmpl w:val="E05EF3CA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AEE40CB"/>
    <w:multiLevelType w:val="hybridMultilevel"/>
    <w:tmpl w:val="32C03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473E7B"/>
    <w:multiLevelType w:val="hybridMultilevel"/>
    <w:tmpl w:val="32C03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14"/>
  </w:num>
  <w:num w:numId="6">
    <w:abstractNumId w:val="6"/>
  </w:num>
  <w:num w:numId="7">
    <w:abstractNumId w:val="9"/>
  </w:num>
  <w:num w:numId="8">
    <w:abstractNumId w:val="5"/>
  </w:num>
  <w:num w:numId="9">
    <w:abstractNumId w:val="10"/>
  </w:num>
  <w:num w:numId="10">
    <w:abstractNumId w:val="13"/>
  </w:num>
  <w:num w:numId="11">
    <w:abstractNumId w:val="12"/>
  </w:num>
  <w:num w:numId="12">
    <w:abstractNumId w:val="3"/>
  </w:num>
  <w:num w:numId="13">
    <w:abstractNumId w:val="2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6A"/>
    <w:rsid w:val="00031C1C"/>
    <w:rsid w:val="00035D4F"/>
    <w:rsid w:val="00037089"/>
    <w:rsid w:val="00043B35"/>
    <w:rsid w:val="00076CB7"/>
    <w:rsid w:val="0008109B"/>
    <w:rsid w:val="000A4DBD"/>
    <w:rsid w:val="000B2EC7"/>
    <w:rsid w:val="000B3749"/>
    <w:rsid w:val="000D0E82"/>
    <w:rsid w:val="000D1CBE"/>
    <w:rsid w:val="001B5B46"/>
    <w:rsid w:val="00220EDE"/>
    <w:rsid w:val="00226678"/>
    <w:rsid w:val="00277C70"/>
    <w:rsid w:val="0028152F"/>
    <w:rsid w:val="002B735F"/>
    <w:rsid w:val="002D0B21"/>
    <w:rsid w:val="002F42DB"/>
    <w:rsid w:val="00304ADC"/>
    <w:rsid w:val="00306C65"/>
    <w:rsid w:val="00313495"/>
    <w:rsid w:val="003457EE"/>
    <w:rsid w:val="00350094"/>
    <w:rsid w:val="00392DE6"/>
    <w:rsid w:val="003B4C2B"/>
    <w:rsid w:val="003D49DF"/>
    <w:rsid w:val="003F4A02"/>
    <w:rsid w:val="00455787"/>
    <w:rsid w:val="004A2A04"/>
    <w:rsid w:val="004C23DC"/>
    <w:rsid w:val="005621DF"/>
    <w:rsid w:val="005A7C90"/>
    <w:rsid w:val="005B5C1D"/>
    <w:rsid w:val="005C227E"/>
    <w:rsid w:val="005D09B2"/>
    <w:rsid w:val="005D4C6F"/>
    <w:rsid w:val="006133C7"/>
    <w:rsid w:val="00613B7C"/>
    <w:rsid w:val="00652E0D"/>
    <w:rsid w:val="00660CAC"/>
    <w:rsid w:val="00670690"/>
    <w:rsid w:val="006E15B6"/>
    <w:rsid w:val="00736D7E"/>
    <w:rsid w:val="0074572B"/>
    <w:rsid w:val="00771D01"/>
    <w:rsid w:val="007B0B47"/>
    <w:rsid w:val="007B30A4"/>
    <w:rsid w:val="007B471F"/>
    <w:rsid w:val="007C60F5"/>
    <w:rsid w:val="007F10A7"/>
    <w:rsid w:val="007F1A90"/>
    <w:rsid w:val="00831CC7"/>
    <w:rsid w:val="008564AF"/>
    <w:rsid w:val="008741D8"/>
    <w:rsid w:val="00876718"/>
    <w:rsid w:val="0089505B"/>
    <w:rsid w:val="00895F44"/>
    <w:rsid w:val="008E6863"/>
    <w:rsid w:val="00931B92"/>
    <w:rsid w:val="009B2B95"/>
    <w:rsid w:val="009E101F"/>
    <w:rsid w:val="00A22CEF"/>
    <w:rsid w:val="00A64239"/>
    <w:rsid w:val="00A7166F"/>
    <w:rsid w:val="00AA1D1B"/>
    <w:rsid w:val="00AA4D70"/>
    <w:rsid w:val="00AA6A88"/>
    <w:rsid w:val="00AB33AE"/>
    <w:rsid w:val="00AD22E9"/>
    <w:rsid w:val="00AE2277"/>
    <w:rsid w:val="00AE360F"/>
    <w:rsid w:val="00AF3AEC"/>
    <w:rsid w:val="00B0680B"/>
    <w:rsid w:val="00B52A19"/>
    <w:rsid w:val="00B63367"/>
    <w:rsid w:val="00B82316"/>
    <w:rsid w:val="00B86904"/>
    <w:rsid w:val="00B95392"/>
    <w:rsid w:val="00BC0BEF"/>
    <w:rsid w:val="00BF4876"/>
    <w:rsid w:val="00C034E1"/>
    <w:rsid w:val="00C0552E"/>
    <w:rsid w:val="00C12370"/>
    <w:rsid w:val="00C2663C"/>
    <w:rsid w:val="00C552CA"/>
    <w:rsid w:val="00C77458"/>
    <w:rsid w:val="00CD10F1"/>
    <w:rsid w:val="00CD75B8"/>
    <w:rsid w:val="00CE6056"/>
    <w:rsid w:val="00CE7FF3"/>
    <w:rsid w:val="00D44546"/>
    <w:rsid w:val="00D506C1"/>
    <w:rsid w:val="00DA31CF"/>
    <w:rsid w:val="00DE561A"/>
    <w:rsid w:val="00E16D6A"/>
    <w:rsid w:val="00E30B97"/>
    <w:rsid w:val="00E708DE"/>
    <w:rsid w:val="00E82CF7"/>
    <w:rsid w:val="00E85875"/>
    <w:rsid w:val="00E90215"/>
    <w:rsid w:val="00ED5FAF"/>
    <w:rsid w:val="00F03C98"/>
    <w:rsid w:val="00F2251E"/>
    <w:rsid w:val="00F46AE0"/>
    <w:rsid w:val="00F61679"/>
    <w:rsid w:val="00FE219C"/>
    <w:rsid w:val="00FF5B1D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FA81A"/>
  <w15:chartTrackingRefBased/>
  <w15:docId w15:val="{629AC43F-5F4B-4049-A0F5-B08546A9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660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60CA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3B3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3B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3B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0712D-CEE1-46E4-BDCE-5A3F910B6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4</Pages>
  <Words>1790</Words>
  <Characters>10746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18</cp:revision>
  <cp:lastPrinted>2019-03-06T10:50:00Z</cp:lastPrinted>
  <dcterms:created xsi:type="dcterms:W3CDTF">2019-02-14T13:26:00Z</dcterms:created>
  <dcterms:modified xsi:type="dcterms:W3CDTF">2019-03-06T13:36:00Z</dcterms:modified>
</cp:coreProperties>
</file>