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4A" w:rsidRDefault="00DF2A4A" w:rsidP="00DF2A4A">
      <w:pPr>
        <w:jc w:val="center"/>
        <w:rPr>
          <w:b/>
        </w:rPr>
      </w:pPr>
      <w:r w:rsidRPr="00485E37">
        <w:rPr>
          <w:b/>
        </w:rPr>
        <w:t>Protokół</w:t>
      </w:r>
    </w:p>
    <w:p w:rsidR="00DF2A4A" w:rsidRPr="00485E37" w:rsidRDefault="00DF2A4A" w:rsidP="00DF2A4A">
      <w:pPr>
        <w:jc w:val="center"/>
        <w:rPr>
          <w:b/>
        </w:rPr>
      </w:pPr>
      <w:r w:rsidRPr="00485E37">
        <w:rPr>
          <w:b/>
        </w:rPr>
        <w:t xml:space="preserve">ze wspólnego posiedzenia Komisji Statutowej i Pomocy Społecznej oraz Komisji Oświaty, Kultury, Sportu i Zdrowia Rady Miejskiej w Sępólnie Krajeńskim </w:t>
      </w:r>
      <w:r w:rsidR="00F42A5D">
        <w:rPr>
          <w:b/>
        </w:rPr>
        <w:t xml:space="preserve">w </w:t>
      </w:r>
      <w:r>
        <w:rPr>
          <w:b/>
        </w:rPr>
        <w:t>dniu</w:t>
      </w:r>
      <w:r w:rsidRPr="00485E37">
        <w:rPr>
          <w:b/>
        </w:rPr>
        <w:t xml:space="preserve"> </w:t>
      </w:r>
      <w:r>
        <w:rPr>
          <w:b/>
        </w:rPr>
        <w:t>16</w:t>
      </w:r>
      <w:r w:rsidRPr="00485E37">
        <w:rPr>
          <w:b/>
        </w:rPr>
        <w:t xml:space="preserve"> lutego 2017r.</w:t>
      </w:r>
    </w:p>
    <w:p w:rsidR="00DF2A4A" w:rsidRDefault="00DF2A4A" w:rsidP="00DF2A4A">
      <w:pPr>
        <w:jc w:val="both"/>
        <w:rPr>
          <w:sz w:val="32"/>
          <w:szCs w:val="32"/>
        </w:rPr>
      </w:pPr>
    </w:p>
    <w:p w:rsidR="00DF2A4A" w:rsidRDefault="00DF2A4A" w:rsidP="00DF2A4A">
      <w:pPr>
        <w:ind w:firstLine="284"/>
        <w:jc w:val="both"/>
        <w:rPr>
          <w:szCs w:val="32"/>
        </w:rPr>
      </w:pPr>
      <w:r>
        <w:rPr>
          <w:szCs w:val="32"/>
        </w:rPr>
        <w:t xml:space="preserve">   W posiedzeniu udział wzięli członkowie Komisji wg załączonej listy obecności oraz zaproszeni goście:</w:t>
      </w:r>
    </w:p>
    <w:p w:rsidR="00DF2A4A" w:rsidRDefault="00DF2A4A" w:rsidP="00DF2A4A">
      <w:pPr>
        <w:ind w:firstLine="284"/>
        <w:jc w:val="both"/>
        <w:rPr>
          <w:szCs w:val="32"/>
        </w:rPr>
      </w:pPr>
    </w:p>
    <w:p w:rsidR="00DF2A4A" w:rsidRDefault="00DF2A4A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>
        <w:rPr>
          <w:szCs w:val="32"/>
        </w:rPr>
        <w:t>Zastępca Burmistrza Sępólna Krajeńskiego- Marek Zieńko</w:t>
      </w:r>
      <w:r w:rsidR="00013592">
        <w:rPr>
          <w:szCs w:val="32"/>
        </w:rPr>
        <w:t>;</w:t>
      </w:r>
    </w:p>
    <w:p w:rsidR="00DF2A4A" w:rsidRDefault="00DF2A4A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>
        <w:rPr>
          <w:szCs w:val="32"/>
        </w:rPr>
        <w:t>Sekretarz Gminy- Dariusz Wojtania</w:t>
      </w:r>
      <w:r w:rsidR="00013592">
        <w:rPr>
          <w:szCs w:val="32"/>
        </w:rPr>
        <w:t>;</w:t>
      </w:r>
    </w:p>
    <w:p w:rsidR="00F42A5D" w:rsidRPr="00DF2A4A" w:rsidRDefault="00F42A5D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>
        <w:rPr>
          <w:szCs w:val="32"/>
        </w:rPr>
        <w:t xml:space="preserve">Przewodniczący Rady Miejskiej – Kazimierz Jagodziński; </w:t>
      </w:r>
    </w:p>
    <w:p w:rsidR="00DF2A4A" w:rsidRPr="009E0048" w:rsidRDefault="00DF2A4A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>
        <w:rPr>
          <w:szCs w:val="32"/>
        </w:rPr>
        <w:t>Zastępca Przewodniczącego Rady Miejskiej – Franciszek Lesinski</w:t>
      </w:r>
      <w:r w:rsidR="00013592">
        <w:rPr>
          <w:szCs w:val="32"/>
        </w:rPr>
        <w:t>;</w:t>
      </w:r>
      <w:r>
        <w:rPr>
          <w:szCs w:val="32"/>
        </w:rPr>
        <w:t xml:space="preserve"> </w:t>
      </w:r>
    </w:p>
    <w:p w:rsidR="00DF2A4A" w:rsidRPr="00DF2A4A" w:rsidRDefault="00DF2A4A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 w:rsidRPr="00792A08">
        <w:rPr>
          <w:szCs w:val="32"/>
        </w:rPr>
        <w:t>Dyrektor ZOOS- Zbigniew Tymecki</w:t>
      </w:r>
      <w:r w:rsidR="00013592">
        <w:rPr>
          <w:szCs w:val="32"/>
        </w:rPr>
        <w:t>;</w:t>
      </w:r>
    </w:p>
    <w:p w:rsidR="00DF2A4A" w:rsidRPr="00792A08" w:rsidRDefault="00DF2A4A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 w:rsidRPr="00792A08">
        <w:rPr>
          <w:szCs w:val="32"/>
        </w:rPr>
        <w:t>Przewodniczący Osiedla Nr 2 – Stanisław Gustyn</w:t>
      </w:r>
      <w:r w:rsidR="00013592">
        <w:rPr>
          <w:szCs w:val="32"/>
        </w:rPr>
        <w:t>;</w:t>
      </w:r>
    </w:p>
    <w:p w:rsidR="00DF2A4A" w:rsidRPr="00792A08" w:rsidRDefault="00DF2A4A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>
        <w:rPr>
          <w:szCs w:val="32"/>
        </w:rPr>
        <w:t>Prezes ZNP – Anna Niemczyk</w:t>
      </w:r>
      <w:r w:rsidR="00013592">
        <w:rPr>
          <w:szCs w:val="32"/>
        </w:rPr>
        <w:t>;</w:t>
      </w:r>
      <w:r>
        <w:rPr>
          <w:szCs w:val="32"/>
        </w:rPr>
        <w:t xml:space="preserve"> </w:t>
      </w:r>
    </w:p>
    <w:p w:rsidR="00DF2A4A" w:rsidRDefault="00DF2A4A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 w:rsidRPr="00792A08">
        <w:rPr>
          <w:szCs w:val="32"/>
        </w:rPr>
        <w:t xml:space="preserve">Radny- </w:t>
      </w:r>
      <w:r>
        <w:rPr>
          <w:szCs w:val="32"/>
        </w:rPr>
        <w:t>Zdzisław Grzeca</w:t>
      </w:r>
      <w:r w:rsidR="00013592">
        <w:rPr>
          <w:szCs w:val="32"/>
        </w:rPr>
        <w:t>;</w:t>
      </w:r>
    </w:p>
    <w:p w:rsidR="00DF2A4A" w:rsidRDefault="00DF2A4A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>
        <w:rPr>
          <w:szCs w:val="32"/>
        </w:rPr>
        <w:t>Radny- Kazimierz Drogowski</w:t>
      </w:r>
      <w:r w:rsidR="00013592">
        <w:rPr>
          <w:szCs w:val="32"/>
        </w:rPr>
        <w:t>;</w:t>
      </w:r>
    </w:p>
    <w:p w:rsidR="00DF2A4A" w:rsidRDefault="00DF2A4A" w:rsidP="00DF2A4A">
      <w:pPr>
        <w:pStyle w:val="Akapitzlist"/>
        <w:numPr>
          <w:ilvl w:val="0"/>
          <w:numId w:val="3"/>
        </w:numPr>
        <w:jc w:val="both"/>
        <w:rPr>
          <w:szCs w:val="32"/>
        </w:rPr>
      </w:pPr>
      <w:r>
        <w:rPr>
          <w:szCs w:val="32"/>
        </w:rPr>
        <w:t>Radny- Albert Wagner</w:t>
      </w:r>
      <w:r w:rsidR="00013592">
        <w:rPr>
          <w:szCs w:val="32"/>
        </w:rPr>
        <w:t xml:space="preserve">. </w:t>
      </w:r>
    </w:p>
    <w:p w:rsidR="00DF2A4A" w:rsidRDefault="00DF2A4A" w:rsidP="00DF2A4A">
      <w:pPr>
        <w:jc w:val="both"/>
        <w:rPr>
          <w:szCs w:val="32"/>
        </w:rPr>
      </w:pPr>
    </w:p>
    <w:p w:rsidR="00DF2A4A" w:rsidRDefault="00AB4263" w:rsidP="00DF2A4A">
      <w:pPr>
        <w:ind w:firstLine="538"/>
        <w:jc w:val="both"/>
        <w:rPr>
          <w:szCs w:val="32"/>
        </w:rPr>
      </w:pPr>
      <w:r>
        <w:rPr>
          <w:szCs w:val="32"/>
        </w:rPr>
        <w:t>Posiedzenie otworzył</w:t>
      </w:r>
      <w:r w:rsidR="00DF2A4A">
        <w:rPr>
          <w:szCs w:val="32"/>
        </w:rPr>
        <w:t xml:space="preserve"> Przewodnicząc</w:t>
      </w:r>
      <w:r w:rsidR="005508F2">
        <w:rPr>
          <w:szCs w:val="32"/>
        </w:rPr>
        <w:t>y</w:t>
      </w:r>
      <w:r w:rsidR="00DF2A4A">
        <w:rPr>
          <w:szCs w:val="32"/>
        </w:rPr>
        <w:t xml:space="preserve"> Komisji </w:t>
      </w:r>
      <w:r w:rsidR="005508F2" w:rsidRPr="005508F2">
        <w:t>Oświaty, Kultury, Sportu i Zdrowia</w:t>
      </w:r>
      <w:r w:rsidR="005508F2">
        <w:rPr>
          <w:szCs w:val="32"/>
        </w:rPr>
        <w:t xml:space="preserve"> Mirosław Pestka</w:t>
      </w:r>
      <w:r w:rsidR="00DF2A4A">
        <w:rPr>
          <w:szCs w:val="32"/>
        </w:rPr>
        <w:t>, któr</w:t>
      </w:r>
      <w:r w:rsidR="005508F2">
        <w:rPr>
          <w:szCs w:val="32"/>
        </w:rPr>
        <w:t>y powitał</w:t>
      </w:r>
      <w:r w:rsidR="00DF2A4A">
        <w:rPr>
          <w:szCs w:val="32"/>
        </w:rPr>
        <w:t xml:space="preserve"> zebranych. </w:t>
      </w:r>
    </w:p>
    <w:p w:rsidR="00DF2A4A" w:rsidRDefault="00DF2A4A" w:rsidP="00DF2A4A">
      <w:pPr>
        <w:ind w:firstLine="538"/>
        <w:jc w:val="both"/>
        <w:rPr>
          <w:szCs w:val="32"/>
        </w:rPr>
      </w:pPr>
    </w:p>
    <w:p w:rsidR="00DF2A4A" w:rsidRPr="00DF2A4A" w:rsidRDefault="00DF2A4A" w:rsidP="00DF2A4A">
      <w:pPr>
        <w:numPr>
          <w:ilvl w:val="0"/>
          <w:numId w:val="1"/>
        </w:numPr>
        <w:ind w:left="641" w:hanging="357"/>
        <w:jc w:val="both"/>
        <w:rPr>
          <w:szCs w:val="32"/>
        </w:rPr>
      </w:pPr>
      <w:r w:rsidRPr="00DF2A4A">
        <w:rPr>
          <w:szCs w:val="32"/>
        </w:rPr>
        <w:t>Otwarcie posiedzenia i przyjęcie porządku;</w:t>
      </w:r>
    </w:p>
    <w:p w:rsidR="00DF2A4A" w:rsidRPr="00DF2A4A" w:rsidRDefault="00DF2A4A" w:rsidP="00DF2A4A">
      <w:pPr>
        <w:numPr>
          <w:ilvl w:val="0"/>
          <w:numId w:val="1"/>
        </w:numPr>
        <w:ind w:left="641" w:hanging="357"/>
        <w:jc w:val="both"/>
        <w:rPr>
          <w:szCs w:val="32"/>
        </w:rPr>
      </w:pPr>
      <w:r w:rsidRPr="00DF2A4A">
        <w:rPr>
          <w:szCs w:val="32"/>
        </w:rPr>
        <w:t xml:space="preserve">Wypracowanie stanowiska w sprawie projektu uchwały dot. projektu dostosowania sieci szkół podstawowych i gimnazjów do nowego ustroju szkolnego;     </w:t>
      </w:r>
    </w:p>
    <w:p w:rsidR="00DF2A4A" w:rsidRPr="00DF2A4A" w:rsidRDefault="00DF2A4A" w:rsidP="00DF2A4A">
      <w:pPr>
        <w:numPr>
          <w:ilvl w:val="0"/>
          <w:numId w:val="1"/>
        </w:numPr>
        <w:ind w:left="641" w:hanging="357"/>
        <w:jc w:val="both"/>
        <w:rPr>
          <w:szCs w:val="32"/>
        </w:rPr>
      </w:pPr>
      <w:r>
        <w:rPr>
          <w:szCs w:val="32"/>
        </w:rPr>
        <w:t xml:space="preserve">Rozważenie </w:t>
      </w:r>
      <w:r w:rsidRPr="00DF2A4A">
        <w:rPr>
          <w:szCs w:val="32"/>
        </w:rPr>
        <w:t xml:space="preserve">możliwości wypracowania apelu przeciwko wprowadzeniu dwukadencyjności organów wykonawczych gminy oraz ewentualne wypracowanie jego treści;   </w:t>
      </w:r>
    </w:p>
    <w:p w:rsidR="00DF2A4A" w:rsidRPr="00DF2A4A" w:rsidRDefault="00DF2A4A" w:rsidP="00DF2A4A">
      <w:pPr>
        <w:numPr>
          <w:ilvl w:val="0"/>
          <w:numId w:val="1"/>
        </w:numPr>
        <w:ind w:left="641" w:hanging="357"/>
        <w:jc w:val="both"/>
        <w:rPr>
          <w:szCs w:val="32"/>
        </w:rPr>
      </w:pPr>
      <w:r w:rsidRPr="00DF2A4A">
        <w:rPr>
          <w:szCs w:val="32"/>
        </w:rPr>
        <w:t xml:space="preserve">Wolne wnioski i zakończenie.   </w:t>
      </w:r>
    </w:p>
    <w:p w:rsidR="00DF2A4A" w:rsidRDefault="00DF2A4A" w:rsidP="00DF2A4A">
      <w:pPr>
        <w:jc w:val="both"/>
      </w:pPr>
    </w:p>
    <w:p w:rsidR="00DF2A4A" w:rsidRDefault="00DF2A4A" w:rsidP="000271B4">
      <w:pPr>
        <w:tabs>
          <w:tab w:val="right" w:pos="9072"/>
        </w:tabs>
        <w:jc w:val="both"/>
      </w:pPr>
      <w:r>
        <w:t xml:space="preserve">W/w porządek przyjęto jednogłośnie pozytywnie. </w:t>
      </w:r>
      <w:r w:rsidR="000271B4">
        <w:tab/>
      </w:r>
    </w:p>
    <w:p w:rsidR="005508F2" w:rsidRDefault="005508F2" w:rsidP="00DF2A4A">
      <w:pPr>
        <w:jc w:val="both"/>
      </w:pPr>
    </w:p>
    <w:p w:rsidR="00350094" w:rsidRDefault="00AB4263" w:rsidP="0003689D">
      <w:pPr>
        <w:jc w:val="both"/>
        <w:rPr>
          <w:szCs w:val="32"/>
        </w:rPr>
      </w:pPr>
      <w:r>
        <w:t xml:space="preserve">Ad. 2 Dyrektor ZOOS Pan Zbigniew Tymecki przedstawił Komisji projekt uchwały w sprawie </w:t>
      </w:r>
      <w:r w:rsidR="00F42A5D">
        <w:t xml:space="preserve">projektu </w:t>
      </w:r>
      <w:r>
        <w:t xml:space="preserve">dostosowania sieci szkół </w:t>
      </w:r>
      <w:r w:rsidRPr="00DF2A4A">
        <w:rPr>
          <w:szCs w:val="32"/>
        </w:rPr>
        <w:t>podstawowych i gimnazjów do nowego ustroju szkolnego</w:t>
      </w:r>
      <w:r w:rsidR="00DC0F94">
        <w:rPr>
          <w:szCs w:val="32"/>
        </w:rPr>
        <w:t xml:space="preserve">. Poinformował, że projekt był omawiany przez radnych, uzyskał pozytywną opinię </w:t>
      </w:r>
      <w:r w:rsidR="00F42A5D">
        <w:rPr>
          <w:szCs w:val="32"/>
        </w:rPr>
        <w:t xml:space="preserve">Komisji Oświaty (…), </w:t>
      </w:r>
      <w:r w:rsidR="00DC0F94">
        <w:rPr>
          <w:szCs w:val="32"/>
        </w:rPr>
        <w:t xml:space="preserve">przewiduje </w:t>
      </w:r>
      <w:r w:rsidR="00F42A5D">
        <w:rPr>
          <w:szCs w:val="32"/>
        </w:rPr>
        <w:t xml:space="preserve">on </w:t>
      </w:r>
      <w:r w:rsidR="00DC0F94">
        <w:rPr>
          <w:szCs w:val="32"/>
        </w:rPr>
        <w:t xml:space="preserve">funkcjonowanie </w:t>
      </w:r>
      <w:r w:rsidR="0091700C">
        <w:rPr>
          <w:szCs w:val="32"/>
        </w:rPr>
        <w:t xml:space="preserve">7 szkół </w:t>
      </w:r>
      <w:r w:rsidR="0043591C">
        <w:rPr>
          <w:szCs w:val="32"/>
        </w:rPr>
        <w:t xml:space="preserve">podstawowych </w:t>
      </w:r>
      <w:r w:rsidR="0091700C">
        <w:rPr>
          <w:szCs w:val="32"/>
        </w:rPr>
        <w:t>8-klasowych</w:t>
      </w:r>
      <w:r w:rsidR="008D5A06">
        <w:rPr>
          <w:szCs w:val="32"/>
        </w:rPr>
        <w:t xml:space="preserve"> w </w:t>
      </w:r>
      <w:r w:rsidR="00F42A5D">
        <w:rPr>
          <w:szCs w:val="32"/>
        </w:rPr>
        <w:t>G</w:t>
      </w:r>
      <w:r w:rsidR="008D5A06">
        <w:rPr>
          <w:szCs w:val="32"/>
        </w:rPr>
        <w:t>minie</w:t>
      </w:r>
      <w:r w:rsidR="0091700C">
        <w:rPr>
          <w:szCs w:val="32"/>
        </w:rPr>
        <w:t xml:space="preserve"> wraz z włączeniem do nich klas gimnazjalnych. </w:t>
      </w:r>
      <w:r w:rsidR="00416B71">
        <w:rPr>
          <w:szCs w:val="32"/>
        </w:rPr>
        <w:t xml:space="preserve">Obwody szkół nie ulegną zmianie. </w:t>
      </w:r>
      <w:r w:rsidR="00A81089">
        <w:rPr>
          <w:szCs w:val="32"/>
        </w:rPr>
        <w:t xml:space="preserve">Pan Grzeca </w:t>
      </w:r>
      <w:r w:rsidR="00362141">
        <w:rPr>
          <w:szCs w:val="32"/>
        </w:rPr>
        <w:t>za</w:t>
      </w:r>
      <w:r w:rsidR="00A81089">
        <w:rPr>
          <w:szCs w:val="32"/>
        </w:rPr>
        <w:t>wnioskował, aby dokonać głosowania imiennego, tak aby każdy mieszkaniec wi</w:t>
      </w:r>
      <w:r w:rsidR="000253D0">
        <w:rPr>
          <w:szCs w:val="32"/>
        </w:rPr>
        <w:t>e</w:t>
      </w:r>
      <w:r w:rsidR="00A81089">
        <w:rPr>
          <w:szCs w:val="32"/>
        </w:rPr>
        <w:t xml:space="preserve">dział jak zagłosował dany radny. </w:t>
      </w:r>
      <w:r w:rsidR="00446E10">
        <w:rPr>
          <w:szCs w:val="32"/>
        </w:rPr>
        <w:t>Przewodniczący Komisji Oświaty (…)</w:t>
      </w:r>
      <w:r w:rsidR="008D5A06">
        <w:rPr>
          <w:szCs w:val="32"/>
        </w:rPr>
        <w:t xml:space="preserve"> </w:t>
      </w:r>
      <w:r w:rsidR="00F42A5D">
        <w:rPr>
          <w:szCs w:val="32"/>
        </w:rPr>
        <w:t>stwierdził</w:t>
      </w:r>
      <w:r w:rsidR="008D5A06">
        <w:rPr>
          <w:szCs w:val="32"/>
        </w:rPr>
        <w:t xml:space="preserve">, że </w:t>
      </w:r>
      <w:r w:rsidR="00446E10">
        <w:rPr>
          <w:szCs w:val="32"/>
        </w:rPr>
        <w:t xml:space="preserve">jest to niezasadne, lecz podda wniosek pod głosowanie. Pan Wargin </w:t>
      </w:r>
      <w:r w:rsidR="00E8058A">
        <w:rPr>
          <w:szCs w:val="32"/>
        </w:rPr>
        <w:t>doda</w:t>
      </w:r>
      <w:r w:rsidR="00446E10">
        <w:rPr>
          <w:szCs w:val="32"/>
        </w:rPr>
        <w:t xml:space="preserve">ł, że każdy ma swoje zdanie, lecz na sesji </w:t>
      </w:r>
      <w:r w:rsidR="00E8058A">
        <w:rPr>
          <w:szCs w:val="32"/>
        </w:rPr>
        <w:t xml:space="preserve">oficjalnie </w:t>
      </w:r>
      <w:r w:rsidR="00446E10">
        <w:rPr>
          <w:szCs w:val="32"/>
        </w:rPr>
        <w:t>będzie wi</w:t>
      </w:r>
      <w:r w:rsidR="00F42A5D">
        <w:rPr>
          <w:szCs w:val="32"/>
        </w:rPr>
        <w:t>adomo,</w:t>
      </w:r>
      <w:r w:rsidR="00446E10">
        <w:rPr>
          <w:szCs w:val="32"/>
        </w:rPr>
        <w:t xml:space="preserve"> kto jest za wprowadzenie</w:t>
      </w:r>
      <w:r w:rsidR="00E8058A">
        <w:rPr>
          <w:szCs w:val="32"/>
        </w:rPr>
        <w:t xml:space="preserve">m uchwały a kto jest przeciw. </w:t>
      </w:r>
      <w:r w:rsidR="0003689D">
        <w:rPr>
          <w:szCs w:val="32"/>
        </w:rPr>
        <w:t xml:space="preserve">Ponadto Pan Wargin dodał, że </w:t>
      </w:r>
      <w:r w:rsidR="00E8058A">
        <w:rPr>
          <w:szCs w:val="32"/>
        </w:rPr>
        <w:t>radni otrzymali stanowisko Zarządu ZNP w sprawie sieci szkół, chciałby wiedzieć ile osób zasiada w zarządzie i w jakim dniu odbyło</w:t>
      </w:r>
      <w:r w:rsidR="00E8058A" w:rsidRPr="00E8058A">
        <w:rPr>
          <w:szCs w:val="32"/>
        </w:rPr>
        <w:t xml:space="preserve"> </w:t>
      </w:r>
      <w:r w:rsidR="00E8058A">
        <w:rPr>
          <w:szCs w:val="32"/>
        </w:rPr>
        <w:t>się posiedzenie na którym postanowiono o wystąpieniu z takim stanowiskiem. Prezes ZNP odpowiedziała, że</w:t>
      </w:r>
      <w:r w:rsidR="00346DB5">
        <w:rPr>
          <w:szCs w:val="32"/>
        </w:rPr>
        <w:t xml:space="preserve"> zarząd składa się z czterech członków, natomiast jeden z nich jest na zwolnieniu lekarskim, decyzję</w:t>
      </w:r>
      <w:r w:rsidR="00E8058A">
        <w:rPr>
          <w:szCs w:val="32"/>
        </w:rPr>
        <w:t xml:space="preserve"> </w:t>
      </w:r>
      <w:r w:rsidR="00346DB5">
        <w:rPr>
          <w:szCs w:val="32"/>
        </w:rPr>
        <w:t xml:space="preserve">podjęto </w:t>
      </w:r>
      <w:r w:rsidR="00331BFE">
        <w:rPr>
          <w:szCs w:val="32"/>
        </w:rPr>
        <w:t xml:space="preserve">w dwuosobowym składzie. Pan Wagner </w:t>
      </w:r>
      <w:r w:rsidR="000E6024">
        <w:rPr>
          <w:szCs w:val="32"/>
        </w:rPr>
        <w:t xml:space="preserve">powiedział, </w:t>
      </w:r>
      <w:r w:rsidR="00331BFE">
        <w:rPr>
          <w:szCs w:val="32"/>
        </w:rPr>
        <w:t xml:space="preserve">że radni mają podjąć uchwałę, </w:t>
      </w:r>
      <w:r w:rsidR="000E6024">
        <w:rPr>
          <w:szCs w:val="32"/>
        </w:rPr>
        <w:t xml:space="preserve">lecz </w:t>
      </w:r>
      <w:r w:rsidR="00331BFE">
        <w:rPr>
          <w:szCs w:val="32"/>
        </w:rPr>
        <w:t>nic się nie mówi co dalej i jakie</w:t>
      </w:r>
      <w:r w:rsidR="000E6024">
        <w:rPr>
          <w:szCs w:val="32"/>
        </w:rPr>
        <w:t xml:space="preserve"> będą tego koszty. Stwierdził, że mówi się że chodzi o dobro dzieci, co wcale nie jest prawdą, ponieważ głównie chodzi o </w:t>
      </w:r>
      <w:r w:rsidR="00FA359D">
        <w:rPr>
          <w:szCs w:val="32"/>
        </w:rPr>
        <w:t xml:space="preserve">pieniądze. </w:t>
      </w:r>
    </w:p>
    <w:p w:rsidR="0003689D" w:rsidRDefault="0003689D" w:rsidP="0003689D">
      <w:pPr>
        <w:jc w:val="both"/>
        <w:rPr>
          <w:szCs w:val="32"/>
        </w:rPr>
      </w:pPr>
      <w:r>
        <w:rPr>
          <w:szCs w:val="32"/>
        </w:rPr>
        <w:lastRenderedPageBreak/>
        <w:t>Komisja przegłosowała wniosek radnego Grzecy</w:t>
      </w:r>
      <w:r w:rsidR="00FA359D">
        <w:rPr>
          <w:szCs w:val="32"/>
        </w:rPr>
        <w:t xml:space="preserve"> niejednogłośnie</w:t>
      </w:r>
      <w:r w:rsidR="00953DCF">
        <w:rPr>
          <w:szCs w:val="32"/>
        </w:rPr>
        <w:t xml:space="preserve"> negatywnie</w:t>
      </w:r>
      <w:r>
        <w:rPr>
          <w:szCs w:val="32"/>
        </w:rPr>
        <w:t xml:space="preserve"> (5- </w:t>
      </w:r>
      <w:r w:rsidR="00953DCF">
        <w:rPr>
          <w:szCs w:val="32"/>
        </w:rPr>
        <w:t xml:space="preserve">głosów </w:t>
      </w:r>
      <w:r>
        <w:rPr>
          <w:szCs w:val="32"/>
        </w:rPr>
        <w:t xml:space="preserve">„za”, 7 - „przeciw”) </w:t>
      </w:r>
      <w:r w:rsidR="00953DCF">
        <w:rPr>
          <w:szCs w:val="32"/>
        </w:rPr>
        <w:t xml:space="preserve">. </w:t>
      </w:r>
    </w:p>
    <w:p w:rsidR="00F42A5D" w:rsidRDefault="00F42A5D" w:rsidP="0003689D">
      <w:pPr>
        <w:jc w:val="both"/>
        <w:rPr>
          <w:szCs w:val="32"/>
        </w:rPr>
      </w:pPr>
    </w:p>
    <w:p w:rsidR="00CD09F0" w:rsidRDefault="00953DCF" w:rsidP="0003689D">
      <w:pPr>
        <w:jc w:val="both"/>
        <w:rPr>
          <w:szCs w:val="32"/>
        </w:rPr>
      </w:pPr>
      <w:r>
        <w:rPr>
          <w:szCs w:val="32"/>
        </w:rPr>
        <w:t>Sekretarz Gminy nawiązał do jawności głosowania. Wyjaśnił, że</w:t>
      </w:r>
      <w:r w:rsidR="00D322BD">
        <w:rPr>
          <w:szCs w:val="32"/>
        </w:rPr>
        <w:t xml:space="preserve"> </w:t>
      </w:r>
      <w:r w:rsidR="008D6100">
        <w:rPr>
          <w:szCs w:val="32"/>
        </w:rPr>
        <w:t>posiedzenia Komisji i całej Rady są ogólnodostępne i zawsze publiczne,</w:t>
      </w:r>
      <w:r>
        <w:rPr>
          <w:szCs w:val="32"/>
        </w:rPr>
        <w:t xml:space="preserve"> głosowan</w:t>
      </w:r>
      <w:r w:rsidR="008D6100">
        <w:rPr>
          <w:szCs w:val="32"/>
        </w:rPr>
        <w:t>ie jest zawsze jawne. Tylko usta</w:t>
      </w:r>
      <w:r>
        <w:rPr>
          <w:szCs w:val="32"/>
        </w:rPr>
        <w:t>wa może wprowadzić tajne głosowanie  np. przy wyborze ławników. Pan Grzeca powiedział, że chodzi mu o to aby nikt na zebraniach wiejskich nie zarzucił radn</w:t>
      </w:r>
      <w:r w:rsidR="008D6100">
        <w:rPr>
          <w:szCs w:val="32"/>
        </w:rPr>
        <w:t>ym że kłamią</w:t>
      </w:r>
      <w:r>
        <w:rPr>
          <w:szCs w:val="32"/>
        </w:rPr>
        <w:t xml:space="preserve">, głosowanie powinno się odbywać jak na </w:t>
      </w:r>
      <w:r w:rsidR="007A2BBF">
        <w:rPr>
          <w:szCs w:val="32"/>
        </w:rPr>
        <w:t>S</w:t>
      </w:r>
      <w:r>
        <w:rPr>
          <w:szCs w:val="32"/>
        </w:rPr>
        <w:t>esji na kartach głosowania, które mogą być załączone do protokołu. Pan Wargin powiedział, że dzisiejsze głosowanie nie jest prawomocne i każdy radny do czasu sesji może zmienić zdanie. Pan Pestka dodał, że po to są organizowane posiedzenia Komisji</w:t>
      </w:r>
      <w:r w:rsidR="005A2EEE">
        <w:rPr>
          <w:szCs w:val="32"/>
        </w:rPr>
        <w:t xml:space="preserve"> aby wypracować odpowiednie stanowisko</w:t>
      </w:r>
      <w:r w:rsidR="008D5A06">
        <w:rPr>
          <w:szCs w:val="32"/>
        </w:rPr>
        <w:t>,</w:t>
      </w:r>
      <w:r w:rsidR="005A2EEE">
        <w:rPr>
          <w:szCs w:val="32"/>
        </w:rPr>
        <w:t xml:space="preserve"> później tak samo głosując na sesji. Pan Herder powiedział, że radni muszą mieć pewność co do przyjęcia uchwały, żeby później nie okazało się że nie będzie żadnej możliwości zmian. </w:t>
      </w:r>
      <w:r w:rsidR="009B3781">
        <w:rPr>
          <w:szCs w:val="32"/>
        </w:rPr>
        <w:t>Dodał, że na spotkaniu z Kuratorium Oświaty mówiono iż mogą być zakładane</w:t>
      </w:r>
      <w:r>
        <w:rPr>
          <w:szCs w:val="32"/>
        </w:rPr>
        <w:t xml:space="preserve"> </w:t>
      </w:r>
      <w:r w:rsidR="00D67F92">
        <w:rPr>
          <w:szCs w:val="32"/>
        </w:rPr>
        <w:t xml:space="preserve">szkoły filialne, zamiejscowe itd. lecz teraz mówi się o czymś innym. </w:t>
      </w:r>
      <w:r w:rsidR="008C7A43">
        <w:rPr>
          <w:szCs w:val="32"/>
        </w:rPr>
        <w:t xml:space="preserve">Pan Lesinski </w:t>
      </w:r>
      <w:r w:rsidR="009B3781">
        <w:rPr>
          <w:szCs w:val="32"/>
        </w:rPr>
        <w:t>wyjaśnił</w:t>
      </w:r>
      <w:r w:rsidR="008C7A43">
        <w:rPr>
          <w:szCs w:val="32"/>
        </w:rPr>
        <w:t>, że w przyszłym roku Rada Miejska</w:t>
      </w:r>
      <w:r w:rsidR="009B3781">
        <w:rPr>
          <w:szCs w:val="32"/>
        </w:rPr>
        <w:t xml:space="preserve"> może dokonać zmian</w:t>
      </w:r>
      <w:r w:rsidR="007A2BBF">
        <w:rPr>
          <w:szCs w:val="32"/>
        </w:rPr>
        <w:t>,</w:t>
      </w:r>
      <w:r w:rsidR="009B3781">
        <w:rPr>
          <w:szCs w:val="32"/>
        </w:rPr>
        <w:t xml:space="preserve"> o czym mówili także przedstawiciele Kuratorium Oświaty</w:t>
      </w:r>
      <w:r w:rsidR="008C7A43">
        <w:rPr>
          <w:szCs w:val="32"/>
        </w:rPr>
        <w:t xml:space="preserve">, należy trochę odczekać i później podjąć ewentualnie nowe kroki. </w:t>
      </w:r>
      <w:r w:rsidR="009B3781">
        <w:rPr>
          <w:szCs w:val="32"/>
        </w:rPr>
        <w:t>Jego zdaniem wszystkie szkoły powinny zostać 8-klasowe i później</w:t>
      </w:r>
      <w:r w:rsidR="00972AF3">
        <w:rPr>
          <w:szCs w:val="32"/>
        </w:rPr>
        <w:t xml:space="preserve"> należy</w:t>
      </w:r>
      <w:r w:rsidR="009B3781">
        <w:rPr>
          <w:szCs w:val="32"/>
        </w:rPr>
        <w:t xml:space="preserve"> zobaczyć</w:t>
      </w:r>
      <w:r w:rsidR="007A2BBF">
        <w:rPr>
          <w:szCs w:val="32"/>
        </w:rPr>
        <w:t>,</w:t>
      </w:r>
      <w:r w:rsidR="009B3781">
        <w:rPr>
          <w:szCs w:val="32"/>
        </w:rPr>
        <w:t xml:space="preserve"> która szkoła ma z tym problemy. </w:t>
      </w:r>
      <w:r w:rsidR="008C7A43">
        <w:rPr>
          <w:szCs w:val="32"/>
        </w:rPr>
        <w:t xml:space="preserve">Pan Wagner powiedział, że nie może głosować za tą uchwałą, dlatego że nie wie nic co będzie się dalej działo, a jako radny ma prawo i obowiązek o tym wiedzieć. </w:t>
      </w:r>
      <w:r w:rsidR="003E5F96">
        <w:rPr>
          <w:szCs w:val="32"/>
        </w:rPr>
        <w:t xml:space="preserve">Uważa on, że niepotrzebne jest podejmowanie uchwały, skoro i tak jest to narzucone „z góry”. </w:t>
      </w:r>
      <w:r w:rsidR="00287E7A">
        <w:rPr>
          <w:szCs w:val="32"/>
        </w:rPr>
        <w:t xml:space="preserve">Mieszkańcy na pewno nie chcieliby dopłacać do każdej szkoły poprzez podniesienie podatków. Jego zdaniem koszty utrzymania szkół mogą się przez to zwiększyć. </w:t>
      </w:r>
      <w:r w:rsidR="003E5F96">
        <w:rPr>
          <w:szCs w:val="32"/>
        </w:rPr>
        <w:t xml:space="preserve">Pan Grzeca powiedział, że podobnie jest z uchwalaniem przez radnych stawek wody, ponieważ jeśli radni ich nie przyjmą to i tak muszą zostać przyjęte i nikt nie ma na to wpływu. Sekretarz </w:t>
      </w:r>
      <w:r w:rsidR="007A2BBF">
        <w:rPr>
          <w:szCs w:val="32"/>
        </w:rPr>
        <w:t xml:space="preserve">Gminy </w:t>
      </w:r>
      <w:r w:rsidR="003E5F96">
        <w:rPr>
          <w:szCs w:val="32"/>
        </w:rPr>
        <w:t xml:space="preserve">powiedział, że w innych gminach sytuacja </w:t>
      </w:r>
      <w:r w:rsidR="00447E5F">
        <w:rPr>
          <w:szCs w:val="32"/>
        </w:rPr>
        <w:t>jest odmienna,</w:t>
      </w:r>
      <w:r w:rsidR="003E5F96">
        <w:rPr>
          <w:szCs w:val="32"/>
        </w:rPr>
        <w:t xml:space="preserve"> ponieważ funkcjonują osobne gimnazja i sieci szkół są w tych przypadkach inne, dlatego ustawodawca wprowadził obowiązek wprowadzenia uchwał dla wszystkich gmin a nie tylko dla tych</w:t>
      </w:r>
      <w:r w:rsidR="007A2BBF">
        <w:rPr>
          <w:szCs w:val="32"/>
        </w:rPr>
        <w:t>,</w:t>
      </w:r>
      <w:r w:rsidR="003E5F96">
        <w:rPr>
          <w:szCs w:val="32"/>
        </w:rPr>
        <w:t xml:space="preserve"> które posiadają osobne gimnazja. </w:t>
      </w:r>
      <w:r w:rsidR="00571924">
        <w:rPr>
          <w:szCs w:val="32"/>
        </w:rPr>
        <w:t xml:space="preserve">Wyjaśnił on, że </w:t>
      </w:r>
      <w:r w:rsidR="003E5F96">
        <w:rPr>
          <w:szCs w:val="32"/>
        </w:rPr>
        <w:t xml:space="preserve">Rada </w:t>
      </w:r>
      <w:r w:rsidR="007A2BBF">
        <w:rPr>
          <w:szCs w:val="32"/>
        </w:rPr>
        <w:t xml:space="preserve">Miejska </w:t>
      </w:r>
      <w:r w:rsidR="003E5F96">
        <w:rPr>
          <w:szCs w:val="32"/>
        </w:rPr>
        <w:t>nie ma dowolności w treści uchwały, ponieważ została ona narzuc</w:t>
      </w:r>
      <w:r w:rsidR="00CD0EEB">
        <w:rPr>
          <w:szCs w:val="32"/>
        </w:rPr>
        <w:t>ona przez ustawodawcę odgórnie.</w:t>
      </w:r>
      <w:r w:rsidR="00A952AC">
        <w:rPr>
          <w:szCs w:val="32"/>
        </w:rPr>
        <w:t xml:space="preserve"> </w:t>
      </w:r>
      <w:r w:rsidR="00CD0EEB">
        <w:rPr>
          <w:szCs w:val="32"/>
        </w:rPr>
        <w:t>Ustawa przewiduje</w:t>
      </w:r>
      <w:r w:rsidR="007A2BBF">
        <w:rPr>
          <w:szCs w:val="32"/>
        </w:rPr>
        <w:t>,</w:t>
      </w:r>
      <w:r w:rsidR="00CD0EEB">
        <w:rPr>
          <w:szCs w:val="32"/>
        </w:rPr>
        <w:t xml:space="preserve"> </w:t>
      </w:r>
      <w:r w:rsidR="00AA46F0">
        <w:rPr>
          <w:szCs w:val="32"/>
        </w:rPr>
        <w:t xml:space="preserve">iż uchwałą podejmowaną przez Radę Miejską </w:t>
      </w:r>
      <w:r w:rsidR="00CD0EEB">
        <w:rPr>
          <w:szCs w:val="32"/>
        </w:rPr>
        <w:t>nie dokon</w:t>
      </w:r>
      <w:r w:rsidR="00A952AC">
        <w:rPr>
          <w:szCs w:val="32"/>
        </w:rPr>
        <w:t>uje</w:t>
      </w:r>
      <w:r w:rsidR="00CD0EEB">
        <w:rPr>
          <w:szCs w:val="32"/>
        </w:rPr>
        <w:t xml:space="preserve"> się</w:t>
      </w:r>
      <w:r w:rsidR="00AA46F0">
        <w:rPr>
          <w:szCs w:val="32"/>
        </w:rPr>
        <w:t>:</w:t>
      </w:r>
      <w:r w:rsidR="00CD0EEB">
        <w:rPr>
          <w:szCs w:val="32"/>
        </w:rPr>
        <w:t xml:space="preserve"> zakładania szkół o </w:t>
      </w:r>
      <w:r w:rsidR="00AA46F0">
        <w:rPr>
          <w:szCs w:val="32"/>
        </w:rPr>
        <w:t>nie</w:t>
      </w:r>
      <w:r w:rsidR="00CD0EEB">
        <w:rPr>
          <w:szCs w:val="32"/>
        </w:rPr>
        <w:t>pełnej strukturze organizacyjnej, szkół podstawowych filialnych, likwidacji i przekształce</w:t>
      </w:r>
      <w:r w:rsidR="00AA46F0">
        <w:rPr>
          <w:szCs w:val="32"/>
        </w:rPr>
        <w:t>ń innych szkół</w:t>
      </w:r>
      <w:r w:rsidR="00672C87">
        <w:rPr>
          <w:szCs w:val="32"/>
        </w:rPr>
        <w:t xml:space="preserve"> czyli szkół gimnazjalnych. Rada Miejska nie może podjąć uchwały </w:t>
      </w:r>
      <w:r w:rsidR="008D5A06">
        <w:rPr>
          <w:szCs w:val="32"/>
        </w:rPr>
        <w:t>z dopiskiem</w:t>
      </w:r>
      <w:r w:rsidR="00672C87">
        <w:rPr>
          <w:szCs w:val="32"/>
        </w:rPr>
        <w:t xml:space="preserve"> jakie szkoły maj</w:t>
      </w:r>
      <w:r w:rsidR="008D5A06">
        <w:rPr>
          <w:szCs w:val="32"/>
        </w:rPr>
        <w:t>ą</w:t>
      </w:r>
      <w:r w:rsidR="00672C87">
        <w:rPr>
          <w:szCs w:val="32"/>
        </w:rPr>
        <w:t xml:space="preserve"> być likwidowane. Sekretarz</w:t>
      </w:r>
      <w:r w:rsidR="007A2BBF">
        <w:rPr>
          <w:szCs w:val="32"/>
        </w:rPr>
        <w:t xml:space="preserve"> Gminy </w:t>
      </w:r>
      <w:r w:rsidR="00672C87">
        <w:rPr>
          <w:szCs w:val="32"/>
        </w:rPr>
        <w:t xml:space="preserve"> powiedział, że ustawodawca zastrzegł</w:t>
      </w:r>
      <w:r w:rsidR="007A2BBF">
        <w:rPr>
          <w:szCs w:val="32"/>
        </w:rPr>
        <w:t>,</w:t>
      </w:r>
      <w:r w:rsidR="00672C87">
        <w:rPr>
          <w:szCs w:val="32"/>
        </w:rPr>
        <w:t xml:space="preserve"> iż poza gimnazjami Rada Miejska nie może podjąć uchwały o likwidacji</w:t>
      </w:r>
      <w:r w:rsidR="0033543D">
        <w:rPr>
          <w:szCs w:val="32"/>
        </w:rPr>
        <w:t xml:space="preserve"> innych szkół</w:t>
      </w:r>
      <w:r w:rsidR="00672C87">
        <w:rPr>
          <w:szCs w:val="32"/>
        </w:rPr>
        <w:t>. Dodatkowe zapisy o rozbudowie</w:t>
      </w:r>
      <w:r w:rsidR="0033543D">
        <w:rPr>
          <w:szCs w:val="32"/>
        </w:rPr>
        <w:t xml:space="preserve"> szkół</w:t>
      </w:r>
      <w:r w:rsidR="00672C87">
        <w:rPr>
          <w:szCs w:val="32"/>
        </w:rPr>
        <w:t xml:space="preserve"> nie są potrzebne. Dodał, że rozmawiał na ten temat z </w:t>
      </w:r>
      <w:r w:rsidR="0034364E">
        <w:rPr>
          <w:szCs w:val="32"/>
        </w:rPr>
        <w:t xml:space="preserve">Radcą Prawnym, </w:t>
      </w:r>
      <w:r w:rsidR="007A2BBF">
        <w:rPr>
          <w:szCs w:val="32"/>
        </w:rPr>
        <w:t>on</w:t>
      </w:r>
      <w:r w:rsidR="0034364E">
        <w:rPr>
          <w:szCs w:val="32"/>
        </w:rPr>
        <w:t xml:space="preserve"> również potwierdził że nie powinno być dodatkowych zapisów w uchwale. </w:t>
      </w:r>
      <w:r w:rsidR="007A2BBF">
        <w:rPr>
          <w:szCs w:val="32"/>
        </w:rPr>
        <w:t xml:space="preserve">Odnośnie ewentualnej rozbudowy szkół powiedział, że decydują o tym radni poprzez zabezpieczenie środków w uchwale budżetowej. </w:t>
      </w:r>
      <w:r w:rsidR="0033543D">
        <w:rPr>
          <w:szCs w:val="32"/>
        </w:rPr>
        <w:t xml:space="preserve">Ponadto uchwała </w:t>
      </w:r>
      <w:r w:rsidR="007A2BBF">
        <w:rPr>
          <w:szCs w:val="32"/>
        </w:rPr>
        <w:t xml:space="preserve">o sieci szkolnej </w:t>
      </w:r>
      <w:r w:rsidR="0033543D">
        <w:rPr>
          <w:szCs w:val="32"/>
        </w:rPr>
        <w:t xml:space="preserve">musi być zaopiniowana pozytywnie przez Kuratora Oświaty, który będzie ją oceniał pod kątem zgodności z prawem. </w:t>
      </w:r>
      <w:r w:rsidR="009A4261">
        <w:rPr>
          <w:szCs w:val="32"/>
        </w:rPr>
        <w:t>Pani Miczko powiedziała, że podjęcie uchwały jest obligatoryjne i nie</w:t>
      </w:r>
      <w:r w:rsidR="00412531">
        <w:rPr>
          <w:szCs w:val="32"/>
        </w:rPr>
        <w:t xml:space="preserve"> jest potrzebna żadna dyskusja, ponieważ jeśli któryś z Dyrektorów nie będzie miał środków na funkcjonowanie to i tak będzie o nie wnioskował</w:t>
      </w:r>
      <w:r w:rsidR="007A2BBF">
        <w:rPr>
          <w:szCs w:val="32"/>
        </w:rPr>
        <w:t xml:space="preserve">, a decyzję w sprawie  przyznania środków i tak podejmą radni. </w:t>
      </w:r>
      <w:r w:rsidR="009A4261">
        <w:rPr>
          <w:szCs w:val="32"/>
        </w:rPr>
        <w:t xml:space="preserve">Pan Tymecki powiedział, że Pan Wagner posługuje się informacją prasową, która jest błędna, ponieważ w prawie oświatowym nie ma sformułowania oddziały zamiejscowe, przykład o którym mówił w Gminie Chojnice dot. gimnazjum w Sławęcinie, </w:t>
      </w:r>
      <w:r w:rsidR="00412531">
        <w:rPr>
          <w:szCs w:val="32"/>
        </w:rPr>
        <w:t>które jest pojedynczym przypadkiem gdzie</w:t>
      </w:r>
      <w:r w:rsidR="009A4261">
        <w:rPr>
          <w:szCs w:val="32"/>
        </w:rPr>
        <w:t xml:space="preserve"> mogą funkcjonować samodzielne klasy pod kierownictwem szkoły macierzystej</w:t>
      </w:r>
      <w:r w:rsidR="000C1D70">
        <w:rPr>
          <w:szCs w:val="32"/>
        </w:rPr>
        <w:t xml:space="preserve">. </w:t>
      </w:r>
      <w:r w:rsidR="007A2BBF">
        <w:rPr>
          <w:szCs w:val="32"/>
        </w:rPr>
        <w:t>Odnośnie projektu uchwały dodał, że</w:t>
      </w:r>
      <w:r w:rsidR="005C297C">
        <w:rPr>
          <w:szCs w:val="32"/>
        </w:rPr>
        <w:t xml:space="preserve"> kiedy zostanie przyjęta</w:t>
      </w:r>
      <w:r w:rsidR="004C7890">
        <w:rPr>
          <w:szCs w:val="32"/>
        </w:rPr>
        <w:t xml:space="preserve"> musi być przesłana do związków zawodowych, które </w:t>
      </w:r>
      <w:r w:rsidR="007A2BBF">
        <w:rPr>
          <w:szCs w:val="32"/>
        </w:rPr>
        <w:t>powinny</w:t>
      </w:r>
      <w:r w:rsidR="004A77AC">
        <w:rPr>
          <w:szCs w:val="32"/>
        </w:rPr>
        <w:t xml:space="preserve"> ją zaopiniować w ciągu </w:t>
      </w:r>
      <w:r w:rsidR="005C297C">
        <w:rPr>
          <w:szCs w:val="32"/>
        </w:rPr>
        <w:t>21</w:t>
      </w:r>
      <w:r w:rsidR="004A77AC">
        <w:rPr>
          <w:szCs w:val="32"/>
        </w:rPr>
        <w:t xml:space="preserve"> dni, </w:t>
      </w:r>
      <w:r w:rsidR="005C297C">
        <w:rPr>
          <w:szCs w:val="32"/>
        </w:rPr>
        <w:t xml:space="preserve">opinia taka jest niewiążąca, a </w:t>
      </w:r>
      <w:r w:rsidR="004A77AC">
        <w:rPr>
          <w:szCs w:val="32"/>
        </w:rPr>
        <w:t>następnie trafia ona do Kuratora</w:t>
      </w:r>
      <w:r w:rsidR="005C297C">
        <w:rPr>
          <w:szCs w:val="32"/>
        </w:rPr>
        <w:t>, który ma również 21 dni na wydanie opinii</w:t>
      </w:r>
      <w:r w:rsidR="007A2BBF">
        <w:rPr>
          <w:szCs w:val="32"/>
        </w:rPr>
        <w:t>, która w tym przypadku</w:t>
      </w:r>
      <w:r w:rsidR="005C297C">
        <w:rPr>
          <w:szCs w:val="32"/>
        </w:rPr>
        <w:t xml:space="preserve"> jest  </w:t>
      </w:r>
      <w:r w:rsidR="005C297C">
        <w:rPr>
          <w:szCs w:val="32"/>
        </w:rPr>
        <w:lastRenderedPageBreak/>
        <w:t xml:space="preserve">wiążąca i ostateczna. </w:t>
      </w:r>
      <w:r w:rsidR="00C505F2">
        <w:rPr>
          <w:szCs w:val="32"/>
        </w:rPr>
        <w:t xml:space="preserve">Dopiero po wydaniu pozytywnej opinii Rada może przyjąć uchwałę </w:t>
      </w:r>
      <w:r w:rsidR="007A2BBF">
        <w:rPr>
          <w:szCs w:val="32"/>
        </w:rPr>
        <w:t xml:space="preserve">już </w:t>
      </w:r>
      <w:r w:rsidR="00C505F2">
        <w:rPr>
          <w:szCs w:val="32"/>
        </w:rPr>
        <w:t>nie w sprawie projektu</w:t>
      </w:r>
      <w:r w:rsidR="007A2BBF">
        <w:rPr>
          <w:szCs w:val="32"/>
        </w:rPr>
        <w:t>,</w:t>
      </w:r>
      <w:r w:rsidR="00C505F2">
        <w:rPr>
          <w:szCs w:val="32"/>
        </w:rPr>
        <w:t xml:space="preserve"> ale w sprawie dostosowania sieci</w:t>
      </w:r>
      <w:r w:rsidR="00670B07">
        <w:rPr>
          <w:szCs w:val="32"/>
        </w:rPr>
        <w:t xml:space="preserve"> szkół</w:t>
      </w:r>
      <w:r w:rsidR="00C505F2">
        <w:rPr>
          <w:szCs w:val="32"/>
        </w:rPr>
        <w:t xml:space="preserve"> do 31 marca br. Natomiast przyjęta uchwała nie jest </w:t>
      </w:r>
      <w:r w:rsidR="00C224E9">
        <w:rPr>
          <w:szCs w:val="32"/>
        </w:rPr>
        <w:t xml:space="preserve">wiążąca i można ją później zmienić. </w:t>
      </w:r>
      <w:r w:rsidR="0032554E">
        <w:rPr>
          <w:szCs w:val="32"/>
        </w:rPr>
        <w:t xml:space="preserve">Pan Wagner powiedział, że nie można mówić o likwidacji szkół, ponieważ </w:t>
      </w:r>
      <w:r w:rsidR="00CD09F0">
        <w:rPr>
          <w:szCs w:val="32"/>
        </w:rPr>
        <w:t xml:space="preserve">nikt o tym nie wspominał, </w:t>
      </w:r>
      <w:r w:rsidR="0032554E">
        <w:rPr>
          <w:szCs w:val="32"/>
        </w:rPr>
        <w:t>ma by</w:t>
      </w:r>
      <w:r w:rsidR="00CD09F0">
        <w:rPr>
          <w:szCs w:val="32"/>
        </w:rPr>
        <w:t xml:space="preserve">ć jedynie ich inna organizacja. Dodał, że czytał w gazecie artykuł z którego wynika, że </w:t>
      </w:r>
      <w:r w:rsidR="003C377A">
        <w:rPr>
          <w:szCs w:val="32"/>
        </w:rPr>
        <w:t xml:space="preserve">samorządy powinny zwiększyć wkład na oświatę jeśli chcą poprawić w niej warunki, natomiast MEN nie chce zwiększać inwestycji finansowych w tą dziedzinę. Stwierdził, że daje to do myślenia. </w:t>
      </w:r>
    </w:p>
    <w:p w:rsidR="003C377A" w:rsidRDefault="003C377A" w:rsidP="0003689D">
      <w:pPr>
        <w:jc w:val="both"/>
        <w:rPr>
          <w:szCs w:val="32"/>
        </w:rPr>
      </w:pPr>
    </w:p>
    <w:p w:rsidR="00CD09F0" w:rsidRDefault="007A2BBF" w:rsidP="0003689D">
      <w:pPr>
        <w:jc w:val="both"/>
        <w:rPr>
          <w:szCs w:val="32"/>
        </w:rPr>
      </w:pPr>
      <w:r>
        <w:rPr>
          <w:szCs w:val="32"/>
        </w:rPr>
        <w:t>Przewodniczący Komisji poddał po głosowanie projekt uchwały</w:t>
      </w:r>
      <w:r w:rsidR="001B4963" w:rsidRPr="001B4963">
        <w:rPr>
          <w:szCs w:val="32"/>
        </w:rPr>
        <w:t xml:space="preserve"> </w:t>
      </w:r>
      <w:r w:rsidR="001B4963">
        <w:rPr>
          <w:szCs w:val="32"/>
        </w:rPr>
        <w:t xml:space="preserve">Rady Miejskiej w sprawie </w:t>
      </w:r>
      <w:r w:rsidR="001B4963" w:rsidRPr="00DF2A4A">
        <w:rPr>
          <w:szCs w:val="32"/>
        </w:rPr>
        <w:t>projektu dostosowania sieci szkół podstawowych i gimnazjów do nowego ustroju szkolnego</w:t>
      </w:r>
      <w:r w:rsidR="001B4963">
        <w:rPr>
          <w:szCs w:val="32"/>
        </w:rPr>
        <w:t>. Radni</w:t>
      </w:r>
      <w:r>
        <w:rPr>
          <w:szCs w:val="32"/>
        </w:rPr>
        <w:t xml:space="preserve"> </w:t>
      </w:r>
      <w:r w:rsidR="003C377A">
        <w:rPr>
          <w:szCs w:val="32"/>
        </w:rPr>
        <w:t xml:space="preserve"> zaopiniowa</w:t>
      </w:r>
      <w:r w:rsidR="001B4963">
        <w:rPr>
          <w:szCs w:val="32"/>
        </w:rPr>
        <w:t>li</w:t>
      </w:r>
      <w:r w:rsidR="003C377A">
        <w:rPr>
          <w:szCs w:val="32"/>
        </w:rPr>
        <w:t xml:space="preserve"> </w:t>
      </w:r>
      <w:r w:rsidR="001B1858">
        <w:rPr>
          <w:szCs w:val="32"/>
        </w:rPr>
        <w:t xml:space="preserve">niejednogłośnie pozytywnie </w:t>
      </w:r>
      <w:r w:rsidR="001B4963">
        <w:rPr>
          <w:szCs w:val="32"/>
        </w:rPr>
        <w:t>w/w</w:t>
      </w:r>
      <w:r w:rsidR="001B1858">
        <w:rPr>
          <w:szCs w:val="32"/>
        </w:rPr>
        <w:t xml:space="preserve"> projekt uchwały (9 głosów „za”, 2 - „przeciw”, </w:t>
      </w:r>
      <w:r w:rsidR="001B4963">
        <w:rPr>
          <w:szCs w:val="32"/>
        </w:rPr>
        <w:t>1</w:t>
      </w:r>
      <w:r w:rsidR="001B1858">
        <w:rPr>
          <w:szCs w:val="32"/>
        </w:rPr>
        <w:t xml:space="preserve"> - „wstrzymując</w:t>
      </w:r>
      <w:r w:rsidR="001B4963">
        <w:rPr>
          <w:szCs w:val="32"/>
        </w:rPr>
        <w:t>y</w:t>
      </w:r>
      <w:r w:rsidR="001B1858">
        <w:rPr>
          <w:szCs w:val="32"/>
        </w:rPr>
        <w:t xml:space="preserve"> się”). </w:t>
      </w:r>
    </w:p>
    <w:p w:rsidR="001B1858" w:rsidRDefault="001B1858" w:rsidP="0003689D">
      <w:pPr>
        <w:jc w:val="both"/>
        <w:rPr>
          <w:szCs w:val="32"/>
        </w:rPr>
      </w:pPr>
    </w:p>
    <w:p w:rsidR="00CD09F0" w:rsidRDefault="001B1858" w:rsidP="0003689D">
      <w:pPr>
        <w:jc w:val="both"/>
        <w:rPr>
          <w:szCs w:val="32"/>
        </w:rPr>
      </w:pPr>
      <w:r>
        <w:rPr>
          <w:szCs w:val="32"/>
        </w:rPr>
        <w:t>Ad.</w:t>
      </w:r>
      <w:r w:rsidR="00F5745C">
        <w:rPr>
          <w:szCs w:val="32"/>
        </w:rPr>
        <w:t>3</w:t>
      </w:r>
      <w:r>
        <w:rPr>
          <w:szCs w:val="32"/>
        </w:rPr>
        <w:t xml:space="preserve"> </w:t>
      </w:r>
      <w:r w:rsidR="00F5745C">
        <w:rPr>
          <w:szCs w:val="32"/>
        </w:rPr>
        <w:t xml:space="preserve">Sekretarz </w:t>
      </w:r>
      <w:r w:rsidR="001B4963">
        <w:rPr>
          <w:szCs w:val="32"/>
        </w:rPr>
        <w:t xml:space="preserve">Gminy </w:t>
      </w:r>
      <w:r w:rsidR="00F5745C">
        <w:rPr>
          <w:szCs w:val="32"/>
        </w:rPr>
        <w:t>poinformował, że radni powinni zastanowić się nad formą wypracowan</w:t>
      </w:r>
      <w:r w:rsidR="001B4963">
        <w:rPr>
          <w:szCs w:val="32"/>
        </w:rPr>
        <w:t>i</w:t>
      </w:r>
      <w:r w:rsidR="000271B4">
        <w:rPr>
          <w:szCs w:val="32"/>
        </w:rPr>
        <w:t>a</w:t>
      </w:r>
      <w:r w:rsidR="00F5745C">
        <w:rPr>
          <w:szCs w:val="32"/>
        </w:rPr>
        <w:t xml:space="preserve"> stanowiska</w:t>
      </w:r>
      <w:r w:rsidR="001B4963">
        <w:rPr>
          <w:szCs w:val="32"/>
        </w:rPr>
        <w:t xml:space="preserve"> w sprawie dwukadencyjności organów wykonawczych gminy</w:t>
      </w:r>
      <w:r w:rsidR="00F5745C">
        <w:rPr>
          <w:szCs w:val="32"/>
        </w:rPr>
        <w:t>,  zgodnie z §</w:t>
      </w:r>
      <w:r w:rsidR="001E4583">
        <w:rPr>
          <w:szCs w:val="32"/>
        </w:rPr>
        <w:t>26</w:t>
      </w:r>
      <w:r w:rsidR="00F5745C">
        <w:rPr>
          <w:szCs w:val="32"/>
        </w:rPr>
        <w:t xml:space="preserve"> </w:t>
      </w:r>
      <w:r w:rsidR="00260AB3">
        <w:rPr>
          <w:szCs w:val="32"/>
        </w:rPr>
        <w:t>S</w:t>
      </w:r>
      <w:r w:rsidR="00F5745C">
        <w:rPr>
          <w:szCs w:val="32"/>
        </w:rPr>
        <w:t>tatut</w:t>
      </w:r>
      <w:r w:rsidR="001E4583">
        <w:rPr>
          <w:szCs w:val="32"/>
        </w:rPr>
        <w:t>u</w:t>
      </w:r>
      <w:r w:rsidR="001B4963">
        <w:rPr>
          <w:szCs w:val="32"/>
        </w:rPr>
        <w:t xml:space="preserve"> Gminy R</w:t>
      </w:r>
      <w:r w:rsidR="00F5745C">
        <w:rPr>
          <w:szCs w:val="32"/>
        </w:rPr>
        <w:t>ada Miejska</w:t>
      </w:r>
      <w:r w:rsidR="00260AB3">
        <w:rPr>
          <w:szCs w:val="32"/>
        </w:rPr>
        <w:t xml:space="preserve"> oprócz Statutu</w:t>
      </w:r>
      <w:r w:rsidR="00F5745C">
        <w:rPr>
          <w:szCs w:val="32"/>
        </w:rPr>
        <w:t xml:space="preserve"> może podejmować: postanowienia proceduralne, deklaracje zawierające samo zobowiązanie s</w:t>
      </w:r>
      <w:r w:rsidR="00260AB3">
        <w:rPr>
          <w:szCs w:val="32"/>
        </w:rPr>
        <w:t>ię do określonego postępowania, oświadczenia zawierające stanowisko w danej sprawie i apele zawierające formalne i niewiążące wezwanie adresatów zewnętrznych do określon</w:t>
      </w:r>
      <w:r w:rsidR="00944B83">
        <w:rPr>
          <w:szCs w:val="32"/>
        </w:rPr>
        <w:t>ego postępowania i podjęcia inicjatywy oraz opinie zawierające oświadczenia wiedzy oraz oceny. Dodał, że w apelu powinno być wezwanie adresata do jakiegoś postępowania</w:t>
      </w:r>
      <w:r w:rsidR="005E0D75">
        <w:rPr>
          <w:szCs w:val="32"/>
        </w:rPr>
        <w:t xml:space="preserve">. </w:t>
      </w:r>
      <w:r w:rsidR="00AC6272">
        <w:rPr>
          <w:szCs w:val="32"/>
        </w:rPr>
        <w:t xml:space="preserve">Rada Miejska może sporządzić </w:t>
      </w:r>
      <w:r w:rsidR="005E0D75">
        <w:rPr>
          <w:szCs w:val="32"/>
        </w:rPr>
        <w:t>oświadczenie</w:t>
      </w:r>
      <w:r w:rsidR="00AC6272">
        <w:rPr>
          <w:szCs w:val="32"/>
        </w:rPr>
        <w:t xml:space="preserve"> zawierające</w:t>
      </w:r>
      <w:r w:rsidR="005E0D75">
        <w:rPr>
          <w:szCs w:val="32"/>
        </w:rPr>
        <w:t xml:space="preserve"> </w:t>
      </w:r>
      <w:r w:rsidR="00AC6272">
        <w:rPr>
          <w:szCs w:val="32"/>
        </w:rPr>
        <w:t xml:space="preserve">stanowisko w danej sprawie. Sekretarz </w:t>
      </w:r>
      <w:r w:rsidR="001B4963">
        <w:rPr>
          <w:szCs w:val="32"/>
        </w:rPr>
        <w:t xml:space="preserve">Gminy </w:t>
      </w:r>
      <w:r w:rsidR="00AC6272">
        <w:rPr>
          <w:szCs w:val="32"/>
        </w:rPr>
        <w:t>powiedział, że radni powinni zadecydować jaką podjąć decyzję</w:t>
      </w:r>
      <w:r w:rsidR="001B4963">
        <w:rPr>
          <w:szCs w:val="32"/>
        </w:rPr>
        <w:t xml:space="preserve">, czy wypracować apel, czy też np. oświadczenie. </w:t>
      </w:r>
      <w:r w:rsidR="00AC6272">
        <w:rPr>
          <w:szCs w:val="32"/>
        </w:rPr>
        <w:t xml:space="preserve"> Pan Herder </w:t>
      </w:r>
      <w:r w:rsidR="001B4963">
        <w:rPr>
          <w:szCs w:val="32"/>
        </w:rPr>
        <w:t>stwierdził,</w:t>
      </w:r>
      <w:r w:rsidR="00AC6272">
        <w:rPr>
          <w:szCs w:val="32"/>
        </w:rPr>
        <w:t xml:space="preserve"> że </w:t>
      </w:r>
      <w:r w:rsidR="001B4963">
        <w:rPr>
          <w:szCs w:val="32"/>
        </w:rPr>
        <w:t xml:space="preserve">to </w:t>
      </w:r>
      <w:r w:rsidR="00917786">
        <w:rPr>
          <w:szCs w:val="32"/>
        </w:rPr>
        <w:t xml:space="preserve">Sekretarz powinien </w:t>
      </w:r>
      <w:r w:rsidR="001B4963">
        <w:rPr>
          <w:szCs w:val="32"/>
        </w:rPr>
        <w:t>zasugerować formę wystąpienia</w:t>
      </w:r>
      <w:r w:rsidR="00917786">
        <w:rPr>
          <w:szCs w:val="32"/>
        </w:rPr>
        <w:t xml:space="preserve">, natomiast </w:t>
      </w:r>
      <w:r w:rsidR="00AC6272">
        <w:rPr>
          <w:szCs w:val="32"/>
        </w:rPr>
        <w:t xml:space="preserve">jeżeli ma być ustalona dwukadencyjność to </w:t>
      </w:r>
      <w:r w:rsidR="00C94884">
        <w:rPr>
          <w:szCs w:val="32"/>
        </w:rPr>
        <w:t>nie z prawem działającym</w:t>
      </w:r>
      <w:r w:rsidR="00AC6272">
        <w:rPr>
          <w:szCs w:val="32"/>
        </w:rPr>
        <w:t xml:space="preserve"> wstecz. </w:t>
      </w:r>
      <w:r w:rsidR="00917786">
        <w:rPr>
          <w:szCs w:val="32"/>
        </w:rPr>
        <w:t xml:space="preserve">Przewodniczący Rady Miejskiej powiedział, że radni </w:t>
      </w:r>
      <w:r w:rsidR="001B4963">
        <w:rPr>
          <w:szCs w:val="32"/>
        </w:rPr>
        <w:t xml:space="preserve">najpierw </w:t>
      </w:r>
      <w:r w:rsidR="00917786">
        <w:rPr>
          <w:szCs w:val="32"/>
        </w:rPr>
        <w:t>powinni się zastanowić czy wprowadzać ten apel czy nie. Dodał, że żyjemy w państwie prawa, gdzie obowiązuje samorządność zatem ludzie mają prawo wybierania swoich przedstawicieli</w:t>
      </w:r>
      <w:r w:rsidR="00491E07">
        <w:rPr>
          <w:szCs w:val="32"/>
        </w:rPr>
        <w:t xml:space="preserve"> i nie można</w:t>
      </w:r>
      <w:r w:rsidR="00C94884">
        <w:rPr>
          <w:szCs w:val="32"/>
        </w:rPr>
        <w:t xml:space="preserve"> im tego odbierać. </w:t>
      </w:r>
      <w:r w:rsidR="005E0284">
        <w:rPr>
          <w:szCs w:val="32"/>
        </w:rPr>
        <w:t xml:space="preserve">Nie powinno zamykać się nikomu drogi, ponadto nie można wybierać </w:t>
      </w:r>
      <w:r w:rsidR="001B4963">
        <w:rPr>
          <w:szCs w:val="32"/>
        </w:rPr>
        <w:t>burmistrza</w:t>
      </w:r>
      <w:r w:rsidR="005E0284">
        <w:rPr>
          <w:szCs w:val="32"/>
        </w:rPr>
        <w:t xml:space="preserve"> </w:t>
      </w:r>
      <w:r w:rsidR="001B4963">
        <w:rPr>
          <w:szCs w:val="32"/>
        </w:rPr>
        <w:t xml:space="preserve">tylko z kandydatów wysuwanych przez </w:t>
      </w:r>
      <w:r w:rsidR="0066642C">
        <w:rPr>
          <w:szCs w:val="32"/>
        </w:rPr>
        <w:t>partie.</w:t>
      </w:r>
      <w:r w:rsidR="005E0284">
        <w:rPr>
          <w:szCs w:val="32"/>
        </w:rPr>
        <w:t xml:space="preserve"> </w:t>
      </w:r>
      <w:r w:rsidR="00CA6CF6">
        <w:rPr>
          <w:szCs w:val="32"/>
        </w:rPr>
        <w:t xml:space="preserve">Należy coś w tym kierunku zrobić ponieważ później okaże się, że radni nie mają nic do powiedzenia jak było w przypadku wprowadzenia zmian oświatowych. </w:t>
      </w:r>
      <w:r w:rsidR="000C48AD">
        <w:rPr>
          <w:szCs w:val="32"/>
        </w:rPr>
        <w:t>Pan Grzeca p</w:t>
      </w:r>
      <w:r w:rsidR="00B7598D">
        <w:rPr>
          <w:szCs w:val="32"/>
        </w:rPr>
        <w:t>o</w:t>
      </w:r>
      <w:r w:rsidR="000C48AD">
        <w:rPr>
          <w:szCs w:val="32"/>
        </w:rPr>
        <w:t>wi</w:t>
      </w:r>
      <w:r w:rsidR="00B7598D">
        <w:rPr>
          <w:szCs w:val="32"/>
        </w:rPr>
        <w:t>e</w:t>
      </w:r>
      <w:r w:rsidR="000C48AD">
        <w:rPr>
          <w:szCs w:val="32"/>
        </w:rPr>
        <w:t>dział, że</w:t>
      </w:r>
      <w:r w:rsidR="00D81DD8">
        <w:rPr>
          <w:szCs w:val="32"/>
        </w:rPr>
        <w:t xml:space="preserve"> jeśli radni mieliby wystąpić z apelem to trzeba się do czegoś odnieść, a aktualnie nawet nie ma projektu ustawy, on sam wstrzyma się od głosowania aby nic nie utrudniać. Przewodniczący Rady Miejskiej dodał, że jak wejdzie w życie ustawa</w:t>
      </w:r>
      <w:r w:rsidR="0066642C">
        <w:rPr>
          <w:szCs w:val="32"/>
        </w:rPr>
        <w:t>,</w:t>
      </w:r>
      <w:r w:rsidR="00D81DD8">
        <w:rPr>
          <w:szCs w:val="32"/>
        </w:rPr>
        <w:t xml:space="preserve"> to </w:t>
      </w:r>
      <w:r w:rsidR="0066642C">
        <w:rPr>
          <w:szCs w:val="32"/>
        </w:rPr>
        <w:t xml:space="preserve">już </w:t>
      </w:r>
      <w:r w:rsidR="00D81DD8">
        <w:rPr>
          <w:szCs w:val="32"/>
        </w:rPr>
        <w:t xml:space="preserve">nikt nie będzie mógł nic zrobić. Pan Pestka </w:t>
      </w:r>
      <w:r w:rsidR="00CA6CF6">
        <w:rPr>
          <w:szCs w:val="32"/>
        </w:rPr>
        <w:t xml:space="preserve">powiedział, że z wywiadów przeprowadzonych z Panem Kaczyńskim wynika, że dwukadencyjność zostanie wprowadzona. W przypadku ustawy oświatowej były konsultacje lecz nic z nich nie wynikało. </w:t>
      </w:r>
      <w:r w:rsidR="003459F3">
        <w:rPr>
          <w:szCs w:val="32"/>
        </w:rPr>
        <w:t>W obecnym rządzie ustawy podpisuje się z dnia na dzień, a konsultacje nic nie dają</w:t>
      </w:r>
      <w:r w:rsidR="006F2567">
        <w:rPr>
          <w:szCs w:val="32"/>
        </w:rPr>
        <w:t xml:space="preserve"> na co przykładem jest oświata, ponieważ przedstawiciele Kuratorium Oświaty nie potrafili odpowiedzieć na zadane przez radnych pytania. </w:t>
      </w:r>
      <w:r w:rsidR="0055122C">
        <w:rPr>
          <w:szCs w:val="32"/>
        </w:rPr>
        <w:t xml:space="preserve">Pan Wagner powiedział, że każdy ma swoje zdanie, lecz </w:t>
      </w:r>
      <w:r w:rsidR="0066642C">
        <w:rPr>
          <w:szCs w:val="32"/>
        </w:rPr>
        <w:t xml:space="preserve">wg niego wprowadzenie dwukadencyjności </w:t>
      </w:r>
      <w:r w:rsidR="0055122C">
        <w:rPr>
          <w:szCs w:val="32"/>
        </w:rPr>
        <w:t>może przynieść również pozytywne skutki</w:t>
      </w:r>
      <w:r w:rsidR="0066642C">
        <w:rPr>
          <w:szCs w:val="32"/>
        </w:rPr>
        <w:t>,</w:t>
      </w:r>
      <w:r w:rsidR="0055122C">
        <w:rPr>
          <w:szCs w:val="32"/>
        </w:rPr>
        <w:t xml:space="preserve"> ponieważ społeczeństwo może</w:t>
      </w:r>
      <w:r w:rsidR="00685619">
        <w:rPr>
          <w:szCs w:val="32"/>
        </w:rPr>
        <w:t xml:space="preserve"> skłonić się do głosowania. </w:t>
      </w:r>
      <w:r w:rsidR="00537639">
        <w:rPr>
          <w:szCs w:val="32"/>
        </w:rPr>
        <w:t>Jest on przeciwny wystosowaniu apelu, ponieważ to i tak nic nie zmieni</w:t>
      </w:r>
      <w:r w:rsidR="0066642C">
        <w:rPr>
          <w:szCs w:val="32"/>
        </w:rPr>
        <w:t>,</w:t>
      </w:r>
      <w:r w:rsidR="00537639">
        <w:rPr>
          <w:szCs w:val="32"/>
        </w:rPr>
        <w:t xml:space="preserve"> a Rada Miejska i tak nie jest </w:t>
      </w:r>
      <w:r w:rsidR="0066642C">
        <w:rPr>
          <w:szCs w:val="32"/>
        </w:rPr>
        <w:t>nic zmienić w zakresie dwukadencyjności.</w:t>
      </w:r>
      <w:r w:rsidR="00537639">
        <w:rPr>
          <w:szCs w:val="32"/>
        </w:rPr>
        <w:t xml:space="preserve"> Przewodniczący Komisji zaproponował, aby radni przegłosowali jedynie samą możliwość </w:t>
      </w:r>
      <w:r w:rsidR="00AF2FB7">
        <w:rPr>
          <w:szCs w:val="32"/>
        </w:rPr>
        <w:t xml:space="preserve">wystąpienia, a później dopiero </w:t>
      </w:r>
      <w:r w:rsidR="00AD3FFA">
        <w:rPr>
          <w:szCs w:val="32"/>
        </w:rPr>
        <w:t xml:space="preserve"> </w:t>
      </w:r>
      <w:r w:rsidR="00AF2FB7">
        <w:rPr>
          <w:szCs w:val="32"/>
        </w:rPr>
        <w:t>jego form</w:t>
      </w:r>
      <w:r w:rsidR="0066642C">
        <w:rPr>
          <w:szCs w:val="32"/>
        </w:rPr>
        <w:t>ę</w:t>
      </w:r>
      <w:r w:rsidR="00AF2FB7">
        <w:rPr>
          <w:szCs w:val="32"/>
        </w:rPr>
        <w:t xml:space="preserve"> i treś</w:t>
      </w:r>
      <w:r w:rsidR="0066642C">
        <w:rPr>
          <w:szCs w:val="32"/>
        </w:rPr>
        <w:t xml:space="preserve">ć. </w:t>
      </w:r>
      <w:r w:rsidR="00AF2FB7">
        <w:rPr>
          <w:szCs w:val="32"/>
        </w:rPr>
        <w:t xml:space="preserve"> </w:t>
      </w:r>
    </w:p>
    <w:p w:rsidR="00AF2FB7" w:rsidRDefault="00AF2FB7" w:rsidP="0003689D">
      <w:pPr>
        <w:jc w:val="both"/>
        <w:rPr>
          <w:szCs w:val="32"/>
        </w:rPr>
      </w:pPr>
    </w:p>
    <w:p w:rsidR="00CD09F0" w:rsidRDefault="0066642C" w:rsidP="0003689D">
      <w:pPr>
        <w:jc w:val="both"/>
        <w:rPr>
          <w:szCs w:val="32"/>
        </w:rPr>
      </w:pPr>
      <w:r>
        <w:rPr>
          <w:szCs w:val="32"/>
        </w:rPr>
        <w:t>R</w:t>
      </w:r>
      <w:r w:rsidR="00203D1A">
        <w:rPr>
          <w:szCs w:val="32"/>
        </w:rPr>
        <w:t>adn</w:t>
      </w:r>
      <w:r>
        <w:rPr>
          <w:szCs w:val="32"/>
        </w:rPr>
        <w:t>i</w:t>
      </w:r>
      <w:r w:rsidR="00203D1A">
        <w:rPr>
          <w:szCs w:val="32"/>
        </w:rPr>
        <w:t xml:space="preserve"> </w:t>
      </w:r>
      <w:r>
        <w:rPr>
          <w:szCs w:val="32"/>
        </w:rPr>
        <w:t xml:space="preserve">niejednogłośnie </w:t>
      </w:r>
      <w:r w:rsidR="00AF2FB7">
        <w:rPr>
          <w:szCs w:val="32"/>
        </w:rPr>
        <w:t>przegłosowa</w:t>
      </w:r>
      <w:r>
        <w:rPr>
          <w:szCs w:val="32"/>
        </w:rPr>
        <w:t>li</w:t>
      </w:r>
      <w:r w:rsidR="00AF2FB7">
        <w:rPr>
          <w:szCs w:val="32"/>
        </w:rPr>
        <w:t xml:space="preserve"> </w:t>
      </w:r>
      <w:r w:rsidR="00203D1A">
        <w:rPr>
          <w:szCs w:val="32"/>
        </w:rPr>
        <w:t>możliwość wystosowania stanowiska odnośnie dwukadencyjności (</w:t>
      </w:r>
      <w:r w:rsidR="00AF2FB7">
        <w:rPr>
          <w:szCs w:val="32"/>
        </w:rPr>
        <w:t>8</w:t>
      </w:r>
      <w:r w:rsidR="00203D1A">
        <w:rPr>
          <w:szCs w:val="32"/>
        </w:rPr>
        <w:t xml:space="preserve"> głosów</w:t>
      </w:r>
      <w:r w:rsidR="00AF2FB7">
        <w:rPr>
          <w:szCs w:val="32"/>
        </w:rPr>
        <w:t xml:space="preserve"> „za”, 2 </w:t>
      </w:r>
      <w:r w:rsidR="00203D1A">
        <w:rPr>
          <w:szCs w:val="32"/>
        </w:rPr>
        <w:t xml:space="preserve">głosy </w:t>
      </w:r>
      <w:r w:rsidR="00AF2FB7">
        <w:rPr>
          <w:szCs w:val="32"/>
        </w:rPr>
        <w:t xml:space="preserve">„przeciw”, 2 </w:t>
      </w:r>
      <w:r>
        <w:rPr>
          <w:szCs w:val="32"/>
        </w:rPr>
        <w:t xml:space="preserve">głosy </w:t>
      </w:r>
      <w:r w:rsidR="00AF2FB7">
        <w:rPr>
          <w:szCs w:val="32"/>
        </w:rPr>
        <w:t>„wstrzymując</w:t>
      </w:r>
      <w:r>
        <w:rPr>
          <w:szCs w:val="32"/>
        </w:rPr>
        <w:t>e</w:t>
      </w:r>
      <w:r w:rsidR="00AF2FB7">
        <w:rPr>
          <w:szCs w:val="32"/>
        </w:rPr>
        <w:t xml:space="preserve"> się”</w:t>
      </w:r>
      <w:r>
        <w:rPr>
          <w:szCs w:val="32"/>
        </w:rPr>
        <w:t xml:space="preserve">). </w:t>
      </w:r>
      <w:r w:rsidR="00AF2FB7">
        <w:rPr>
          <w:szCs w:val="32"/>
        </w:rPr>
        <w:t xml:space="preserve">  </w:t>
      </w:r>
    </w:p>
    <w:p w:rsidR="00D8702E" w:rsidRDefault="00D8702E" w:rsidP="0003689D">
      <w:pPr>
        <w:jc w:val="both"/>
        <w:rPr>
          <w:szCs w:val="32"/>
        </w:rPr>
      </w:pPr>
    </w:p>
    <w:p w:rsidR="00203D1A" w:rsidRDefault="00D8702E" w:rsidP="0003689D">
      <w:pPr>
        <w:jc w:val="both"/>
        <w:rPr>
          <w:szCs w:val="32"/>
        </w:rPr>
      </w:pPr>
      <w:r>
        <w:rPr>
          <w:szCs w:val="32"/>
        </w:rPr>
        <w:lastRenderedPageBreak/>
        <w:t xml:space="preserve">Przewodniczący Komisji zaproponował, aby głos zabrał Sekretarz </w:t>
      </w:r>
      <w:r w:rsidR="006C3938">
        <w:rPr>
          <w:szCs w:val="32"/>
        </w:rPr>
        <w:t xml:space="preserve">Gminy </w:t>
      </w:r>
      <w:r>
        <w:rPr>
          <w:szCs w:val="32"/>
        </w:rPr>
        <w:t>w celu przedstawienia najlepszej formy wystąpienia Rady Miejskiej</w:t>
      </w:r>
      <w:r w:rsidR="006C3938">
        <w:rPr>
          <w:szCs w:val="32"/>
        </w:rPr>
        <w:t>, czy ma to być apel, czy oświadczenie.</w:t>
      </w:r>
      <w:r>
        <w:rPr>
          <w:szCs w:val="32"/>
        </w:rPr>
        <w:t xml:space="preserve"> Sekretarz </w:t>
      </w:r>
      <w:r w:rsidR="006C3938">
        <w:rPr>
          <w:szCs w:val="32"/>
        </w:rPr>
        <w:t xml:space="preserve">Gminy </w:t>
      </w:r>
      <w:r>
        <w:rPr>
          <w:szCs w:val="32"/>
        </w:rPr>
        <w:t xml:space="preserve">wyjaśnił, że apel wzywa Sejm RP do określonego działania, lub powstrzymania się od danego działania natomiast oświadczenie zawiera przedstawienie stanowiska Rady </w:t>
      </w:r>
      <w:r w:rsidR="006C3938">
        <w:rPr>
          <w:szCs w:val="32"/>
        </w:rPr>
        <w:t xml:space="preserve">Miejskiej </w:t>
      </w:r>
      <w:r>
        <w:rPr>
          <w:szCs w:val="32"/>
        </w:rPr>
        <w:t>odnośnie jakiegoś problemu</w:t>
      </w:r>
      <w:r w:rsidR="006C3938">
        <w:rPr>
          <w:szCs w:val="32"/>
        </w:rPr>
        <w:t>, czy tez propozycji.</w:t>
      </w:r>
      <w:r>
        <w:rPr>
          <w:szCs w:val="32"/>
        </w:rPr>
        <w:t xml:space="preserve"> </w:t>
      </w:r>
      <w:r w:rsidR="0075391D">
        <w:rPr>
          <w:szCs w:val="32"/>
        </w:rPr>
        <w:t>P</w:t>
      </w:r>
      <w:r w:rsidR="00203D1A">
        <w:rPr>
          <w:szCs w:val="32"/>
        </w:rPr>
        <w:t xml:space="preserve">rzewodniczący Komisji </w:t>
      </w:r>
      <w:r w:rsidR="0075391D">
        <w:rPr>
          <w:szCs w:val="32"/>
        </w:rPr>
        <w:t xml:space="preserve">powiedział, że </w:t>
      </w:r>
      <w:r w:rsidR="006C3938">
        <w:rPr>
          <w:szCs w:val="32"/>
        </w:rPr>
        <w:t xml:space="preserve">jego zdaniem </w:t>
      </w:r>
      <w:r w:rsidR="0075391D">
        <w:rPr>
          <w:szCs w:val="32"/>
        </w:rPr>
        <w:t xml:space="preserve">najlepszą </w:t>
      </w:r>
      <w:r w:rsidR="006C3938">
        <w:rPr>
          <w:szCs w:val="32"/>
        </w:rPr>
        <w:t>formą</w:t>
      </w:r>
      <w:r w:rsidR="0075391D">
        <w:rPr>
          <w:szCs w:val="32"/>
        </w:rPr>
        <w:t xml:space="preserve"> będzie wystosowanie oświadczenia w sprawie dwukadencyjności</w:t>
      </w:r>
      <w:r w:rsidR="00893FCB">
        <w:rPr>
          <w:szCs w:val="32"/>
        </w:rPr>
        <w:t xml:space="preserve">, </w:t>
      </w:r>
      <w:r w:rsidR="006C3938">
        <w:rPr>
          <w:szCs w:val="32"/>
        </w:rPr>
        <w:t xml:space="preserve">nie wzywania do jakiegoś działania, </w:t>
      </w:r>
      <w:r w:rsidR="00203D1A">
        <w:rPr>
          <w:szCs w:val="32"/>
        </w:rPr>
        <w:t xml:space="preserve">ponieważ rząd i tak zrobi co będzie uważał za stosowne. </w:t>
      </w:r>
    </w:p>
    <w:p w:rsidR="00203D1A" w:rsidRDefault="00203D1A" w:rsidP="0003689D">
      <w:pPr>
        <w:jc w:val="both"/>
        <w:rPr>
          <w:szCs w:val="32"/>
        </w:rPr>
      </w:pPr>
    </w:p>
    <w:p w:rsidR="00203D1A" w:rsidRDefault="006C3938" w:rsidP="0003689D">
      <w:pPr>
        <w:jc w:val="both"/>
        <w:rPr>
          <w:szCs w:val="32"/>
        </w:rPr>
      </w:pPr>
      <w:r>
        <w:rPr>
          <w:szCs w:val="32"/>
        </w:rPr>
        <w:t>Radni</w:t>
      </w:r>
      <w:r w:rsidR="00203D1A">
        <w:rPr>
          <w:szCs w:val="32"/>
        </w:rPr>
        <w:t xml:space="preserve"> opowiedzi</w:t>
      </w:r>
      <w:r>
        <w:rPr>
          <w:szCs w:val="32"/>
        </w:rPr>
        <w:t>eli</w:t>
      </w:r>
      <w:r w:rsidR="00203D1A">
        <w:rPr>
          <w:szCs w:val="32"/>
        </w:rPr>
        <w:t xml:space="preserve"> się </w:t>
      </w:r>
      <w:r w:rsidR="00651881">
        <w:rPr>
          <w:szCs w:val="32"/>
        </w:rPr>
        <w:t xml:space="preserve">niejednogłośnie </w:t>
      </w:r>
      <w:r w:rsidR="00203D1A">
        <w:rPr>
          <w:szCs w:val="32"/>
        </w:rPr>
        <w:t xml:space="preserve">za wystosowaniem oświadczenia </w:t>
      </w:r>
      <w:r>
        <w:rPr>
          <w:szCs w:val="32"/>
        </w:rPr>
        <w:t>(</w:t>
      </w:r>
      <w:r w:rsidR="00DA2C31">
        <w:rPr>
          <w:szCs w:val="32"/>
        </w:rPr>
        <w:t>7</w:t>
      </w:r>
      <w:r w:rsidR="00203D1A">
        <w:rPr>
          <w:szCs w:val="32"/>
        </w:rPr>
        <w:t xml:space="preserve"> </w:t>
      </w:r>
      <w:r>
        <w:rPr>
          <w:szCs w:val="32"/>
        </w:rPr>
        <w:t xml:space="preserve">głosów </w:t>
      </w:r>
      <w:r w:rsidR="00203D1A">
        <w:rPr>
          <w:szCs w:val="32"/>
        </w:rPr>
        <w:t>„za”,</w:t>
      </w:r>
      <w:r w:rsidR="00DA2C31">
        <w:rPr>
          <w:szCs w:val="32"/>
        </w:rPr>
        <w:t xml:space="preserve"> 2 </w:t>
      </w:r>
      <w:r>
        <w:rPr>
          <w:szCs w:val="32"/>
        </w:rPr>
        <w:t xml:space="preserve">głosy </w:t>
      </w:r>
      <w:r w:rsidR="00DA2C31">
        <w:rPr>
          <w:szCs w:val="32"/>
        </w:rPr>
        <w:t xml:space="preserve">„przeciw”,   2 </w:t>
      </w:r>
      <w:r w:rsidR="00651881">
        <w:rPr>
          <w:szCs w:val="32"/>
        </w:rPr>
        <w:t xml:space="preserve">głosy </w:t>
      </w:r>
      <w:r w:rsidR="00DA2C31">
        <w:rPr>
          <w:szCs w:val="32"/>
        </w:rPr>
        <w:t>„wstrzymując</w:t>
      </w:r>
      <w:r w:rsidR="00651881">
        <w:rPr>
          <w:szCs w:val="32"/>
        </w:rPr>
        <w:t>e</w:t>
      </w:r>
      <w:r w:rsidR="00DA2C31">
        <w:rPr>
          <w:szCs w:val="32"/>
        </w:rPr>
        <w:t xml:space="preserve"> się”</w:t>
      </w:r>
      <w:r w:rsidR="00651881">
        <w:rPr>
          <w:szCs w:val="32"/>
        </w:rPr>
        <w:t xml:space="preserve">, 1 głos za wystosowaniem apelu).  </w:t>
      </w:r>
      <w:r w:rsidR="00DA2C31">
        <w:rPr>
          <w:szCs w:val="32"/>
        </w:rPr>
        <w:t xml:space="preserve"> </w:t>
      </w:r>
    </w:p>
    <w:p w:rsidR="00651881" w:rsidRDefault="00651881" w:rsidP="0003689D">
      <w:pPr>
        <w:jc w:val="both"/>
        <w:rPr>
          <w:szCs w:val="32"/>
        </w:rPr>
      </w:pPr>
    </w:p>
    <w:p w:rsidR="00651881" w:rsidRDefault="00651881" w:rsidP="0003689D">
      <w:pPr>
        <w:jc w:val="both"/>
        <w:rPr>
          <w:szCs w:val="32"/>
        </w:rPr>
      </w:pPr>
      <w:r>
        <w:rPr>
          <w:szCs w:val="32"/>
        </w:rPr>
        <w:t xml:space="preserve">Przewodniczący Komisji powiedział, że obecnie należy wypracować treść oświadczenia. </w:t>
      </w:r>
    </w:p>
    <w:p w:rsidR="00651881" w:rsidRDefault="00651881" w:rsidP="0003689D">
      <w:pPr>
        <w:jc w:val="both"/>
        <w:rPr>
          <w:szCs w:val="32"/>
        </w:rPr>
      </w:pPr>
    </w:p>
    <w:p w:rsidR="00015011" w:rsidRDefault="00660BD1" w:rsidP="0003689D">
      <w:pPr>
        <w:jc w:val="both"/>
        <w:rPr>
          <w:szCs w:val="32"/>
        </w:rPr>
      </w:pPr>
      <w:r>
        <w:rPr>
          <w:szCs w:val="32"/>
        </w:rPr>
        <w:t xml:space="preserve">Sekretarz </w:t>
      </w:r>
      <w:r w:rsidR="00651881">
        <w:rPr>
          <w:szCs w:val="32"/>
        </w:rPr>
        <w:t xml:space="preserve">Gminy </w:t>
      </w:r>
      <w:r>
        <w:rPr>
          <w:szCs w:val="32"/>
        </w:rPr>
        <w:t xml:space="preserve">powiedział, że </w:t>
      </w:r>
      <w:r w:rsidR="00651881">
        <w:rPr>
          <w:szCs w:val="32"/>
        </w:rPr>
        <w:t xml:space="preserve">należałoby rozstrzygnąć dwie kwestie, tj. czy Rada Miejska opowie się za możliwością wprowadzenia dwukadencyjności z jednoczesną niemożnością działania prawa wstecz, czy też opowie się przeciwko wprowadzeniu dwukadencyjności. </w:t>
      </w:r>
      <w:r w:rsidR="00191A0D">
        <w:rPr>
          <w:szCs w:val="32"/>
        </w:rPr>
        <w:t xml:space="preserve"> </w:t>
      </w:r>
      <w:r w:rsidR="00FF5BA6">
        <w:rPr>
          <w:szCs w:val="32"/>
        </w:rPr>
        <w:t xml:space="preserve">Przewodniczący Rady Miejskiej powiedział, że jest przeciwko kadencyjności, ponieważ </w:t>
      </w:r>
      <w:r w:rsidR="00651881">
        <w:rPr>
          <w:szCs w:val="32"/>
        </w:rPr>
        <w:t>dobry kandydat na</w:t>
      </w:r>
      <w:r w:rsidR="00FF5BA6">
        <w:rPr>
          <w:szCs w:val="32"/>
        </w:rPr>
        <w:t xml:space="preserve"> burmistrza nie zdecyduje się na dwie kadencje</w:t>
      </w:r>
      <w:r w:rsidR="00111678">
        <w:rPr>
          <w:szCs w:val="32"/>
        </w:rPr>
        <w:t>, ponieważ pierwszą kadencję będzie się uczył</w:t>
      </w:r>
      <w:r w:rsidR="00651881">
        <w:rPr>
          <w:szCs w:val="32"/>
        </w:rPr>
        <w:t>,</w:t>
      </w:r>
      <w:r w:rsidR="00111678">
        <w:rPr>
          <w:szCs w:val="32"/>
        </w:rPr>
        <w:t xml:space="preserve"> a drugą wykorzysta na szukanie pracy</w:t>
      </w:r>
      <w:r w:rsidR="00FF5BA6">
        <w:rPr>
          <w:szCs w:val="32"/>
        </w:rPr>
        <w:t xml:space="preserve">. </w:t>
      </w:r>
      <w:r w:rsidR="006E49B4">
        <w:rPr>
          <w:szCs w:val="32"/>
        </w:rPr>
        <w:t>Pan Pestka dodał, że nie można zamykać drogi</w:t>
      </w:r>
      <w:r w:rsidR="00651881">
        <w:rPr>
          <w:szCs w:val="32"/>
        </w:rPr>
        <w:t xml:space="preserve"> osobie, która jest dobrym zarządzającym.</w:t>
      </w:r>
      <w:r w:rsidR="006E49B4">
        <w:rPr>
          <w:szCs w:val="32"/>
        </w:rPr>
        <w:t xml:space="preserve"> Pan Grzeca powiedział, że w oświadczeniu należałoby</w:t>
      </w:r>
      <w:r w:rsidR="00111678">
        <w:rPr>
          <w:szCs w:val="32"/>
        </w:rPr>
        <w:t xml:space="preserve"> napisać o dezaprobacie </w:t>
      </w:r>
      <w:r w:rsidR="00651881">
        <w:rPr>
          <w:szCs w:val="32"/>
        </w:rPr>
        <w:t xml:space="preserve">w sprawie </w:t>
      </w:r>
      <w:r w:rsidR="00111678">
        <w:rPr>
          <w:szCs w:val="32"/>
        </w:rPr>
        <w:t>kadencyjności</w:t>
      </w:r>
      <w:r w:rsidR="00C15D86">
        <w:rPr>
          <w:szCs w:val="32"/>
        </w:rPr>
        <w:t>,</w:t>
      </w:r>
      <w:r w:rsidR="00111678">
        <w:rPr>
          <w:szCs w:val="32"/>
        </w:rPr>
        <w:t xml:space="preserve"> ale także powinno zawrzeć się </w:t>
      </w:r>
      <w:r w:rsidR="00CA1E18">
        <w:rPr>
          <w:szCs w:val="32"/>
        </w:rPr>
        <w:t xml:space="preserve">zapis </w:t>
      </w:r>
      <w:r w:rsidR="00D40379">
        <w:rPr>
          <w:szCs w:val="32"/>
        </w:rPr>
        <w:t xml:space="preserve">o </w:t>
      </w:r>
      <w:r w:rsidR="00CA1E18">
        <w:rPr>
          <w:szCs w:val="32"/>
        </w:rPr>
        <w:t>zniesieni</w:t>
      </w:r>
      <w:r w:rsidR="00D40379">
        <w:rPr>
          <w:szCs w:val="32"/>
        </w:rPr>
        <w:t>u</w:t>
      </w:r>
      <w:r w:rsidR="00CA1E18">
        <w:rPr>
          <w:szCs w:val="32"/>
        </w:rPr>
        <w:t xml:space="preserve"> progu w referendum</w:t>
      </w:r>
      <w:r w:rsidR="00111678">
        <w:rPr>
          <w:szCs w:val="32"/>
        </w:rPr>
        <w:t xml:space="preserve"> odnośnie odwołania burmistrza, starosty lub marszałka województwa</w:t>
      </w:r>
      <w:r w:rsidR="00C15D86">
        <w:rPr>
          <w:szCs w:val="32"/>
        </w:rPr>
        <w:t xml:space="preserve">, obecny 50% - owy próg praktycznie uniemożliwia odwołanie w drodze referendum. </w:t>
      </w:r>
      <w:r w:rsidR="00694E1F">
        <w:rPr>
          <w:szCs w:val="32"/>
        </w:rPr>
        <w:t>Zastępca Burmistrza dodał, że w takim wypadku może nawet pozostać próg 30%</w:t>
      </w:r>
      <w:r w:rsidR="00631C38">
        <w:rPr>
          <w:szCs w:val="32"/>
        </w:rPr>
        <w:t xml:space="preserve"> </w:t>
      </w:r>
      <w:r w:rsidR="00C15D86">
        <w:rPr>
          <w:szCs w:val="32"/>
        </w:rPr>
        <w:t xml:space="preserve">- owy, ale w stosunku do liczby mieszkańców, którzy głosowali w wyborach. </w:t>
      </w:r>
      <w:r w:rsidR="00E05012">
        <w:rPr>
          <w:szCs w:val="32"/>
        </w:rPr>
        <w:t xml:space="preserve">Pan Herder </w:t>
      </w:r>
      <w:r w:rsidR="00C15D86">
        <w:rPr>
          <w:szCs w:val="32"/>
        </w:rPr>
        <w:t>stwierdził</w:t>
      </w:r>
      <w:r w:rsidR="00E05012">
        <w:rPr>
          <w:szCs w:val="32"/>
        </w:rPr>
        <w:t>, że projekt oświadczenia powinien być poddany pod obrady poszczególnym Komisjom</w:t>
      </w:r>
      <w:r w:rsidR="00C15D86">
        <w:rPr>
          <w:szCs w:val="32"/>
        </w:rPr>
        <w:t>,</w:t>
      </w:r>
      <w:r w:rsidR="00E05012">
        <w:rPr>
          <w:szCs w:val="32"/>
        </w:rPr>
        <w:t xml:space="preserve"> </w:t>
      </w:r>
      <w:r w:rsidR="00C15D86">
        <w:rPr>
          <w:szCs w:val="32"/>
        </w:rPr>
        <w:t xml:space="preserve">a samo wystąpienie można przedstawić podczas Sesji Rady Miejskiej w miesiącu marcu. Zdaniem </w:t>
      </w:r>
      <w:r w:rsidR="00E05012">
        <w:rPr>
          <w:szCs w:val="32"/>
        </w:rPr>
        <w:t>Pan</w:t>
      </w:r>
      <w:r w:rsidR="0089200A">
        <w:rPr>
          <w:szCs w:val="32"/>
        </w:rPr>
        <w:t>a</w:t>
      </w:r>
      <w:r w:rsidR="00E05012">
        <w:rPr>
          <w:szCs w:val="32"/>
        </w:rPr>
        <w:t xml:space="preserve"> Pestk</w:t>
      </w:r>
      <w:r w:rsidR="00C15D86">
        <w:rPr>
          <w:szCs w:val="32"/>
        </w:rPr>
        <w:t>i</w:t>
      </w:r>
      <w:r w:rsidR="00E05012">
        <w:rPr>
          <w:szCs w:val="32"/>
        </w:rPr>
        <w:t xml:space="preserve"> </w:t>
      </w:r>
      <w:r w:rsidR="00EE380D">
        <w:rPr>
          <w:szCs w:val="32"/>
        </w:rPr>
        <w:t xml:space="preserve">nie należy </w:t>
      </w:r>
      <w:r w:rsidR="00C15D86">
        <w:rPr>
          <w:szCs w:val="32"/>
        </w:rPr>
        <w:t xml:space="preserve">zwlekać </w:t>
      </w:r>
      <w:r w:rsidR="00EE380D">
        <w:rPr>
          <w:szCs w:val="32"/>
        </w:rPr>
        <w:t xml:space="preserve">z </w:t>
      </w:r>
      <w:r w:rsidR="00C15D86">
        <w:rPr>
          <w:szCs w:val="32"/>
        </w:rPr>
        <w:t xml:space="preserve">tą sprawą </w:t>
      </w:r>
      <w:r w:rsidR="00EE380D">
        <w:rPr>
          <w:szCs w:val="32"/>
        </w:rPr>
        <w:t xml:space="preserve">i </w:t>
      </w:r>
      <w:r w:rsidR="0089200A">
        <w:rPr>
          <w:szCs w:val="32"/>
        </w:rPr>
        <w:t xml:space="preserve">należy </w:t>
      </w:r>
      <w:r w:rsidR="00EE380D">
        <w:rPr>
          <w:szCs w:val="32"/>
        </w:rPr>
        <w:t xml:space="preserve">podjąć kroki na najbliższej </w:t>
      </w:r>
      <w:r w:rsidR="00C15D86">
        <w:rPr>
          <w:szCs w:val="32"/>
        </w:rPr>
        <w:t>S</w:t>
      </w:r>
      <w:r w:rsidR="00EE380D">
        <w:rPr>
          <w:szCs w:val="32"/>
        </w:rPr>
        <w:t>esji Rady Miejskiej</w:t>
      </w:r>
      <w:r w:rsidR="00015011">
        <w:rPr>
          <w:szCs w:val="32"/>
        </w:rPr>
        <w:t xml:space="preserve">, radni mogą zapoznać się z projektem oświadczenia np. przed rozpoczęciem obrad. </w:t>
      </w:r>
      <w:r w:rsidR="00B86B7D">
        <w:rPr>
          <w:szCs w:val="32"/>
        </w:rPr>
        <w:t xml:space="preserve">Pan Dankowski powiedział, że </w:t>
      </w:r>
      <w:r w:rsidR="00015011">
        <w:rPr>
          <w:szCs w:val="32"/>
        </w:rPr>
        <w:t xml:space="preserve">w oświadczeniu </w:t>
      </w:r>
      <w:r w:rsidR="00B86B7D">
        <w:rPr>
          <w:szCs w:val="32"/>
        </w:rPr>
        <w:t xml:space="preserve">można </w:t>
      </w:r>
      <w:r w:rsidR="00015011">
        <w:rPr>
          <w:szCs w:val="32"/>
        </w:rPr>
        <w:t xml:space="preserve">zawrzeć </w:t>
      </w:r>
      <w:r w:rsidR="00B86B7D">
        <w:rPr>
          <w:szCs w:val="32"/>
        </w:rPr>
        <w:t xml:space="preserve"> zapis </w:t>
      </w:r>
      <w:r w:rsidR="00015011">
        <w:rPr>
          <w:szCs w:val="32"/>
        </w:rPr>
        <w:t>przeciwko</w:t>
      </w:r>
      <w:r w:rsidR="00B86B7D">
        <w:rPr>
          <w:szCs w:val="32"/>
        </w:rPr>
        <w:t xml:space="preserve"> upartyjnieni</w:t>
      </w:r>
      <w:r w:rsidR="00015011">
        <w:rPr>
          <w:szCs w:val="32"/>
        </w:rPr>
        <w:t>u się</w:t>
      </w:r>
      <w:r w:rsidR="00B86B7D">
        <w:rPr>
          <w:szCs w:val="32"/>
        </w:rPr>
        <w:t xml:space="preserve"> wyborów samorządowych, </w:t>
      </w:r>
      <w:r w:rsidR="00015011">
        <w:rPr>
          <w:szCs w:val="32"/>
        </w:rPr>
        <w:t xml:space="preserve">tak aby swoich kandydatów mogły </w:t>
      </w:r>
      <w:r w:rsidR="0089200A">
        <w:rPr>
          <w:szCs w:val="32"/>
        </w:rPr>
        <w:t xml:space="preserve">wystawiać </w:t>
      </w:r>
      <w:bookmarkStart w:id="0" w:name="_GoBack"/>
      <w:bookmarkEnd w:id="0"/>
      <w:r w:rsidR="00015011">
        <w:rPr>
          <w:szCs w:val="32"/>
        </w:rPr>
        <w:t xml:space="preserve">bezpartyjne komitety wyborcze. </w:t>
      </w:r>
    </w:p>
    <w:p w:rsidR="00015011" w:rsidRDefault="00015011" w:rsidP="0003689D">
      <w:pPr>
        <w:jc w:val="both"/>
        <w:rPr>
          <w:szCs w:val="32"/>
        </w:rPr>
      </w:pPr>
    </w:p>
    <w:p w:rsidR="004A5638" w:rsidRDefault="00015011" w:rsidP="0003689D">
      <w:pPr>
        <w:jc w:val="both"/>
        <w:rPr>
          <w:szCs w:val="32"/>
        </w:rPr>
      </w:pPr>
      <w:r>
        <w:rPr>
          <w:szCs w:val="32"/>
        </w:rPr>
        <w:t xml:space="preserve">Ostatecznie radni postanowili, że projekt oświadczenia powinien zawierać zapisy w sprawie zaniepokojenia propozycją ograniczenia kadencyjności organów wykonawczych gminy, w sprawie propozycji obniżenia progu wyborczego wymaganego do odwołania tych organów w drodze referendum, oraz w sprawie sprzeciwu przeciwko propozycji ograniczenia możliwości kandydowania w wyborach tylko </w:t>
      </w:r>
      <w:r w:rsidR="004A5638">
        <w:rPr>
          <w:szCs w:val="32"/>
        </w:rPr>
        <w:t>do</w:t>
      </w:r>
      <w:r>
        <w:rPr>
          <w:szCs w:val="32"/>
        </w:rPr>
        <w:t xml:space="preserve"> kandydatów wysuwanych </w:t>
      </w:r>
      <w:r w:rsidR="004A5638">
        <w:rPr>
          <w:szCs w:val="32"/>
        </w:rPr>
        <w:t xml:space="preserve">przez partie polityczne. </w:t>
      </w:r>
    </w:p>
    <w:p w:rsidR="00191A0D" w:rsidRDefault="004A5638" w:rsidP="0003689D">
      <w:pPr>
        <w:jc w:val="both"/>
        <w:rPr>
          <w:szCs w:val="32"/>
        </w:rPr>
      </w:pPr>
      <w:r>
        <w:rPr>
          <w:szCs w:val="32"/>
        </w:rPr>
        <w:t xml:space="preserve">Ustalono również, </w:t>
      </w:r>
      <w:r w:rsidR="00015011">
        <w:rPr>
          <w:szCs w:val="32"/>
        </w:rPr>
        <w:t xml:space="preserve"> </w:t>
      </w:r>
      <w:r>
        <w:rPr>
          <w:szCs w:val="32"/>
        </w:rPr>
        <w:t xml:space="preserve">że oświadczenie zostanie poddane pod obrady Rady Miejskiej podczas Sesji w miesiącu lutym br.   </w:t>
      </w:r>
      <w:r w:rsidR="00015011">
        <w:rPr>
          <w:szCs w:val="32"/>
        </w:rPr>
        <w:t xml:space="preserve">   </w:t>
      </w:r>
      <w:r w:rsidR="00B86B7D">
        <w:rPr>
          <w:szCs w:val="32"/>
        </w:rPr>
        <w:t xml:space="preserve"> </w:t>
      </w:r>
    </w:p>
    <w:p w:rsidR="004446D1" w:rsidRDefault="004446D1" w:rsidP="0003689D">
      <w:pPr>
        <w:jc w:val="both"/>
        <w:rPr>
          <w:szCs w:val="32"/>
        </w:rPr>
      </w:pPr>
    </w:p>
    <w:p w:rsidR="004446D1" w:rsidRDefault="004446D1" w:rsidP="0003689D">
      <w:pPr>
        <w:jc w:val="both"/>
        <w:rPr>
          <w:szCs w:val="32"/>
        </w:rPr>
      </w:pPr>
    </w:p>
    <w:p w:rsidR="004446D1" w:rsidRDefault="004446D1" w:rsidP="0003689D">
      <w:pPr>
        <w:jc w:val="both"/>
        <w:rPr>
          <w:szCs w:val="32"/>
        </w:rPr>
      </w:pPr>
      <w:r>
        <w:rPr>
          <w:szCs w:val="32"/>
        </w:rPr>
        <w:t xml:space="preserve">Ad. 4 W wolnych wnioskach poruszono następujące sprawy: </w:t>
      </w:r>
    </w:p>
    <w:p w:rsidR="004A5638" w:rsidRDefault="004446D1" w:rsidP="0003689D">
      <w:pPr>
        <w:jc w:val="both"/>
        <w:rPr>
          <w:szCs w:val="32"/>
        </w:rPr>
      </w:pPr>
      <w:r>
        <w:rPr>
          <w:szCs w:val="32"/>
        </w:rPr>
        <w:t xml:space="preserve">- Pan Dolny </w:t>
      </w:r>
      <w:r w:rsidR="004A5638">
        <w:rPr>
          <w:szCs w:val="32"/>
        </w:rPr>
        <w:t xml:space="preserve">zasugerował, </w:t>
      </w:r>
      <w:r>
        <w:rPr>
          <w:szCs w:val="32"/>
        </w:rPr>
        <w:t xml:space="preserve">aby wprowadzić transport przy szkołach w Zalesiu i w Wałdowie. Jego zdaniem </w:t>
      </w:r>
      <w:r w:rsidR="004A5638">
        <w:rPr>
          <w:szCs w:val="32"/>
        </w:rPr>
        <w:t>niedociągnięcia w dowozie dzieci do szkół</w:t>
      </w:r>
      <w:r>
        <w:rPr>
          <w:szCs w:val="32"/>
        </w:rPr>
        <w:t xml:space="preserve"> </w:t>
      </w:r>
      <w:r w:rsidR="004A5638">
        <w:rPr>
          <w:szCs w:val="32"/>
        </w:rPr>
        <w:t>powodują to,</w:t>
      </w:r>
      <w:r>
        <w:rPr>
          <w:szCs w:val="32"/>
        </w:rPr>
        <w:t xml:space="preserve"> że szkoły nie są pełne</w:t>
      </w:r>
      <w:r w:rsidR="00857F00">
        <w:rPr>
          <w:szCs w:val="32"/>
        </w:rPr>
        <w:t>, a takie rozwiązanie generowałoby mniejsze koszty dowozu dzieci do szkół.  Pan Wargin powiedział, że transport kosztuje gminę 600 tys. zł na rok a oświata 15,5 mln zł.</w:t>
      </w:r>
      <w:r w:rsidR="004A5638">
        <w:rPr>
          <w:szCs w:val="32"/>
        </w:rPr>
        <w:t>, wobec czego ta kwota jest tylko niewielkim wydatkiem w porównaniu do całości wydatków oświaty.</w:t>
      </w:r>
      <w:r w:rsidR="00857F00">
        <w:rPr>
          <w:szCs w:val="32"/>
        </w:rPr>
        <w:t xml:space="preserve"> Przewodniczący Rady powiedział, że jeżeli </w:t>
      </w:r>
      <w:r w:rsidR="004A5638">
        <w:rPr>
          <w:szCs w:val="32"/>
        </w:rPr>
        <w:t xml:space="preserve">autobusy </w:t>
      </w:r>
      <w:r w:rsidR="00857F00">
        <w:rPr>
          <w:szCs w:val="32"/>
        </w:rPr>
        <w:t xml:space="preserve">miałyby stać </w:t>
      </w:r>
      <w:r w:rsidR="004A5638">
        <w:rPr>
          <w:szCs w:val="32"/>
        </w:rPr>
        <w:t xml:space="preserve">przy szkołach </w:t>
      </w:r>
      <w:r w:rsidR="00857F00">
        <w:rPr>
          <w:szCs w:val="32"/>
        </w:rPr>
        <w:t xml:space="preserve">na </w:t>
      </w:r>
      <w:r w:rsidR="004A5638">
        <w:rPr>
          <w:szCs w:val="32"/>
        </w:rPr>
        <w:t xml:space="preserve">terenie </w:t>
      </w:r>
      <w:r w:rsidR="004A5638">
        <w:rPr>
          <w:szCs w:val="32"/>
        </w:rPr>
        <w:lastRenderedPageBreak/>
        <w:t>wiejskim</w:t>
      </w:r>
      <w:r w:rsidR="00857F00">
        <w:rPr>
          <w:szCs w:val="32"/>
        </w:rPr>
        <w:t xml:space="preserve"> to </w:t>
      </w:r>
      <w:r w:rsidR="004A5638">
        <w:rPr>
          <w:szCs w:val="32"/>
        </w:rPr>
        <w:t>powinno się także znaleźć odpowiednie osoby do pilnowania pojazdów po godzinach ich kursowania</w:t>
      </w:r>
      <w:r w:rsidR="00857F00">
        <w:rPr>
          <w:szCs w:val="32"/>
        </w:rPr>
        <w:t xml:space="preserve">. Pan Dolny powiedział, że w innych gminach stoją autobusy przy szkole i nikt nie ma tego problemu. Pan Pestka stwierdził, że w tym zakresie należałoby sporządzić </w:t>
      </w:r>
      <w:r w:rsidR="00547766">
        <w:rPr>
          <w:szCs w:val="32"/>
        </w:rPr>
        <w:t xml:space="preserve">analizę finansową, aby dowiedzieć się czy faktycznie takie rozwiązanie przynosiłoby mniejsze koszty. </w:t>
      </w:r>
      <w:r w:rsidR="00C01D5F">
        <w:rPr>
          <w:szCs w:val="32"/>
        </w:rPr>
        <w:t>Pan Tymecki powiedział, że coraz więcej samorządów w Polsce wprowadza transport publiczny i na to zadanie otrzymują refundację z Urzędów Marszałkowskich</w:t>
      </w:r>
      <w:r w:rsidR="002507E6">
        <w:rPr>
          <w:szCs w:val="32"/>
        </w:rPr>
        <w:t xml:space="preserve"> w wysokości 50 %. Na to zadanie musiałby być zrealizowany przetarg. Ma to swoje plusy ponieważ z usług prywatnych przewoźników mogliby korzystać także mieszkańcy. </w:t>
      </w:r>
      <w:r w:rsidR="0067143C">
        <w:rPr>
          <w:szCs w:val="32"/>
        </w:rPr>
        <w:t>Przewodniczący Rady Miejskiej powiedział, że podobnie zrobiła Gmina Gostycyn, lecz ma to swoje plusy i minusy, ponieważ prywatni przewoźnicy</w:t>
      </w:r>
      <w:r w:rsidR="00670B07">
        <w:rPr>
          <w:szCs w:val="32"/>
        </w:rPr>
        <w:t xml:space="preserve"> mogą</w:t>
      </w:r>
      <w:r w:rsidR="0067143C">
        <w:rPr>
          <w:szCs w:val="32"/>
        </w:rPr>
        <w:t xml:space="preserve"> </w:t>
      </w:r>
      <w:r w:rsidR="00670B07">
        <w:rPr>
          <w:szCs w:val="32"/>
        </w:rPr>
        <w:t>wyznaczyć</w:t>
      </w:r>
      <w:r w:rsidR="00B175A6">
        <w:rPr>
          <w:szCs w:val="32"/>
        </w:rPr>
        <w:t xml:space="preserve"> </w:t>
      </w:r>
      <w:r w:rsidR="00670B07">
        <w:rPr>
          <w:szCs w:val="32"/>
        </w:rPr>
        <w:t xml:space="preserve">miejsca przystankowe </w:t>
      </w:r>
      <w:r w:rsidR="00B175A6">
        <w:rPr>
          <w:szCs w:val="32"/>
        </w:rPr>
        <w:t xml:space="preserve">jedynie </w:t>
      </w:r>
      <w:r w:rsidR="0067143C">
        <w:rPr>
          <w:szCs w:val="32"/>
        </w:rPr>
        <w:t xml:space="preserve">w centrum każdej wsi. </w:t>
      </w:r>
      <w:r w:rsidR="00F65AA4">
        <w:rPr>
          <w:szCs w:val="32"/>
        </w:rPr>
        <w:t>Pani Wańke powiedziała, że byłoby to dobre rozwiązanie. Podała przykład, gdzie mieszkańcy Iłowa nie mają we wsi sklepu i muszą czekać na samochód dowożący chleb, niektórzy mieszkańcy nie posiadają samochodu i jest to dla nich problem. Pan Tymecki dodał, że takie rozwiązanie było już omawiane</w:t>
      </w:r>
      <w:r w:rsidR="004A5638">
        <w:rPr>
          <w:szCs w:val="32"/>
        </w:rPr>
        <w:t>,</w:t>
      </w:r>
      <w:r w:rsidR="00F65AA4">
        <w:rPr>
          <w:szCs w:val="32"/>
        </w:rPr>
        <w:t xml:space="preserve"> jednak jeśli w </w:t>
      </w:r>
      <w:r w:rsidR="004A5638">
        <w:rPr>
          <w:szCs w:val="32"/>
        </w:rPr>
        <w:t xml:space="preserve">zorganizowanym </w:t>
      </w:r>
      <w:r w:rsidR="00F65AA4">
        <w:rPr>
          <w:szCs w:val="32"/>
        </w:rPr>
        <w:t>przetargu przegrałby Z</w:t>
      </w:r>
      <w:r w:rsidR="004A5638">
        <w:rPr>
          <w:szCs w:val="32"/>
        </w:rPr>
        <w:t xml:space="preserve">akład Transportu i Usług, to praktycznie uniemożliwiłoby to jego prawidłowe funkcjonowanie. </w:t>
      </w:r>
    </w:p>
    <w:p w:rsidR="004A5638" w:rsidRDefault="004A5638" w:rsidP="0003689D">
      <w:pPr>
        <w:jc w:val="both"/>
        <w:rPr>
          <w:szCs w:val="32"/>
        </w:rPr>
      </w:pPr>
    </w:p>
    <w:p w:rsidR="00F65AA4" w:rsidRPr="004A5638" w:rsidRDefault="004A5638" w:rsidP="00F65AA4">
      <w:pPr>
        <w:jc w:val="both"/>
        <w:rPr>
          <w:szCs w:val="32"/>
        </w:rPr>
      </w:pPr>
      <w:r>
        <w:rPr>
          <w:szCs w:val="32"/>
        </w:rPr>
        <w:t xml:space="preserve"> </w:t>
      </w:r>
      <w:r w:rsidR="00F65AA4">
        <w:rPr>
          <w:szCs w:val="32"/>
        </w:rPr>
        <w:t xml:space="preserve"> </w:t>
      </w:r>
    </w:p>
    <w:p w:rsidR="00F65AA4" w:rsidRPr="005B21F4" w:rsidRDefault="00F65AA4" w:rsidP="00F65AA4">
      <w:pPr>
        <w:jc w:val="both"/>
      </w:pPr>
    </w:p>
    <w:p w:rsidR="00F65AA4" w:rsidRPr="005B21F4" w:rsidRDefault="00F65AA4" w:rsidP="00F65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  <w:r w:rsidRPr="005B21F4">
        <w:tab/>
        <w:t xml:space="preserve">Po wyczerpaniu porządku obrad Przewodniczący zakończył posiedzenie. </w:t>
      </w:r>
      <w:r w:rsidRPr="005B21F4">
        <w:tab/>
      </w:r>
      <w:r w:rsidRPr="005B21F4">
        <w:tab/>
      </w:r>
    </w:p>
    <w:p w:rsidR="00F65AA4" w:rsidRPr="005B21F4" w:rsidRDefault="00F65AA4" w:rsidP="00F65AA4"/>
    <w:p w:rsidR="00F65AA4" w:rsidRDefault="00F65AA4" w:rsidP="00F65AA4"/>
    <w:p w:rsidR="004A5638" w:rsidRPr="005B21F4" w:rsidRDefault="004A5638" w:rsidP="00F65AA4"/>
    <w:p w:rsidR="00F65AA4" w:rsidRPr="005B21F4" w:rsidRDefault="00F65AA4" w:rsidP="00F65AA4">
      <w:pPr>
        <w:rPr>
          <w:b/>
        </w:rPr>
      </w:pPr>
      <w:r w:rsidRPr="005B21F4">
        <w:rPr>
          <w:b/>
        </w:rPr>
        <w:t xml:space="preserve">                                                                                             Przewodniczący Komisji  </w:t>
      </w:r>
    </w:p>
    <w:p w:rsidR="00F65AA4" w:rsidRPr="005B21F4" w:rsidRDefault="00F65AA4" w:rsidP="00F65AA4">
      <w:pPr>
        <w:rPr>
          <w:b/>
        </w:rPr>
      </w:pPr>
      <w:r w:rsidRPr="005B21F4">
        <w:rPr>
          <w:b/>
        </w:rPr>
        <w:t xml:space="preserve">                                                                                                    Mirosław Pestka </w:t>
      </w:r>
    </w:p>
    <w:p w:rsidR="00F65AA4" w:rsidRPr="005B21F4" w:rsidRDefault="00F65AA4" w:rsidP="00F65AA4">
      <w:pPr>
        <w:rPr>
          <w:b/>
        </w:rPr>
      </w:pPr>
    </w:p>
    <w:p w:rsidR="00F65AA4" w:rsidRPr="005B21F4" w:rsidRDefault="00F65AA4" w:rsidP="00F65AA4"/>
    <w:p w:rsidR="00F65AA4" w:rsidRPr="005B21F4" w:rsidRDefault="00F65AA4" w:rsidP="00F65AA4">
      <w:r w:rsidRPr="005B21F4">
        <w:t>protokołował:</w:t>
      </w:r>
    </w:p>
    <w:p w:rsidR="00F65AA4" w:rsidRPr="005B21F4" w:rsidRDefault="00F65AA4" w:rsidP="00F65AA4">
      <w:r w:rsidRPr="005B21F4">
        <w:t xml:space="preserve">Tomasz Dix </w:t>
      </w:r>
    </w:p>
    <w:p w:rsidR="00F65AA4" w:rsidRPr="005B21F4" w:rsidRDefault="00F65AA4" w:rsidP="00F65AA4">
      <w:pPr>
        <w:jc w:val="both"/>
      </w:pPr>
    </w:p>
    <w:p w:rsidR="00F65AA4" w:rsidRPr="00EF2E97" w:rsidRDefault="00F65AA4" w:rsidP="0003689D">
      <w:pPr>
        <w:jc w:val="both"/>
        <w:rPr>
          <w:szCs w:val="32"/>
        </w:rPr>
      </w:pPr>
    </w:p>
    <w:sectPr w:rsidR="00F65AA4" w:rsidRPr="00EF2E97" w:rsidSect="002433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64" w:rsidRDefault="006B5D64" w:rsidP="00346DB5">
      <w:r>
        <w:separator/>
      </w:r>
    </w:p>
  </w:endnote>
  <w:endnote w:type="continuationSeparator" w:id="0">
    <w:p w:rsidR="006B5D64" w:rsidRDefault="006B5D64" w:rsidP="0034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14208"/>
      <w:docPartObj>
        <w:docPartGallery w:val="Page Numbers (Bottom of Page)"/>
        <w:docPartUnique/>
      </w:docPartObj>
    </w:sdtPr>
    <w:sdtEndPr/>
    <w:sdtContent>
      <w:p w:rsidR="00857F00" w:rsidRDefault="002F52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8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57F00" w:rsidRDefault="00857F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64" w:rsidRDefault="006B5D64" w:rsidP="00346DB5">
      <w:r>
        <w:separator/>
      </w:r>
    </w:p>
  </w:footnote>
  <w:footnote w:type="continuationSeparator" w:id="0">
    <w:p w:rsidR="006B5D64" w:rsidRDefault="006B5D64" w:rsidP="0034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A1E"/>
    <w:multiLevelType w:val="hybridMultilevel"/>
    <w:tmpl w:val="4388161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9C3FCE"/>
    <w:multiLevelType w:val="hybridMultilevel"/>
    <w:tmpl w:val="ECECB7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EDE42EA"/>
    <w:multiLevelType w:val="hybridMultilevel"/>
    <w:tmpl w:val="BAF28CF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568"/>
    <w:rsid w:val="00013592"/>
    <w:rsid w:val="00015011"/>
    <w:rsid w:val="000253D0"/>
    <w:rsid w:val="000271B4"/>
    <w:rsid w:val="0003689D"/>
    <w:rsid w:val="000628C9"/>
    <w:rsid w:val="00083D17"/>
    <w:rsid w:val="000C1D70"/>
    <w:rsid w:val="000C3162"/>
    <w:rsid w:val="000C40BE"/>
    <w:rsid w:val="000C48AD"/>
    <w:rsid w:val="000D1535"/>
    <w:rsid w:val="000D1CBE"/>
    <w:rsid w:val="000E6024"/>
    <w:rsid w:val="000E6340"/>
    <w:rsid w:val="00106FB1"/>
    <w:rsid w:val="00111678"/>
    <w:rsid w:val="00115B37"/>
    <w:rsid w:val="001671BF"/>
    <w:rsid w:val="00191A0D"/>
    <w:rsid w:val="001B1858"/>
    <w:rsid w:val="001B2EC2"/>
    <w:rsid w:val="001B4963"/>
    <w:rsid w:val="001E0568"/>
    <w:rsid w:val="001E4583"/>
    <w:rsid w:val="002001CA"/>
    <w:rsid w:val="00203D1A"/>
    <w:rsid w:val="00206EC8"/>
    <w:rsid w:val="00220EDE"/>
    <w:rsid w:val="00226678"/>
    <w:rsid w:val="00243315"/>
    <w:rsid w:val="002507E6"/>
    <w:rsid w:val="00260AB3"/>
    <w:rsid w:val="00287E7A"/>
    <w:rsid w:val="00295023"/>
    <w:rsid w:val="002E22E4"/>
    <w:rsid w:val="002F52DE"/>
    <w:rsid w:val="00323FD1"/>
    <w:rsid w:val="0032554E"/>
    <w:rsid w:val="00331BFE"/>
    <w:rsid w:val="0033543D"/>
    <w:rsid w:val="0034364E"/>
    <w:rsid w:val="003459F3"/>
    <w:rsid w:val="00346DB5"/>
    <w:rsid w:val="00350094"/>
    <w:rsid w:val="00362141"/>
    <w:rsid w:val="003852FB"/>
    <w:rsid w:val="003B535A"/>
    <w:rsid w:val="003C377A"/>
    <w:rsid w:val="003E5F96"/>
    <w:rsid w:val="00410F2D"/>
    <w:rsid w:val="00412531"/>
    <w:rsid w:val="00416B71"/>
    <w:rsid w:val="0043591C"/>
    <w:rsid w:val="004446D1"/>
    <w:rsid w:val="00446E10"/>
    <w:rsid w:val="00447E5F"/>
    <w:rsid w:val="00456B4C"/>
    <w:rsid w:val="00473503"/>
    <w:rsid w:val="00491E07"/>
    <w:rsid w:val="004A5638"/>
    <w:rsid w:val="004A77AC"/>
    <w:rsid w:val="004C7890"/>
    <w:rsid w:val="00537639"/>
    <w:rsid w:val="00547766"/>
    <w:rsid w:val="005508F2"/>
    <w:rsid w:val="0055122C"/>
    <w:rsid w:val="0055686D"/>
    <w:rsid w:val="00571924"/>
    <w:rsid w:val="005A2EEE"/>
    <w:rsid w:val="005B5C1D"/>
    <w:rsid w:val="005C227E"/>
    <w:rsid w:val="005C297C"/>
    <w:rsid w:val="005E0284"/>
    <w:rsid w:val="005E0D75"/>
    <w:rsid w:val="005E1F00"/>
    <w:rsid w:val="005F6FF7"/>
    <w:rsid w:val="006175DA"/>
    <w:rsid w:val="00631C38"/>
    <w:rsid w:val="00646C51"/>
    <w:rsid w:val="00651881"/>
    <w:rsid w:val="00660BD1"/>
    <w:rsid w:val="0066642C"/>
    <w:rsid w:val="00670B07"/>
    <w:rsid w:val="0067143C"/>
    <w:rsid w:val="00672C87"/>
    <w:rsid w:val="006750B1"/>
    <w:rsid w:val="00685619"/>
    <w:rsid w:val="00692F8B"/>
    <w:rsid w:val="00694E1F"/>
    <w:rsid w:val="006B5D64"/>
    <w:rsid w:val="006C3938"/>
    <w:rsid w:val="006E49B4"/>
    <w:rsid w:val="006F2567"/>
    <w:rsid w:val="007029CE"/>
    <w:rsid w:val="007043E2"/>
    <w:rsid w:val="0075391D"/>
    <w:rsid w:val="007828E6"/>
    <w:rsid w:val="007A2BBF"/>
    <w:rsid w:val="007A5F8D"/>
    <w:rsid w:val="00831BE1"/>
    <w:rsid w:val="00857F00"/>
    <w:rsid w:val="0089200A"/>
    <w:rsid w:val="00893FCB"/>
    <w:rsid w:val="0089630A"/>
    <w:rsid w:val="008C7A43"/>
    <w:rsid w:val="008D5A06"/>
    <w:rsid w:val="008D6100"/>
    <w:rsid w:val="009038A6"/>
    <w:rsid w:val="00914A7F"/>
    <w:rsid w:val="0091700C"/>
    <w:rsid w:val="00917786"/>
    <w:rsid w:val="00930C70"/>
    <w:rsid w:val="00944B83"/>
    <w:rsid w:val="00953DCF"/>
    <w:rsid w:val="00972AF3"/>
    <w:rsid w:val="00984B81"/>
    <w:rsid w:val="009875F7"/>
    <w:rsid w:val="009A4261"/>
    <w:rsid w:val="009B2055"/>
    <w:rsid w:val="009B274A"/>
    <w:rsid w:val="009B3781"/>
    <w:rsid w:val="009C3632"/>
    <w:rsid w:val="009D6C75"/>
    <w:rsid w:val="00A62BC0"/>
    <w:rsid w:val="00A81089"/>
    <w:rsid w:val="00A952AC"/>
    <w:rsid w:val="00A9584E"/>
    <w:rsid w:val="00AA46F0"/>
    <w:rsid w:val="00AB00D7"/>
    <w:rsid w:val="00AB4263"/>
    <w:rsid w:val="00AC2551"/>
    <w:rsid w:val="00AC6272"/>
    <w:rsid w:val="00AD3FFA"/>
    <w:rsid w:val="00AE0AA6"/>
    <w:rsid w:val="00AE2F94"/>
    <w:rsid w:val="00AF2FB7"/>
    <w:rsid w:val="00B15685"/>
    <w:rsid w:val="00B175A6"/>
    <w:rsid w:val="00B736C7"/>
    <w:rsid w:val="00B7598D"/>
    <w:rsid w:val="00B86B7D"/>
    <w:rsid w:val="00BB0C62"/>
    <w:rsid w:val="00C01776"/>
    <w:rsid w:val="00C01D5F"/>
    <w:rsid w:val="00C15D86"/>
    <w:rsid w:val="00C224E9"/>
    <w:rsid w:val="00C2663C"/>
    <w:rsid w:val="00C505F2"/>
    <w:rsid w:val="00C94884"/>
    <w:rsid w:val="00CA1E18"/>
    <w:rsid w:val="00CA6CF6"/>
    <w:rsid w:val="00CD09F0"/>
    <w:rsid w:val="00CD0EEB"/>
    <w:rsid w:val="00CD10F1"/>
    <w:rsid w:val="00D121C3"/>
    <w:rsid w:val="00D322BD"/>
    <w:rsid w:val="00D40379"/>
    <w:rsid w:val="00D613EC"/>
    <w:rsid w:val="00D67F92"/>
    <w:rsid w:val="00D72AB4"/>
    <w:rsid w:val="00D81DD8"/>
    <w:rsid w:val="00D8702E"/>
    <w:rsid w:val="00DA2C31"/>
    <w:rsid w:val="00DA45F0"/>
    <w:rsid w:val="00DB007B"/>
    <w:rsid w:val="00DC0F94"/>
    <w:rsid w:val="00DF2A4A"/>
    <w:rsid w:val="00E05012"/>
    <w:rsid w:val="00E51FC5"/>
    <w:rsid w:val="00E8058A"/>
    <w:rsid w:val="00EE380D"/>
    <w:rsid w:val="00EF2E97"/>
    <w:rsid w:val="00F2251E"/>
    <w:rsid w:val="00F42A5D"/>
    <w:rsid w:val="00F5745C"/>
    <w:rsid w:val="00F65AA4"/>
    <w:rsid w:val="00F77F19"/>
    <w:rsid w:val="00F86D60"/>
    <w:rsid w:val="00FA359D"/>
    <w:rsid w:val="00FB1D25"/>
    <w:rsid w:val="00FE2406"/>
    <w:rsid w:val="00FF5BA6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157E"/>
  <w15:docId w15:val="{ADD6CACA-F17C-4ED5-8816-3504470F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31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22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2E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2A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46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6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D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D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112E-077B-46E7-A20D-EDB957DF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5</Pages>
  <Words>2285</Words>
  <Characters>13711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56</cp:revision>
  <cp:lastPrinted>2017-03-14T11:32:00Z</cp:lastPrinted>
  <dcterms:created xsi:type="dcterms:W3CDTF">2017-02-15T12:22:00Z</dcterms:created>
  <dcterms:modified xsi:type="dcterms:W3CDTF">2017-03-14T11:42:00Z</dcterms:modified>
</cp:coreProperties>
</file>