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B711D" w14:textId="2F3EF514" w:rsidR="005A2CA2" w:rsidRPr="005A2CA2" w:rsidRDefault="005A2CA2" w:rsidP="005A2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435F4299" w14:textId="77777777" w:rsidR="005A2CA2" w:rsidRPr="005A2CA2" w:rsidRDefault="005A2CA2" w:rsidP="005A2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Rewizyjnej Rady Miejskiej w Sępólnie Krajeńskim</w:t>
      </w:r>
    </w:p>
    <w:p w14:paraId="388AB1FD" w14:textId="4686888D" w:rsidR="005A2CA2" w:rsidRPr="005A2CA2" w:rsidRDefault="005A2CA2" w:rsidP="005A2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kwietnia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2019r.</w:t>
      </w:r>
    </w:p>
    <w:p w14:paraId="3BDAF88C" w14:textId="77777777" w:rsidR="005A2CA2" w:rsidRPr="005A2CA2" w:rsidRDefault="005A2CA2" w:rsidP="005A2C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DF131" w14:textId="77777777" w:rsidR="005A2CA2" w:rsidRPr="005A2CA2" w:rsidRDefault="005A2CA2" w:rsidP="005A2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9AD8F1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oraz zaproszeni goście: </w:t>
      </w:r>
    </w:p>
    <w:p w14:paraId="4B815DDB" w14:textId="77777777" w:rsidR="005A2CA2" w:rsidRPr="005A2CA2" w:rsidRDefault="005A2CA2" w:rsidP="005A2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A7F43" w14:textId="4897C917" w:rsidR="005A2CA2" w:rsidRDefault="005A2CA2" w:rsidP="005A2C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Biblioteki Publicznej – Grażyna Kędzierska; 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20A5DF0" w14:textId="777030FA" w:rsidR="005A2CA2" w:rsidRDefault="00EC08DF" w:rsidP="005A2C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Księgowa Biblioteki Publicznej – Jolanta Maziarz; </w:t>
      </w:r>
    </w:p>
    <w:p w14:paraId="2613F017" w14:textId="319D63B5" w:rsidR="00EC08DF" w:rsidRDefault="00EC08DF" w:rsidP="005A2C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Menedżer MLKS „Krajna” – Natalia Szponarska; </w:t>
      </w:r>
    </w:p>
    <w:p w14:paraId="039C7F95" w14:textId="41863FB2" w:rsidR="00EC08DF" w:rsidRDefault="00EC08DF" w:rsidP="005A2C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Księgowa MLKS „Krajna” – Anna Gołaś; </w:t>
      </w:r>
    </w:p>
    <w:p w14:paraId="5646727E" w14:textId="64D1B52C" w:rsidR="00EC08DF" w:rsidRPr="005A2CA2" w:rsidRDefault="00EC08DF" w:rsidP="005A2C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Były Kierownik MLKS „Krajna” – Edmund Stencel. </w:t>
      </w:r>
    </w:p>
    <w:p w14:paraId="3E821C38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8158A7" w14:textId="1DEEC96F" w:rsidR="005A2CA2" w:rsidRPr="005A2CA2" w:rsidRDefault="005A2CA2" w:rsidP="005A2C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</w:t>
      </w:r>
      <w:r w:rsidR="006F034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Zastępca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 w:rsidR="006F034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Pan</w:t>
      </w:r>
      <w:r w:rsidR="006F034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034E">
        <w:rPr>
          <w:rFonts w:ascii="Times New Roman" w:eastAsia="Times New Roman" w:hAnsi="Times New Roman" w:cs="Times New Roman"/>
          <w:sz w:val="24"/>
          <w:szCs w:val="24"/>
          <w:lang w:eastAsia="pl-PL"/>
        </w:rPr>
        <w:t>Lucyna Pająk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6F034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powitaniu zebranych zaproponował następujący jego porządek: </w:t>
      </w:r>
    </w:p>
    <w:p w14:paraId="0249F805" w14:textId="77777777" w:rsidR="00EC08DF" w:rsidRPr="00EC08DF" w:rsidRDefault="00EC08DF" w:rsidP="00EC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8875615"/>
    </w:p>
    <w:p w14:paraId="6ABC87C5" w14:textId="77777777" w:rsidR="00EC08DF" w:rsidRPr="00EC08DF" w:rsidRDefault="00EC08DF" w:rsidP="00EC08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F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14:paraId="5DB173FF" w14:textId="77777777" w:rsidR="00EC08DF" w:rsidRPr="00EC08DF" w:rsidRDefault="00EC08DF" w:rsidP="00EC08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protokołów z zebrań wiejskich; </w:t>
      </w:r>
    </w:p>
    <w:p w14:paraId="7BBBEFE6" w14:textId="77777777" w:rsidR="00EC08DF" w:rsidRPr="00EC08DF" w:rsidRDefault="00EC08DF" w:rsidP="00EC08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działalności Biblioteki Publicznej;  </w:t>
      </w:r>
    </w:p>
    <w:p w14:paraId="73EF4AD4" w14:textId="77777777" w:rsidR="00EC08DF" w:rsidRPr="00EC08DF" w:rsidRDefault="00EC08DF" w:rsidP="00EC08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wykorzystania środków przekazanych przez Gminę dla MLKS „Krajna”; </w:t>
      </w:r>
    </w:p>
    <w:p w14:paraId="3E16A605" w14:textId="77777777" w:rsidR="00EC08DF" w:rsidRPr="00EC08DF" w:rsidRDefault="00EC08DF" w:rsidP="00EC08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</w:t>
      </w:r>
    </w:p>
    <w:p w14:paraId="05EBE32A" w14:textId="77777777" w:rsidR="00EC08DF" w:rsidRDefault="00EC08DF" w:rsidP="00EC08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2AEFEC00" w14:textId="77777777" w:rsidR="003460F9" w:rsidRDefault="003460F9" w:rsidP="00346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3D838E" w14:textId="77777777" w:rsidR="003460F9" w:rsidRDefault="003460F9" w:rsidP="00346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84146E" w14:textId="38FCD833" w:rsidR="003460F9" w:rsidRDefault="003460F9" w:rsidP="00346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Komisja dokonała analizy protokołów z zebrań sprawozdawczo wyborczych jednostek pomocniczych gminy które odbyły się w miesiącu lutym, marcu i kwietniu br. (protokoły stanowią załączniki do niniejszego protokołu). </w:t>
      </w:r>
    </w:p>
    <w:p w14:paraId="1AA7F8B4" w14:textId="77777777" w:rsidR="003460F9" w:rsidRDefault="003460F9" w:rsidP="00346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59348" w14:textId="77777777" w:rsidR="006F034E" w:rsidRDefault="006F034E" w:rsidP="006F0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nie wniosła zastrzeżeń do przejrzanej dokumentacji </w:t>
      </w:r>
    </w:p>
    <w:p w14:paraId="5D859376" w14:textId="77777777" w:rsidR="006F034E" w:rsidRDefault="006F034E" w:rsidP="006F0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7044F" w14:textId="77777777" w:rsidR="006F034E" w:rsidRDefault="006F034E" w:rsidP="006F0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D40DD" w14:textId="606C06AF" w:rsidR="006F034E" w:rsidRDefault="006F034E" w:rsidP="006F0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Komisja dokonała kontroli działalności Biblioteki Publicznej w zakresie wykonania budżetu za 2018r. (protokół z przeprowadzonej kontroli stanowi załącznik do niniejszego protokołu). </w:t>
      </w:r>
    </w:p>
    <w:p w14:paraId="2B4944A0" w14:textId="77777777" w:rsidR="006F034E" w:rsidRDefault="006F034E" w:rsidP="006F0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A6D24" w14:textId="77777777" w:rsidR="006F034E" w:rsidRDefault="006F034E" w:rsidP="006F0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48384" w14:textId="77777777" w:rsidR="006F034E" w:rsidRDefault="006F034E" w:rsidP="006F0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Komisja dokonała kontroli MLKS „Krajna” w zakresie wykorzystania dotacji przekazanej dla klubu za 2018r.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(protokół z przeprowadzonej kontroli stanowi załącznik do niniejszego protokołu). </w:t>
      </w:r>
    </w:p>
    <w:p w14:paraId="7275EF42" w14:textId="3EA0C1FF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0"/>
      <w:bookmarkEnd w:id="1"/>
    </w:p>
    <w:p w14:paraId="3168B814" w14:textId="221869D8" w:rsidR="005A2CA2" w:rsidRPr="005A2CA2" w:rsidRDefault="006F034E" w:rsidP="005A2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 wniosków, p</w:t>
      </w:r>
      <w:r w:rsidR="005A2CA2"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wyczerpaniu porządku obrad Przewodniczący zakończył posiedzenie.   </w:t>
      </w:r>
    </w:p>
    <w:p w14:paraId="196AAFE9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EB2C8D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18EBD2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BC5E2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Komisja Rewizyjna w składzie:</w:t>
      </w:r>
    </w:p>
    <w:p w14:paraId="1C834CD7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7907F" w14:textId="77777777" w:rsidR="005A2CA2" w:rsidRPr="005A2CA2" w:rsidRDefault="005A2CA2" w:rsidP="005A2CA2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Artur Juhnke – Przewodniczący                                                ………………………</w:t>
      </w:r>
    </w:p>
    <w:p w14:paraId="2CDF416A" w14:textId="77777777" w:rsidR="005A2CA2" w:rsidRPr="005A2CA2" w:rsidRDefault="005A2CA2" w:rsidP="005A2CA2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367141"/>
      <w:r w:rsidRPr="005A2CA2">
        <w:rPr>
          <w:rFonts w:ascii="Times New Roman" w:hAnsi="Times New Roman" w:cs="Times New Roman"/>
          <w:sz w:val="24"/>
          <w:szCs w:val="24"/>
        </w:rPr>
        <w:t>Lucyna Pająk – Z -ca Przewodniczącego                                  ………………………</w:t>
      </w:r>
    </w:p>
    <w:p w14:paraId="0BDD3AEE" w14:textId="77777777" w:rsidR="005A2CA2" w:rsidRPr="005A2CA2" w:rsidRDefault="005A2CA2" w:rsidP="005A2CA2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lastRenderedPageBreak/>
        <w:t>Leszek Kąkol – Członek                                                            ………………………</w:t>
      </w:r>
    </w:p>
    <w:p w14:paraId="412A7183" w14:textId="77777777" w:rsidR="005A2CA2" w:rsidRPr="005A2CA2" w:rsidRDefault="005A2CA2" w:rsidP="005A2CA2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Sieg Robert – Członek                                                               ………………………</w:t>
      </w:r>
    </w:p>
    <w:p w14:paraId="14517926" w14:textId="77777777" w:rsidR="005A2CA2" w:rsidRPr="005A2CA2" w:rsidRDefault="005A2CA2" w:rsidP="005A2CA2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Szlezer Barbara - Członek                                                         ……………………….</w:t>
      </w:r>
    </w:p>
    <w:p w14:paraId="14A15005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2"/>
    <w:p w14:paraId="0B877F8D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34EC62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D533A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EB9EE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5B3F9B7A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14:paraId="323C841E" w14:textId="77777777" w:rsidR="005A2CA2" w:rsidRPr="005A2CA2" w:rsidRDefault="005A2CA2" w:rsidP="005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A542D9" w14:textId="77777777" w:rsidR="005A2CA2" w:rsidRPr="005A2CA2" w:rsidRDefault="005A2CA2" w:rsidP="005A2CA2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D025168" w14:textId="77777777" w:rsidR="005A2CA2" w:rsidRPr="005A2CA2" w:rsidRDefault="005A2CA2" w:rsidP="005A2CA2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A7844CA" w14:textId="77777777" w:rsidR="000839E2" w:rsidRPr="005A2CA2" w:rsidRDefault="000839E2" w:rsidP="005A2CA2">
      <w:pPr>
        <w:rPr>
          <w:rFonts w:ascii="Times New Roman" w:hAnsi="Times New Roman" w:cs="Times New Roman"/>
          <w:sz w:val="24"/>
          <w:szCs w:val="24"/>
        </w:rPr>
      </w:pPr>
    </w:p>
    <w:sectPr w:rsidR="000839E2" w:rsidRPr="005A2CA2" w:rsidSect="005A7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BC443" w14:textId="77777777" w:rsidR="001F68A3" w:rsidRDefault="001F68A3">
      <w:pPr>
        <w:spacing w:after="0" w:line="240" w:lineRule="auto"/>
      </w:pPr>
      <w:r>
        <w:separator/>
      </w:r>
    </w:p>
  </w:endnote>
  <w:endnote w:type="continuationSeparator" w:id="0">
    <w:p w14:paraId="1A655FF5" w14:textId="77777777" w:rsidR="001F68A3" w:rsidRDefault="001F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F43B2" w14:textId="77777777" w:rsidR="001F68A3" w:rsidRDefault="001F68A3">
      <w:pPr>
        <w:spacing w:after="0" w:line="240" w:lineRule="auto"/>
      </w:pPr>
      <w:r>
        <w:separator/>
      </w:r>
    </w:p>
  </w:footnote>
  <w:footnote w:type="continuationSeparator" w:id="0">
    <w:p w14:paraId="771E8841" w14:textId="77777777" w:rsidR="001F68A3" w:rsidRDefault="001F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7132666"/>
      <w:docPartObj>
        <w:docPartGallery w:val="Page Numbers (Top of Page)"/>
        <w:docPartUnique/>
      </w:docPartObj>
    </w:sdtPr>
    <w:sdtEndPr/>
    <w:sdtContent>
      <w:p w14:paraId="7CF9BCB3" w14:textId="77777777" w:rsidR="00A210C7" w:rsidRDefault="00EC08DF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34E">
          <w:rPr>
            <w:noProof/>
          </w:rPr>
          <w:t>2</w:t>
        </w:r>
        <w:r>
          <w:fldChar w:fldCharType="end"/>
        </w:r>
      </w:p>
    </w:sdtContent>
  </w:sdt>
  <w:p w14:paraId="13C90888" w14:textId="77777777" w:rsidR="00A210C7" w:rsidRDefault="001F68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96ACA"/>
    <w:multiLevelType w:val="hybridMultilevel"/>
    <w:tmpl w:val="ABCC6626"/>
    <w:lvl w:ilvl="0" w:tplc="4C582DE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F1"/>
    <w:rsid w:val="000839E2"/>
    <w:rsid w:val="001F68A3"/>
    <w:rsid w:val="003460F9"/>
    <w:rsid w:val="005A2CA2"/>
    <w:rsid w:val="006F034E"/>
    <w:rsid w:val="00EC08DF"/>
    <w:rsid w:val="00F3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E8E3"/>
  <w15:chartTrackingRefBased/>
  <w15:docId w15:val="{5D978812-280C-41AB-9CDE-F418270C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C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Dikacz</cp:lastModifiedBy>
  <cp:revision>4</cp:revision>
  <dcterms:created xsi:type="dcterms:W3CDTF">2019-04-17T12:02:00Z</dcterms:created>
  <dcterms:modified xsi:type="dcterms:W3CDTF">2019-05-10T15:44:00Z</dcterms:modified>
</cp:coreProperties>
</file>