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9A23F" w14:textId="2843A770" w:rsidR="0053351B" w:rsidRPr="00015CC9" w:rsidRDefault="0053351B" w:rsidP="0053351B">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Protokół Nr </w:t>
      </w:r>
      <w:r w:rsidR="007C139C">
        <w:rPr>
          <w:rFonts w:ascii="Times New Roman" w:eastAsia="Times New Roman" w:hAnsi="Times New Roman" w:cs="Times New Roman"/>
          <w:b/>
          <w:sz w:val="24"/>
          <w:szCs w:val="24"/>
          <w:lang w:eastAsia="pl-PL"/>
        </w:rPr>
        <w:t>5</w:t>
      </w:r>
      <w:r>
        <w:rPr>
          <w:rFonts w:ascii="Times New Roman" w:eastAsia="Times New Roman" w:hAnsi="Times New Roman" w:cs="Times New Roman"/>
          <w:b/>
          <w:sz w:val="24"/>
          <w:szCs w:val="24"/>
          <w:lang w:eastAsia="pl-PL"/>
        </w:rPr>
        <w:t>/2019</w:t>
      </w:r>
    </w:p>
    <w:p w14:paraId="73C22FBD" w14:textId="77777777" w:rsidR="0053351B" w:rsidRPr="00015CC9" w:rsidRDefault="0053351B" w:rsidP="0053351B">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z posiedzenia Komisji Rewizyjnej Rady Miejskiej w Sępólnie Krajeńskim</w:t>
      </w:r>
    </w:p>
    <w:p w14:paraId="7BAE523A" w14:textId="658F802B" w:rsidR="0053351B" w:rsidRPr="006A66C3" w:rsidRDefault="0053351B" w:rsidP="0053351B">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w dniu </w:t>
      </w:r>
      <w:r>
        <w:rPr>
          <w:rFonts w:ascii="Times New Roman" w:eastAsia="Times New Roman" w:hAnsi="Times New Roman" w:cs="Times New Roman"/>
          <w:b/>
          <w:sz w:val="24"/>
          <w:szCs w:val="24"/>
          <w:lang w:eastAsia="pl-PL"/>
        </w:rPr>
        <w:t>1</w:t>
      </w:r>
      <w:r w:rsidR="007C139C">
        <w:rPr>
          <w:rFonts w:ascii="Times New Roman" w:eastAsia="Times New Roman" w:hAnsi="Times New Roman" w:cs="Times New Roman"/>
          <w:b/>
          <w:sz w:val="24"/>
          <w:szCs w:val="24"/>
          <w:lang w:eastAsia="pl-PL"/>
        </w:rPr>
        <w:t>4 marca</w:t>
      </w:r>
      <w:r>
        <w:rPr>
          <w:rFonts w:ascii="Times New Roman" w:eastAsia="Times New Roman" w:hAnsi="Times New Roman" w:cs="Times New Roman"/>
          <w:b/>
          <w:sz w:val="24"/>
          <w:szCs w:val="24"/>
          <w:lang w:eastAsia="pl-PL"/>
        </w:rPr>
        <w:t xml:space="preserve"> 2019r.</w:t>
      </w:r>
    </w:p>
    <w:p w14:paraId="699582EA" w14:textId="77777777" w:rsidR="0053351B" w:rsidRDefault="0053351B" w:rsidP="0053351B">
      <w:pPr>
        <w:spacing w:after="0" w:line="240" w:lineRule="auto"/>
        <w:ind w:firstLine="708"/>
        <w:jc w:val="center"/>
        <w:rPr>
          <w:rFonts w:ascii="Times New Roman" w:eastAsia="Times New Roman" w:hAnsi="Times New Roman" w:cs="Times New Roman"/>
          <w:sz w:val="24"/>
          <w:szCs w:val="24"/>
          <w:lang w:eastAsia="pl-PL"/>
        </w:rPr>
      </w:pPr>
    </w:p>
    <w:p w14:paraId="27CC30FD" w14:textId="77777777" w:rsidR="0053351B" w:rsidRPr="00015CC9" w:rsidRDefault="0053351B" w:rsidP="0053351B">
      <w:pPr>
        <w:spacing w:after="0" w:line="240" w:lineRule="auto"/>
        <w:ind w:firstLine="708"/>
        <w:jc w:val="both"/>
        <w:rPr>
          <w:rFonts w:ascii="Times New Roman" w:eastAsia="Times New Roman" w:hAnsi="Times New Roman" w:cs="Times New Roman"/>
          <w:sz w:val="24"/>
          <w:szCs w:val="24"/>
          <w:lang w:eastAsia="pl-PL"/>
        </w:rPr>
      </w:pPr>
    </w:p>
    <w:p w14:paraId="5F80158D" w14:textId="77777777" w:rsidR="0053351B" w:rsidRDefault="0053351B" w:rsidP="0053351B">
      <w:pPr>
        <w:spacing w:after="0" w:line="240" w:lineRule="auto"/>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 posiedzeniu udział wzięli członkowie Komisji </w:t>
      </w:r>
      <w:r>
        <w:rPr>
          <w:rFonts w:ascii="Times New Roman" w:eastAsia="Times New Roman" w:hAnsi="Times New Roman" w:cs="Times New Roman"/>
          <w:sz w:val="24"/>
          <w:szCs w:val="24"/>
          <w:lang w:eastAsia="pl-PL"/>
        </w:rPr>
        <w:t xml:space="preserve">oraz zaproszeni goście: </w:t>
      </w:r>
    </w:p>
    <w:p w14:paraId="4FC7B28A" w14:textId="77777777" w:rsidR="0053351B" w:rsidRDefault="0053351B" w:rsidP="0053351B">
      <w:pPr>
        <w:spacing w:after="0" w:line="240" w:lineRule="auto"/>
        <w:ind w:firstLine="708"/>
        <w:jc w:val="both"/>
        <w:rPr>
          <w:rFonts w:ascii="Times New Roman" w:eastAsia="Times New Roman" w:hAnsi="Times New Roman" w:cs="Times New Roman"/>
          <w:sz w:val="24"/>
          <w:szCs w:val="24"/>
          <w:lang w:eastAsia="pl-PL"/>
        </w:rPr>
      </w:pPr>
    </w:p>
    <w:p w14:paraId="3B193CB0" w14:textId="0BB11AF2" w:rsidR="0053351B" w:rsidRPr="0053351B" w:rsidRDefault="0053351B" w:rsidP="0053351B">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710CA4">
        <w:rPr>
          <w:rFonts w:ascii="Times New Roman" w:eastAsia="Times New Roman" w:hAnsi="Times New Roman" w:cs="Times New Roman"/>
          <w:sz w:val="24"/>
          <w:szCs w:val="24"/>
          <w:lang w:eastAsia="pl-PL"/>
        </w:rPr>
        <w:t>Dyrektor</w:t>
      </w:r>
      <w:r>
        <w:rPr>
          <w:rFonts w:ascii="Times New Roman" w:eastAsia="Times New Roman" w:hAnsi="Times New Roman" w:cs="Times New Roman"/>
          <w:sz w:val="24"/>
          <w:szCs w:val="24"/>
          <w:lang w:eastAsia="pl-PL"/>
        </w:rPr>
        <w:t xml:space="preserve"> Ośrodka Pomocy Społecznej – Izabela </w:t>
      </w:r>
      <w:proofErr w:type="spellStart"/>
      <w:r>
        <w:rPr>
          <w:rFonts w:ascii="Times New Roman" w:eastAsia="Times New Roman" w:hAnsi="Times New Roman" w:cs="Times New Roman"/>
          <w:sz w:val="24"/>
          <w:szCs w:val="24"/>
          <w:lang w:eastAsia="pl-PL"/>
        </w:rPr>
        <w:t>Frὅhlke</w:t>
      </w:r>
      <w:proofErr w:type="spellEnd"/>
      <w:r>
        <w:rPr>
          <w:rFonts w:ascii="Times New Roman" w:eastAsia="Times New Roman" w:hAnsi="Times New Roman" w:cs="Times New Roman"/>
          <w:sz w:val="24"/>
          <w:szCs w:val="24"/>
          <w:lang w:eastAsia="pl-PL"/>
        </w:rPr>
        <w:t xml:space="preserve">; </w:t>
      </w:r>
      <w:r w:rsidRPr="0053351B">
        <w:rPr>
          <w:rFonts w:ascii="Times New Roman" w:eastAsia="Times New Roman" w:hAnsi="Times New Roman" w:cs="Times New Roman"/>
          <w:sz w:val="24"/>
          <w:szCs w:val="24"/>
          <w:lang w:eastAsia="pl-PL"/>
        </w:rPr>
        <w:t xml:space="preserve"> </w:t>
      </w:r>
    </w:p>
    <w:p w14:paraId="159DC4BF" w14:textId="77777777" w:rsidR="0053351B" w:rsidRDefault="0053351B" w:rsidP="0053351B">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Gminy – Anna Buchwald; </w:t>
      </w:r>
    </w:p>
    <w:p w14:paraId="60918A75" w14:textId="1C28E16B" w:rsidR="0053351B" w:rsidRDefault="0053351B" w:rsidP="0053351B">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Finansowego – Krystyna </w:t>
      </w:r>
      <w:proofErr w:type="spellStart"/>
      <w:r>
        <w:rPr>
          <w:rFonts w:ascii="Times New Roman" w:eastAsia="Times New Roman" w:hAnsi="Times New Roman" w:cs="Times New Roman"/>
          <w:sz w:val="24"/>
          <w:szCs w:val="24"/>
          <w:lang w:eastAsia="pl-PL"/>
        </w:rPr>
        <w:t>Piszka</w:t>
      </w:r>
      <w:proofErr w:type="spellEnd"/>
      <w:r>
        <w:rPr>
          <w:rFonts w:ascii="Times New Roman" w:eastAsia="Times New Roman" w:hAnsi="Times New Roman" w:cs="Times New Roman"/>
          <w:sz w:val="24"/>
          <w:szCs w:val="24"/>
          <w:lang w:eastAsia="pl-PL"/>
        </w:rPr>
        <w:t xml:space="preserve">.  </w:t>
      </w:r>
    </w:p>
    <w:p w14:paraId="4A7997C0" w14:textId="77777777" w:rsidR="0053351B" w:rsidRDefault="0053351B" w:rsidP="0053351B">
      <w:pPr>
        <w:spacing w:after="0" w:line="240" w:lineRule="auto"/>
        <w:jc w:val="both"/>
        <w:rPr>
          <w:rFonts w:ascii="Times New Roman" w:eastAsia="Times New Roman" w:hAnsi="Times New Roman" w:cs="Times New Roman"/>
          <w:sz w:val="24"/>
          <w:szCs w:val="24"/>
          <w:lang w:eastAsia="pl-PL"/>
        </w:rPr>
      </w:pPr>
    </w:p>
    <w:p w14:paraId="35BF7425" w14:textId="77777777" w:rsidR="0053351B" w:rsidRDefault="0053351B" w:rsidP="0053351B">
      <w:pPr>
        <w:spacing w:after="0" w:line="240" w:lineRule="auto"/>
        <w:jc w:val="both"/>
        <w:rPr>
          <w:rFonts w:ascii="Times New Roman" w:eastAsia="Times New Roman" w:hAnsi="Times New Roman" w:cs="Times New Roman"/>
          <w:sz w:val="24"/>
          <w:szCs w:val="24"/>
          <w:lang w:eastAsia="pl-PL"/>
        </w:rPr>
      </w:pPr>
    </w:p>
    <w:p w14:paraId="0CD78FA7" w14:textId="1F662EBB" w:rsidR="0053351B" w:rsidRDefault="0053351B" w:rsidP="0053351B">
      <w:pPr>
        <w:spacing w:after="0" w:line="240" w:lineRule="auto"/>
        <w:ind w:firstLine="360"/>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Posiedzenie otworzył Przewodniczący Komisji Pan </w:t>
      </w:r>
      <w:r>
        <w:rPr>
          <w:rFonts w:ascii="Times New Roman" w:eastAsia="Times New Roman" w:hAnsi="Times New Roman" w:cs="Times New Roman"/>
          <w:sz w:val="24"/>
          <w:szCs w:val="24"/>
          <w:lang w:eastAsia="pl-PL"/>
        </w:rPr>
        <w:t xml:space="preserve">Artur </w:t>
      </w:r>
      <w:proofErr w:type="spellStart"/>
      <w:r>
        <w:rPr>
          <w:rFonts w:ascii="Times New Roman" w:eastAsia="Times New Roman" w:hAnsi="Times New Roman" w:cs="Times New Roman"/>
          <w:sz w:val="24"/>
          <w:szCs w:val="24"/>
          <w:lang w:eastAsia="pl-PL"/>
        </w:rPr>
        <w:t>Juhnke</w:t>
      </w:r>
      <w:proofErr w:type="spellEnd"/>
      <w:r w:rsidRPr="00015CC9">
        <w:rPr>
          <w:rFonts w:ascii="Times New Roman" w:eastAsia="Times New Roman" w:hAnsi="Times New Roman" w:cs="Times New Roman"/>
          <w:sz w:val="24"/>
          <w:szCs w:val="24"/>
          <w:lang w:eastAsia="pl-PL"/>
        </w:rPr>
        <w:t xml:space="preserve">, który po powitaniu zebranych zaproponował następujący jego porządek: </w:t>
      </w:r>
    </w:p>
    <w:p w14:paraId="2E1B709C" w14:textId="77777777" w:rsidR="0081056C" w:rsidRDefault="0081056C" w:rsidP="0053351B">
      <w:pPr>
        <w:spacing w:after="0" w:line="240" w:lineRule="auto"/>
        <w:ind w:firstLine="360"/>
        <w:jc w:val="both"/>
        <w:rPr>
          <w:rFonts w:ascii="Times New Roman" w:eastAsia="Times New Roman" w:hAnsi="Times New Roman" w:cs="Times New Roman"/>
          <w:sz w:val="24"/>
          <w:szCs w:val="24"/>
          <w:lang w:eastAsia="pl-PL"/>
        </w:rPr>
      </w:pPr>
    </w:p>
    <w:p w14:paraId="3A113477" w14:textId="77777777" w:rsidR="0053351B" w:rsidRDefault="0053351B" w:rsidP="0081056C">
      <w:pPr>
        <w:pStyle w:val="Akapitzlist"/>
        <w:numPr>
          <w:ilvl w:val="3"/>
          <w:numId w:val="3"/>
        </w:numPr>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Otwarcie posiedzenia i przyjęcie porządku. </w:t>
      </w:r>
    </w:p>
    <w:p w14:paraId="4B52A3C5" w14:textId="77777777" w:rsidR="0081056C" w:rsidRDefault="0081056C" w:rsidP="0081056C">
      <w:pPr>
        <w:pStyle w:val="Akapitzlist"/>
        <w:numPr>
          <w:ilvl w:val="3"/>
          <w:numId w:val="3"/>
        </w:numPr>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Analiza wydatkowania środków przez Ośrodek Pomocy Społecznej; </w:t>
      </w:r>
    </w:p>
    <w:p w14:paraId="75D55604" w14:textId="6DBBDEBF" w:rsidR="0053351B" w:rsidRDefault="0081056C" w:rsidP="0081056C">
      <w:pPr>
        <w:pStyle w:val="Akapitzlist"/>
        <w:numPr>
          <w:ilvl w:val="3"/>
          <w:numId w:val="3"/>
        </w:numPr>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Analiza w zakresie egzekwowania należności wymagalnych. </w:t>
      </w:r>
      <w:r w:rsidR="0053351B">
        <w:rPr>
          <w:rFonts w:ascii="Times New Roman" w:eastAsia="Times New Roman" w:hAnsi="Times New Roman" w:cs="Times New Roman"/>
          <w:sz w:val="24"/>
          <w:szCs w:val="24"/>
          <w:lang w:eastAsia="pl-PL"/>
        </w:rPr>
        <w:t xml:space="preserve"> </w:t>
      </w:r>
    </w:p>
    <w:p w14:paraId="5B5D2991" w14:textId="56C8B517" w:rsidR="0081056C" w:rsidRDefault="0081056C" w:rsidP="0081056C">
      <w:pPr>
        <w:pStyle w:val="Akapitzlist"/>
        <w:numPr>
          <w:ilvl w:val="3"/>
          <w:numId w:val="3"/>
        </w:numPr>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Zatwierdzenie protokołu z poprzedniego posiedzenia Komisji; </w:t>
      </w:r>
    </w:p>
    <w:p w14:paraId="6CD81330" w14:textId="5081FD3D" w:rsidR="0081056C" w:rsidRPr="0053351B" w:rsidRDefault="0081056C" w:rsidP="0081056C">
      <w:pPr>
        <w:pStyle w:val="Akapitzlist"/>
        <w:numPr>
          <w:ilvl w:val="3"/>
          <w:numId w:val="3"/>
        </w:numPr>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Wolne wnioski i zakończenie. </w:t>
      </w:r>
    </w:p>
    <w:p w14:paraId="6CEDFEE3" w14:textId="2505A089" w:rsidR="0053351B" w:rsidRDefault="0053351B" w:rsidP="0053351B">
      <w:pPr>
        <w:spacing w:after="0" w:line="240" w:lineRule="auto"/>
        <w:jc w:val="both"/>
        <w:rPr>
          <w:rFonts w:ascii="Times New Roman" w:eastAsia="Times New Roman" w:hAnsi="Times New Roman" w:cs="Times New Roman"/>
          <w:sz w:val="24"/>
          <w:szCs w:val="24"/>
          <w:lang w:eastAsia="pl-PL"/>
        </w:rPr>
      </w:pPr>
    </w:p>
    <w:p w14:paraId="19B97300" w14:textId="19260118" w:rsidR="0081056C" w:rsidRDefault="0053351B" w:rsidP="0053351B">
      <w:pPr>
        <w:spacing w:after="0" w:line="240" w:lineRule="auto"/>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W/w porządek posiedzenia przyjęto jednogłośnie.  </w:t>
      </w:r>
      <w:bookmarkStart w:id="0" w:name="_Hlk5347254"/>
    </w:p>
    <w:p w14:paraId="6204B2DC" w14:textId="77777777" w:rsidR="00E2639F" w:rsidRDefault="00E2639F" w:rsidP="0053351B">
      <w:pPr>
        <w:spacing w:after="0" w:line="240" w:lineRule="auto"/>
        <w:jc w:val="both"/>
        <w:rPr>
          <w:rFonts w:ascii="Times New Roman" w:eastAsia="Times New Roman" w:hAnsi="Times New Roman" w:cs="Times New Roman"/>
          <w:sz w:val="24"/>
          <w:szCs w:val="24"/>
          <w:lang w:eastAsia="pl-PL"/>
        </w:rPr>
      </w:pPr>
    </w:p>
    <w:bookmarkEnd w:id="0"/>
    <w:p w14:paraId="3E68429C" w14:textId="40D025D3" w:rsidR="0081056C" w:rsidRDefault="0081056C" w:rsidP="0053351B">
      <w:pPr>
        <w:spacing w:after="0" w:line="240" w:lineRule="auto"/>
        <w:jc w:val="both"/>
        <w:rPr>
          <w:rFonts w:ascii="Times New Roman" w:eastAsia="Times New Roman" w:hAnsi="Times New Roman" w:cs="Times New Roman"/>
          <w:sz w:val="24"/>
          <w:szCs w:val="24"/>
          <w:lang w:eastAsia="pl-PL"/>
        </w:rPr>
      </w:pPr>
    </w:p>
    <w:p w14:paraId="0631B8B8" w14:textId="77777777" w:rsidR="00A67A6C" w:rsidRDefault="0081056C" w:rsidP="00C371B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Skarbnik Gminy poinformowała, że sprawę egzekwowania należności wymagalnych reguluje ordynacja podatkowa. </w:t>
      </w:r>
      <w:r w:rsidR="00E2639F">
        <w:rPr>
          <w:rFonts w:ascii="Times New Roman" w:eastAsia="Times New Roman" w:hAnsi="Times New Roman" w:cs="Times New Roman"/>
          <w:sz w:val="24"/>
          <w:szCs w:val="24"/>
          <w:lang w:eastAsia="pl-PL"/>
        </w:rPr>
        <w:t xml:space="preserve">Powiedziała, że Gmina prowadzi najpierw postepowanie upominawcze, potem sporządza tytuły wykonawcze, na podstawie których egzekucje przeprowadza Urząd Skarbowy przy pomocy komornika. Zgodnie z ordynacją upomnienia wystawia się niezwłocznie i nie później niż do upływu 90 dni od terminu płatności. W przypadku braku reakcji w ciągu 30 dni na upomnienie Gmina przekazuje Urzędowi Skarbowemu tytuł wykonawczy. Zaległości na początku roku z tytułu podatków wynosiły 1.328.199,35zł. zaległości roku bieżącego wynoszą 289.908, 56zł. Gmina do końca ubiegłego roku wystawiła  </w:t>
      </w:r>
      <w:r w:rsidR="00C371B6">
        <w:rPr>
          <w:rFonts w:ascii="Times New Roman" w:eastAsia="Times New Roman" w:hAnsi="Times New Roman" w:cs="Times New Roman"/>
          <w:sz w:val="24"/>
          <w:szCs w:val="24"/>
          <w:lang w:eastAsia="pl-PL"/>
        </w:rPr>
        <w:t xml:space="preserve">1.639 upomnień na kwotę 1.067.071,85zł. Dodała, że największe zaległości istnieją w podatku od nieruchomości. Wysłano do Urzędu Skarbowego 274 tytuły wykonawcze na kwotę 487.176,53zł. za odpady komunalne kwota zaległości wynosi na koniec roku 124.537,14zł. w tym 116.719,94zł. dotyczy nieruchomości zamieszkałych. Wystawiono 707 upomnień oraz 260 tytułów wykonawczych. </w:t>
      </w:r>
    </w:p>
    <w:p w14:paraId="0089414A" w14:textId="5A30FA54" w:rsidR="0015396A" w:rsidRDefault="00A67A6C" w:rsidP="00C371B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 Pająk zapytała o procent ściągalności należności. Skarbnik Gminy stwierdziła, że trudno na to pytanie odpowiedzieć, zwykle należności są egzekwowane skutecznie w postepowaniu upominawczym i egzekucyjnym, natomiast największe zaległości są generowane przez kilkanaście podmiotów prawnych i fizycznych. Inspektor Referatu Finansowego powiedziała, </w:t>
      </w:r>
      <w:r w:rsidR="00796F7C">
        <w:rPr>
          <w:rFonts w:ascii="Times New Roman" w:eastAsia="Times New Roman" w:hAnsi="Times New Roman" w:cs="Times New Roman"/>
          <w:sz w:val="24"/>
          <w:szCs w:val="24"/>
          <w:lang w:eastAsia="pl-PL"/>
        </w:rPr>
        <w:t>ż</w:t>
      </w:r>
      <w:r>
        <w:rPr>
          <w:rFonts w:ascii="Times New Roman" w:eastAsia="Times New Roman" w:hAnsi="Times New Roman" w:cs="Times New Roman"/>
          <w:sz w:val="24"/>
          <w:szCs w:val="24"/>
          <w:lang w:eastAsia="pl-PL"/>
        </w:rPr>
        <w:t xml:space="preserve">e te podmioty świadomie unikają płacenia podatków, majątek jest </w:t>
      </w:r>
      <w:r w:rsidR="00796F7C">
        <w:rPr>
          <w:rFonts w:ascii="Times New Roman" w:eastAsia="Times New Roman" w:hAnsi="Times New Roman" w:cs="Times New Roman"/>
          <w:sz w:val="24"/>
          <w:szCs w:val="24"/>
          <w:lang w:eastAsia="pl-PL"/>
        </w:rPr>
        <w:t xml:space="preserve">np. </w:t>
      </w:r>
      <w:r>
        <w:rPr>
          <w:rFonts w:ascii="Times New Roman" w:eastAsia="Times New Roman" w:hAnsi="Times New Roman" w:cs="Times New Roman"/>
          <w:sz w:val="24"/>
          <w:szCs w:val="24"/>
          <w:lang w:eastAsia="pl-PL"/>
        </w:rPr>
        <w:t xml:space="preserve">przepisywany </w:t>
      </w:r>
      <w:r w:rsidR="00796F7C">
        <w:rPr>
          <w:rFonts w:ascii="Times New Roman" w:eastAsia="Times New Roman" w:hAnsi="Times New Roman" w:cs="Times New Roman"/>
          <w:sz w:val="24"/>
          <w:szCs w:val="24"/>
          <w:lang w:eastAsia="pl-PL"/>
        </w:rPr>
        <w:t>na osoby bliskie</w:t>
      </w:r>
      <w:r w:rsidR="007703F0">
        <w:rPr>
          <w:rFonts w:ascii="Times New Roman" w:eastAsia="Times New Roman" w:hAnsi="Times New Roman" w:cs="Times New Roman"/>
          <w:sz w:val="24"/>
          <w:szCs w:val="24"/>
          <w:lang w:eastAsia="pl-PL"/>
        </w:rPr>
        <w:t>, czy wydzierżawiany. Dodała, że egzekucja jest prowadzona zawsze od właściciela, jeśli właściciel wydzierżawi nieruchomość, to dochód z prowadzonej tam działalności jest dzierżawcy, zobowiązanie pozostaje na właścicielu, od którego w takiej sytuacji trudno ściągnąć zobowiązanie bo np. czynsz jest już zajęty z przeznaczeniem dla innego wierzyciela, bo niektórzy wierzyciele mają pierwszeństwo przez Gminą. Skarbnik Gminy podkreśliła, że przy tych kilkunastu podmiotach generujących największe zaległości trudno się czegoś spodziewać, majątki są objęte hipoteką, jedynie na czym Gminie zależy, to żeby te nieruchomości zostały zlicytowane</w:t>
      </w:r>
      <w:r w:rsidR="00D9628B">
        <w:rPr>
          <w:rFonts w:ascii="Times New Roman" w:eastAsia="Times New Roman" w:hAnsi="Times New Roman" w:cs="Times New Roman"/>
          <w:sz w:val="24"/>
          <w:szCs w:val="24"/>
          <w:lang w:eastAsia="pl-PL"/>
        </w:rPr>
        <w:t xml:space="preserve"> i</w:t>
      </w:r>
      <w:r w:rsidR="007703F0">
        <w:rPr>
          <w:rFonts w:ascii="Times New Roman" w:eastAsia="Times New Roman" w:hAnsi="Times New Roman" w:cs="Times New Roman"/>
          <w:sz w:val="24"/>
          <w:szCs w:val="24"/>
          <w:lang w:eastAsia="pl-PL"/>
        </w:rPr>
        <w:t xml:space="preserve"> a</w:t>
      </w:r>
      <w:r w:rsidR="00D9628B">
        <w:rPr>
          <w:rFonts w:ascii="Times New Roman" w:eastAsia="Times New Roman" w:hAnsi="Times New Roman" w:cs="Times New Roman"/>
          <w:sz w:val="24"/>
          <w:szCs w:val="24"/>
          <w:lang w:eastAsia="pl-PL"/>
        </w:rPr>
        <w:t>by</w:t>
      </w:r>
      <w:r w:rsidR="007703F0">
        <w:rPr>
          <w:rFonts w:ascii="Times New Roman" w:eastAsia="Times New Roman" w:hAnsi="Times New Roman" w:cs="Times New Roman"/>
          <w:sz w:val="24"/>
          <w:szCs w:val="24"/>
          <w:lang w:eastAsia="pl-PL"/>
        </w:rPr>
        <w:t xml:space="preserve"> nowe podmioty </w:t>
      </w:r>
      <w:r w:rsidR="00D9628B">
        <w:rPr>
          <w:rFonts w:ascii="Times New Roman" w:eastAsia="Times New Roman" w:hAnsi="Times New Roman" w:cs="Times New Roman"/>
          <w:sz w:val="24"/>
          <w:szCs w:val="24"/>
          <w:lang w:eastAsia="pl-PL"/>
        </w:rPr>
        <w:t xml:space="preserve">płaciły podatki. Pan </w:t>
      </w:r>
      <w:proofErr w:type="spellStart"/>
      <w:r w:rsidR="00D9628B">
        <w:rPr>
          <w:rFonts w:ascii="Times New Roman" w:eastAsia="Times New Roman" w:hAnsi="Times New Roman" w:cs="Times New Roman"/>
          <w:sz w:val="24"/>
          <w:szCs w:val="24"/>
          <w:lang w:eastAsia="pl-PL"/>
        </w:rPr>
        <w:t>Juhnke</w:t>
      </w:r>
      <w:proofErr w:type="spellEnd"/>
      <w:r w:rsidR="00D9628B">
        <w:rPr>
          <w:rFonts w:ascii="Times New Roman" w:eastAsia="Times New Roman" w:hAnsi="Times New Roman" w:cs="Times New Roman"/>
          <w:sz w:val="24"/>
          <w:szCs w:val="24"/>
          <w:lang w:eastAsia="pl-PL"/>
        </w:rPr>
        <w:t xml:space="preserve"> zapytał, </w:t>
      </w:r>
      <w:r w:rsidR="00D9628B">
        <w:rPr>
          <w:rFonts w:ascii="Times New Roman" w:eastAsia="Times New Roman" w:hAnsi="Times New Roman" w:cs="Times New Roman"/>
          <w:sz w:val="24"/>
          <w:szCs w:val="24"/>
          <w:lang w:eastAsia="pl-PL"/>
        </w:rPr>
        <w:lastRenderedPageBreak/>
        <w:t xml:space="preserve">czy może sposobem na zwiększenie ściągalności byłoby zwolnienie od płatności karnych odsetek w przypadku zapłaty należności do wyznaczonego terminu. Inspektor Referatu Finansowego odpowiedziała, że odsetki można tylko umorzyć, ale z uzasadnionej przyczyny przewidzianej w ordynacji podatkowej. Dodała, że podmioty, które unikają płacenia podatku i tak go nie zapłacą, choćby np. </w:t>
      </w:r>
      <w:r w:rsidR="00A251D2">
        <w:rPr>
          <w:rFonts w:ascii="Times New Roman" w:eastAsia="Times New Roman" w:hAnsi="Times New Roman" w:cs="Times New Roman"/>
          <w:sz w:val="24"/>
          <w:szCs w:val="24"/>
          <w:lang w:eastAsia="pl-PL"/>
        </w:rPr>
        <w:t xml:space="preserve">rozłożyć płatność na raty. Skarbnik Gminy podkreśliła, że Gmina nie może prowadzić postepowania egzekucyjnego, jej działania obejmują tylko postepowanie upominawcze i przygotowanie tytułów wykonawczych. Inspektor Referatu Finansowego nadmieniła, że Gmina nie może dochodzić należności podatkowych na drodze sądowej. </w:t>
      </w:r>
      <w:r w:rsidR="007B1D5C">
        <w:rPr>
          <w:rFonts w:ascii="Times New Roman" w:eastAsia="Times New Roman" w:hAnsi="Times New Roman" w:cs="Times New Roman"/>
          <w:sz w:val="24"/>
          <w:szCs w:val="24"/>
          <w:lang w:eastAsia="pl-PL"/>
        </w:rPr>
        <w:t xml:space="preserve">Pan Kąkol zapytał, jakie podmioty nie płacą podatków. Inspektor Referatu Finansowego odpowiedział, że jest to np. zakład produkujący meble. </w:t>
      </w:r>
      <w:r w:rsidR="008E7C02">
        <w:rPr>
          <w:rFonts w:ascii="Times New Roman" w:eastAsia="Times New Roman" w:hAnsi="Times New Roman" w:cs="Times New Roman"/>
          <w:sz w:val="24"/>
          <w:szCs w:val="24"/>
          <w:lang w:eastAsia="pl-PL"/>
        </w:rPr>
        <w:t xml:space="preserve">Skarbnik </w:t>
      </w:r>
      <w:r w:rsidR="0015396A">
        <w:rPr>
          <w:rFonts w:ascii="Times New Roman" w:eastAsia="Times New Roman" w:hAnsi="Times New Roman" w:cs="Times New Roman"/>
          <w:sz w:val="24"/>
          <w:szCs w:val="24"/>
          <w:lang w:eastAsia="pl-PL"/>
        </w:rPr>
        <w:t xml:space="preserve">Gminy nadmieniła, że procedura dochodzenia przez Gminę należności jest kontrolowana m.in. przez Regionalną Izbę Obrachunkową, która nie stwierdziła w tym zakresie żadnych nieprawidłowości. Pan Kąkol zapytał, czy można np. </w:t>
      </w:r>
      <w:r w:rsidR="002E758C">
        <w:rPr>
          <w:rFonts w:ascii="Times New Roman" w:eastAsia="Times New Roman" w:hAnsi="Times New Roman" w:cs="Times New Roman"/>
          <w:sz w:val="24"/>
          <w:szCs w:val="24"/>
          <w:lang w:eastAsia="pl-PL"/>
        </w:rPr>
        <w:t>dać podatnikowi bonifikatę, gdy od razu zapłaci cały roczny podatek</w:t>
      </w:r>
      <w:r w:rsidR="00901A55">
        <w:rPr>
          <w:rFonts w:ascii="Times New Roman" w:eastAsia="Times New Roman" w:hAnsi="Times New Roman" w:cs="Times New Roman"/>
          <w:sz w:val="24"/>
          <w:szCs w:val="24"/>
          <w:lang w:eastAsia="pl-PL"/>
        </w:rPr>
        <w:t>, Urząd na początku roku obracałby większymi środkami</w:t>
      </w:r>
      <w:r w:rsidR="002E758C">
        <w:rPr>
          <w:rFonts w:ascii="Times New Roman" w:eastAsia="Times New Roman" w:hAnsi="Times New Roman" w:cs="Times New Roman"/>
          <w:sz w:val="24"/>
          <w:szCs w:val="24"/>
          <w:lang w:eastAsia="pl-PL"/>
        </w:rPr>
        <w:t xml:space="preserve"> Inspektor </w:t>
      </w:r>
      <w:r w:rsidR="00901A55">
        <w:rPr>
          <w:rFonts w:ascii="Times New Roman" w:eastAsia="Times New Roman" w:hAnsi="Times New Roman" w:cs="Times New Roman"/>
          <w:sz w:val="24"/>
          <w:szCs w:val="24"/>
          <w:lang w:eastAsia="pl-PL"/>
        </w:rPr>
        <w:t>R</w:t>
      </w:r>
      <w:r w:rsidR="002E758C">
        <w:rPr>
          <w:rFonts w:ascii="Times New Roman" w:eastAsia="Times New Roman" w:hAnsi="Times New Roman" w:cs="Times New Roman"/>
          <w:sz w:val="24"/>
          <w:szCs w:val="24"/>
          <w:lang w:eastAsia="pl-PL"/>
        </w:rPr>
        <w:t xml:space="preserve">eferatu Finansowego stwierdziła, że wysokich rat raczej żaden podmiot nie wpłaci pod razu, </w:t>
      </w:r>
      <w:r w:rsidR="00901A55">
        <w:rPr>
          <w:rFonts w:ascii="Times New Roman" w:eastAsia="Times New Roman" w:hAnsi="Times New Roman" w:cs="Times New Roman"/>
          <w:sz w:val="24"/>
          <w:szCs w:val="24"/>
          <w:lang w:eastAsia="pl-PL"/>
        </w:rPr>
        <w:t xml:space="preserve">mieszkańcy wpłacaliby najwyżej mniejsze kwoty. </w:t>
      </w:r>
      <w:r w:rsidR="002E758C">
        <w:rPr>
          <w:rFonts w:ascii="Times New Roman" w:eastAsia="Times New Roman" w:hAnsi="Times New Roman" w:cs="Times New Roman"/>
          <w:sz w:val="24"/>
          <w:szCs w:val="24"/>
          <w:lang w:eastAsia="pl-PL"/>
        </w:rPr>
        <w:t xml:space="preserve">  </w:t>
      </w:r>
      <w:r w:rsidR="0015396A">
        <w:rPr>
          <w:rFonts w:ascii="Times New Roman" w:eastAsia="Times New Roman" w:hAnsi="Times New Roman" w:cs="Times New Roman"/>
          <w:sz w:val="24"/>
          <w:szCs w:val="24"/>
          <w:lang w:eastAsia="pl-PL"/>
        </w:rPr>
        <w:t xml:space="preserve"> </w:t>
      </w:r>
    </w:p>
    <w:p w14:paraId="0A260F7E" w14:textId="71951D12" w:rsidR="00A251D2" w:rsidRDefault="0015396A" w:rsidP="00C371B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B1D5C">
        <w:rPr>
          <w:rFonts w:ascii="Times New Roman" w:eastAsia="Times New Roman" w:hAnsi="Times New Roman" w:cs="Times New Roman"/>
          <w:sz w:val="24"/>
          <w:szCs w:val="24"/>
          <w:lang w:eastAsia="pl-PL"/>
        </w:rPr>
        <w:t xml:space="preserve"> </w:t>
      </w:r>
      <w:r w:rsidR="00A251D2">
        <w:rPr>
          <w:rFonts w:ascii="Times New Roman" w:eastAsia="Times New Roman" w:hAnsi="Times New Roman" w:cs="Times New Roman"/>
          <w:sz w:val="24"/>
          <w:szCs w:val="24"/>
          <w:lang w:eastAsia="pl-PL"/>
        </w:rPr>
        <w:t xml:space="preserve"> </w:t>
      </w:r>
    </w:p>
    <w:p w14:paraId="4E2D3916" w14:textId="77777777" w:rsidR="0015396A" w:rsidRDefault="0015396A" w:rsidP="0015396A">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po dokonaniu analizy przedstawionej informacji, przyjęła ją do wiadomości. </w:t>
      </w:r>
    </w:p>
    <w:p w14:paraId="66D35A3B" w14:textId="77777777" w:rsidR="00A251D2" w:rsidRDefault="00A251D2" w:rsidP="00C371B6">
      <w:pPr>
        <w:spacing w:after="0" w:line="240" w:lineRule="auto"/>
        <w:jc w:val="both"/>
        <w:rPr>
          <w:rFonts w:ascii="Times New Roman" w:eastAsia="Times New Roman" w:hAnsi="Times New Roman" w:cs="Times New Roman"/>
          <w:sz w:val="24"/>
          <w:szCs w:val="24"/>
          <w:lang w:eastAsia="pl-PL"/>
        </w:rPr>
      </w:pPr>
    </w:p>
    <w:p w14:paraId="323B3F0C" w14:textId="5FBF0189" w:rsidR="0053351B" w:rsidRDefault="007703F0" w:rsidP="007703F0">
      <w:pPr>
        <w:tabs>
          <w:tab w:val="left" w:pos="263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14:paraId="321DE654" w14:textId="77777777" w:rsidR="00AF1F25" w:rsidRDefault="0015396A" w:rsidP="0053351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Ad.3. Dyrektor Ośrodka Pomocy Społecznej p</w:t>
      </w:r>
      <w:r w:rsidR="00AF1F25">
        <w:rPr>
          <w:rFonts w:ascii="Times New Roman" w:eastAsia="Times New Roman" w:hAnsi="Times New Roman" w:cs="Times New Roman"/>
          <w:sz w:val="24"/>
          <w:szCs w:val="24"/>
          <w:lang w:eastAsia="pl-PL"/>
        </w:rPr>
        <w:t xml:space="preserve">rzedstawiła Komisji informacje w zakresie wydatkowania środków przez OPS za 2018r. (informacja o wydatkach na poszczególne zadania realizowane przez OPS stanowi załącznik do niniejszego protokołu). Podkreśliła, że budżet OPS jest największy spośród gminnych jednostek, w 2018r. zamknął się kwotą </w:t>
      </w:r>
      <w:r w:rsidR="00743AB1">
        <w:rPr>
          <w:rFonts w:ascii="Times New Roman" w:eastAsia="Times New Roman" w:hAnsi="Times New Roman" w:cs="Times New Roman"/>
          <w:sz w:val="24"/>
          <w:szCs w:val="24"/>
          <w:lang w:eastAsia="pl-PL"/>
        </w:rPr>
        <w:t>24.140.000zł.</w:t>
      </w:r>
      <w:r w:rsidR="00AF1F25">
        <w:rPr>
          <w:rFonts w:ascii="Times New Roman" w:eastAsia="Times New Roman" w:hAnsi="Times New Roman" w:cs="Times New Roman"/>
          <w:sz w:val="24"/>
          <w:szCs w:val="24"/>
          <w:lang w:eastAsia="pl-PL"/>
        </w:rPr>
        <w:t>,</w:t>
      </w:r>
      <w:r w:rsidR="00743AB1">
        <w:rPr>
          <w:rFonts w:ascii="Times New Roman" w:eastAsia="Times New Roman" w:hAnsi="Times New Roman" w:cs="Times New Roman"/>
          <w:sz w:val="24"/>
          <w:szCs w:val="24"/>
          <w:lang w:eastAsia="pl-PL"/>
        </w:rPr>
        <w:t xml:space="preserve"> 70% realizowanych zadań jest zleconych przez państwo, 30% to zadania własne Gminy. </w:t>
      </w:r>
    </w:p>
    <w:p w14:paraId="105C9F2B" w14:textId="188F5D1C" w:rsidR="003946C9" w:rsidRDefault="00743AB1" w:rsidP="0053351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F1F25">
        <w:rPr>
          <w:rFonts w:ascii="Times New Roman" w:eastAsia="Times New Roman" w:hAnsi="Times New Roman" w:cs="Times New Roman"/>
          <w:sz w:val="24"/>
          <w:szCs w:val="24"/>
          <w:lang w:eastAsia="pl-PL"/>
        </w:rPr>
        <w:t xml:space="preserve">Pan </w:t>
      </w:r>
      <w:proofErr w:type="spellStart"/>
      <w:r w:rsidR="00AF1F25">
        <w:rPr>
          <w:rFonts w:ascii="Times New Roman" w:eastAsia="Times New Roman" w:hAnsi="Times New Roman" w:cs="Times New Roman"/>
          <w:sz w:val="24"/>
          <w:szCs w:val="24"/>
          <w:lang w:eastAsia="pl-PL"/>
        </w:rPr>
        <w:t>Juhnke</w:t>
      </w:r>
      <w:proofErr w:type="spellEnd"/>
      <w:r w:rsidR="00AF1F25">
        <w:rPr>
          <w:rFonts w:ascii="Times New Roman" w:eastAsia="Times New Roman" w:hAnsi="Times New Roman" w:cs="Times New Roman"/>
          <w:sz w:val="24"/>
          <w:szCs w:val="24"/>
          <w:lang w:eastAsia="pl-PL"/>
        </w:rPr>
        <w:t xml:space="preserve"> zapytał ile jest </w:t>
      </w:r>
      <w:r w:rsidR="00981C2C">
        <w:rPr>
          <w:rFonts w:ascii="Times New Roman" w:eastAsia="Times New Roman" w:hAnsi="Times New Roman" w:cs="Times New Roman"/>
          <w:sz w:val="24"/>
          <w:szCs w:val="24"/>
          <w:lang w:eastAsia="pl-PL"/>
        </w:rPr>
        <w:t xml:space="preserve">zatrudnionych </w:t>
      </w:r>
      <w:r w:rsidR="00AF1F25">
        <w:rPr>
          <w:rFonts w:ascii="Times New Roman" w:eastAsia="Times New Roman" w:hAnsi="Times New Roman" w:cs="Times New Roman"/>
          <w:sz w:val="24"/>
          <w:szCs w:val="24"/>
          <w:lang w:eastAsia="pl-PL"/>
        </w:rPr>
        <w:t xml:space="preserve">opiekunek </w:t>
      </w:r>
      <w:r w:rsidR="00981C2C">
        <w:rPr>
          <w:rFonts w:ascii="Times New Roman" w:eastAsia="Times New Roman" w:hAnsi="Times New Roman" w:cs="Times New Roman"/>
          <w:sz w:val="24"/>
          <w:szCs w:val="24"/>
          <w:lang w:eastAsia="pl-PL"/>
        </w:rPr>
        <w:t xml:space="preserve">do osób starszych. Dyrektor OPS odpowiedziała, że w ramach współpracy w Powiatowym Urzędem Pracy jest zatrudnionych na stałe 12 opiekunek. Potrzeba w tym zakresie jest bardzo duża, tak że rocznie </w:t>
      </w:r>
      <w:r w:rsidR="005215BA">
        <w:rPr>
          <w:rFonts w:ascii="Times New Roman" w:eastAsia="Times New Roman" w:hAnsi="Times New Roman" w:cs="Times New Roman"/>
          <w:sz w:val="24"/>
          <w:szCs w:val="24"/>
          <w:lang w:eastAsia="pl-PL"/>
        </w:rPr>
        <w:t xml:space="preserve">dodatkowo </w:t>
      </w:r>
      <w:proofErr w:type="spellStart"/>
      <w:r w:rsidR="005215BA">
        <w:rPr>
          <w:rFonts w:ascii="Times New Roman" w:eastAsia="Times New Roman" w:hAnsi="Times New Roman" w:cs="Times New Roman"/>
          <w:sz w:val="24"/>
          <w:szCs w:val="24"/>
          <w:lang w:eastAsia="pl-PL"/>
        </w:rPr>
        <w:t>dotrudnia</w:t>
      </w:r>
      <w:proofErr w:type="spellEnd"/>
      <w:r w:rsidR="005215BA">
        <w:rPr>
          <w:rFonts w:ascii="Times New Roman" w:eastAsia="Times New Roman" w:hAnsi="Times New Roman" w:cs="Times New Roman"/>
          <w:sz w:val="24"/>
          <w:szCs w:val="24"/>
          <w:lang w:eastAsia="pl-PL"/>
        </w:rPr>
        <w:t xml:space="preserve"> się 10 –</w:t>
      </w:r>
      <w:r w:rsidR="00981C2C">
        <w:rPr>
          <w:rFonts w:ascii="Times New Roman" w:eastAsia="Times New Roman" w:hAnsi="Times New Roman" w:cs="Times New Roman"/>
          <w:sz w:val="24"/>
          <w:szCs w:val="24"/>
          <w:lang w:eastAsia="pl-PL"/>
        </w:rPr>
        <w:t xml:space="preserve"> </w:t>
      </w:r>
      <w:r w:rsidR="005215BA">
        <w:rPr>
          <w:rFonts w:ascii="Times New Roman" w:eastAsia="Times New Roman" w:hAnsi="Times New Roman" w:cs="Times New Roman"/>
          <w:sz w:val="24"/>
          <w:szCs w:val="24"/>
          <w:lang w:eastAsia="pl-PL"/>
        </w:rPr>
        <w:t xml:space="preserve">12 opiekunek. Pani </w:t>
      </w:r>
      <w:proofErr w:type="spellStart"/>
      <w:r w:rsidR="005215BA">
        <w:rPr>
          <w:rFonts w:ascii="Times New Roman" w:eastAsia="Times New Roman" w:hAnsi="Times New Roman" w:cs="Times New Roman"/>
          <w:sz w:val="24"/>
          <w:szCs w:val="24"/>
          <w:lang w:eastAsia="pl-PL"/>
        </w:rPr>
        <w:t>Szlezer</w:t>
      </w:r>
      <w:proofErr w:type="spellEnd"/>
      <w:r w:rsidR="005215BA">
        <w:rPr>
          <w:rFonts w:ascii="Times New Roman" w:eastAsia="Times New Roman" w:hAnsi="Times New Roman" w:cs="Times New Roman"/>
          <w:sz w:val="24"/>
          <w:szCs w:val="24"/>
          <w:lang w:eastAsia="pl-PL"/>
        </w:rPr>
        <w:t xml:space="preserve"> zapytała o odpłatność za usługi opiekuńcze. Dyrektor OPS odpowiedziała, że maksymalna stawka za godzinę wynosi 16zł., uzależnione jest to od wysokości dochodu</w:t>
      </w:r>
      <w:r w:rsidR="00147A36">
        <w:rPr>
          <w:rFonts w:ascii="Times New Roman" w:eastAsia="Times New Roman" w:hAnsi="Times New Roman" w:cs="Times New Roman"/>
          <w:sz w:val="24"/>
          <w:szCs w:val="24"/>
          <w:lang w:eastAsia="pl-PL"/>
        </w:rPr>
        <w:t xml:space="preserve">, najniższe stawki są niewysokie np. 1,20, czy 90gr/h. Pan Kąkol powiedział, że zna takie przypadki gdy ktoś wyjeżdża do pracy za granicę, a konieczność opieki  nad starszą osobą zgłasza do OPS. Dyrektor OPS wyjaśniła, że Kodeks Rodzinny i Opiekuńczy obliguje bliskich do zapewnienia opieki nad osobami starszymi, istnieje możliwość zapewnienia realizacji takiego obowiązku na drodze sądowej. </w:t>
      </w:r>
      <w:r w:rsidR="004623B9">
        <w:rPr>
          <w:rFonts w:ascii="Times New Roman" w:eastAsia="Times New Roman" w:hAnsi="Times New Roman" w:cs="Times New Roman"/>
          <w:sz w:val="24"/>
          <w:szCs w:val="24"/>
          <w:lang w:eastAsia="pl-PL"/>
        </w:rPr>
        <w:t xml:space="preserve">Pani Pająk zapytała o dochody bieżące OPS. </w:t>
      </w:r>
      <w:r w:rsidR="000F5957">
        <w:rPr>
          <w:rFonts w:ascii="Times New Roman" w:eastAsia="Times New Roman" w:hAnsi="Times New Roman" w:cs="Times New Roman"/>
          <w:sz w:val="24"/>
          <w:szCs w:val="24"/>
          <w:lang w:eastAsia="pl-PL"/>
        </w:rPr>
        <w:t xml:space="preserve">Dyrektor OPS powiedziała, że tak naprawdę OPS nie posiada dochodów, bo są przekazywane do budżetu Gminy dot. to opłat za usługi opiekuńcze i funduszu alimentacyjnego. Pani </w:t>
      </w:r>
      <w:proofErr w:type="spellStart"/>
      <w:r w:rsidR="000F5957">
        <w:rPr>
          <w:rFonts w:ascii="Times New Roman" w:eastAsia="Times New Roman" w:hAnsi="Times New Roman" w:cs="Times New Roman"/>
          <w:sz w:val="24"/>
          <w:szCs w:val="24"/>
          <w:lang w:eastAsia="pl-PL"/>
        </w:rPr>
        <w:t>Szlezer</w:t>
      </w:r>
      <w:proofErr w:type="spellEnd"/>
      <w:r w:rsidR="000F5957">
        <w:rPr>
          <w:rFonts w:ascii="Times New Roman" w:eastAsia="Times New Roman" w:hAnsi="Times New Roman" w:cs="Times New Roman"/>
          <w:sz w:val="24"/>
          <w:szCs w:val="24"/>
          <w:lang w:eastAsia="pl-PL"/>
        </w:rPr>
        <w:t xml:space="preserve"> zapytała, czy OPS zajmuje się przyznawaniem mieszkań socjalnych. Dyrektor OPS odpowiedziała, że nie, Ośrodek natomiast zajmuje się dwoma mieszkaniami chronionymi. Pani </w:t>
      </w:r>
      <w:proofErr w:type="spellStart"/>
      <w:r w:rsidR="00614C01">
        <w:rPr>
          <w:rFonts w:ascii="Times New Roman" w:eastAsia="Times New Roman" w:hAnsi="Times New Roman" w:cs="Times New Roman"/>
          <w:sz w:val="24"/>
          <w:szCs w:val="24"/>
          <w:lang w:eastAsia="pl-PL"/>
        </w:rPr>
        <w:t>S</w:t>
      </w:r>
      <w:r w:rsidR="000F5957">
        <w:rPr>
          <w:rFonts w:ascii="Times New Roman" w:eastAsia="Times New Roman" w:hAnsi="Times New Roman" w:cs="Times New Roman"/>
          <w:sz w:val="24"/>
          <w:szCs w:val="24"/>
          <w:lang w:eastAsia="pl-PL"/>
        </w:rPr>
        <w:t>zlezer</w:t>
      </w:r>
      <w:proofErr w:type="spellEnd"/>
      <w:r w:rsidR="000F5957">
        <w:rPr>
          <w:rFonts w:ascii="Times New Roman" w:eastAsia="Times New Roman" w:hAnsi="Times New Roman" w:cs="Times New Roman"/>
          <w:sz w:val="24"/>
          <w:szCs w:val="24"/>
          <w:lang w:eastAsia="pl-PL"/>
        </w:rPr>
        <w:t xml:space="preserve"> zapyta</w:t>
      </w:r>
      <w:r w:rsidR="00614C01">
        <w:rPr>
          <w:rFonts w:ascii="Times New Roman" w:eastAsia="Times New Roman" w:hAnsi="Times New Roman" w:cs="Times New Roman"/>
          <w:sz w:val="24"/>
          <w:szCs w:val="24"/>
          <w:lang w:eastAsia="pl-PL"/>
        </w:rPr>
        <w:t>ł</w:t>
      </w:r>
      <w:r w:rsidR="000F5957">
        <w:rPr>
          <w:rFonts w:ascii="Times New Roman" w:eastAsia="Times New Roman" w:hAnsi="Times New Roman" w:cs="Times New Roman"/>
          <w:sz w:val="24"/>
          <w:szCs w:val="24"/>
          <w:lang w:eastAsia="pl-PL"/>
        </w:rPr>
        <w:t>a również o program „75 plus”</w:t>
      </w:r>
      <w:r w:rsidR="00614C01">
        <w:rPr>
          <w:rFonts w:ascii="Times New Roman" w:eastAsia="Times New Roman" w:hAnsi="Times New Roman" w:cs="Times New Roman"/>
          <w:sz w:val="24"/>
          <w:szCs w:val="24"/>
          <w:lang w:eastAsia="pl-PL"/>
        </w:rPr>
        <w:t xml:space="preserve">, były wydatki w 2018r. </w:t>
      </w:r>
      <w:r w:rsidR="000F5957">
        <w:rPr>
          <w:rFonts w:ascii="Times New Roman" w:eastAsia="Times New Roman" w:hAnsi="Times New Roman" w:cs="Times New Roman"/>
          <w:sz w:val="24"/>
          <w:szCs w:val="24"/>
          <w:lang w:eastAsia="pl-PL"/>
        </w:rPr>
        <w:t xml:space="preserve"> Dyrektor OPS </w:t>
      </w:r>
      <w:r w:rsidR="00614C01">
        <w:rPr>
          <w:rFonts w:ascii="Times New Roman" w:eastAsia="Times New Roman" w:hAnsi="Times New Roman" w:cs="Times New Roman"/>
          <w:sz w:val="24"/>
          <w:szCs w:val="24"/>
          <w:lang w:eastAsia="pl-PL"/>
        </w:rPr>
        <w:t xml:space="preserve">wyjaśniła, że kwotę 30tys.zł. z dofinansowania przekazano z przeznaczeniem na wynagrodzenia opiekunek. Pan </w:t>
      </w:r>
      <w:proofErr w:type="spellStart"/>
      <w:r w:rsidR="00614C01">
        <w:rPr>
          <w:rFonts w:ascii="Times New Roman" w:eastAsia="Times New Roman" w:hAnsi="Times New Roman" w:cs="Times New Roman"/>
          <w:sz w:val="24"/>
          <w:szCs w:val="24"/>
          <w:lang w:eastAsia="pl-PL"/>
        </w:rPr>
        <w:t>Sieg</w:t>
      </w:r>
      <w:proofErr w:type="spellEnd"/>
      <w:r w:rsidR="00614C01">
        <w:rPr>
          <w:rFonts w:ascii="Times New Roman" w:eastAsia="Times New Roman" w:hAnsi="Times New Roman" w:cs="Times New Roman"/>
          <w:sz w:val="24"/>
          <w:szCs w:val="24"/>
          <w:lang w:eastAsia="pl-PL"/>
        </w:rPr>
        <w:t xml:space="preserve"> zapytał o liczbę osób objętych usługami opiekuńczymi. Dyrektor OPS odpowiedziała, że Ośrodek w tym zakresie zajmuje się  ponad 80 – </w:t>
      </w:r>
      <w:proofErr w:type="spellStart"/>
      <w:r w:rsidR="00614C01">
        <w:rPr>
          <w:rFonts w:ascii="Times New Roman" w:eastAsia="Times New Roman" w:hAnsi="Times New Roman" w:cs="Times New Roman"/>
          <w:sz w:val="24"/>
          <w:szCs w:val="24"/>
          <w:lang w:eastAsia="pl-PL"/>
        </w:rPr>
        <w:t>ciu</w:t>
      </w:r>
      <w:proofErr w:type="spellEnd"/>
      <w:r w:rsidR="00614C01">
        <w:rPr>
          <w:rFonts w:ascii="Times New Roman" w:eastAsia="Times New Roman" w:hAnsi="Times New Roman" w:cs="Times New Roman"/>
          <w:sz w:val="24"/>
          <w:szCs w:val="24"/>
          <w:lang w:eastAsia="pl-PL"/>
        </w:rPr>
        <w:t xml:space="preserve"> rodzinami. </w:t>
      </w:r>
      <w:r w:rsidR="000E68DE">
        <w:rPr>
          <w:rFonts w:ascii="Times New Roman" w:eastAsia="Times New Roman" w:hAnsi="Times New Roman" w:cs="Times New Roman"/>
          <w:sz w:val="24"/>
          <w:szCs w:val="24"/>
          <w:lang w:eastAsia="pl-PL"/>
        </w:rPr>
        <w:t xml:space="preserve">Pani </w:t>
      </w:r>
      <w:proofErr w:type="spellStart"/>
      <w:r w:rsidR="000E68DE">
        <w:rPr>
          <w:rFonts w:ascii="Times New Roman" w:eastAsia="Times New Roman" w:hAnsi="Times New Roman" w:cs="Times New Roman"/>
          <w:sz w:val="24"/>
          <w:szCs w:val="24"/>
          <w:lang w:eastAsia="pl-PL"/>
        </w:rPr>
        <w:t>Szlezer</w:t>
      </w:r>
      <w:proofErr w:type="spellEnd"/>
      <w:r w:rsidR="000E68DE">
        <w:rPr>
          <w:rFonts w:ascii="Times New Roman" w:eastAsia="Times New Roman" w:hAnsi="Times New Roman" w:cs="Times New Roman"/>
          <w:sz w:val="24"/>
          <w:szCs w:val="24"/>
          <w:lang w:eastAsia="pl-PL"/>
        </w:rPr>
        <w:t xml:space="preserve"> zapytała, czy w naszej Gminie funkcjonuje bezdomność. Dyrektor ZOOS odpowiedziała, że istnieją osoby bezdomne, są one zabezpieczone, umieszczone w schroniskach. Dodał</w:t>
      </w:r>
      <w:r w:rsidR="003946C9">
        <w:rPr>
          <w:rFonts w:ascii="Times New Roman" w:eastAsia="Times New Roman" w:hAnsi="Times New Roman" w:cs="Times New Roman"/>
          <w:sz w:val="24"/>
          <w:szCs w:val="24"/>
          <w:lang w:eastAsia="pl-PL"/>
        </w:rPr>
        <w:t>a</w:t>
      </w:r>
      <w:r w:rsidR="000E68DE">
        <w:rPr>
          <w:rFonts w:ascii="Times New Roman" w:eastAsia="Times New Roman" w:hAnsi="Times New Roman" w:cs="Times New Roman"/>
          <w:sz w:val="24"/>
          <w:szCs w:val="24"/>
          <w:lang w:eastAsia="pl-PL"/>
        </w:rPr>
        <w:t xml:space="preserve"> że Gmina płaci także za </w:t>
      </w:r>
      <w:r w:rsidR="003946C9">
        <w:rPr>
          <w:rFonts w:ascii="Times New Roman" w:eastAsia="Times New Roman" w:hAnsi="Times New Roman" w:cs="Times New Roman"/>
          <w:sz w:val="24"/>
          <w:szCs w:val="24"/>
          <w:lang w:eastAsia="pl-PL"/>
        </w:rPr>
        <w:t xml:space="preserve">5 </w:t>
      </w:r>
      <w:r w:rsidR="000E68DE">
        <w:rPr>
          <w:rFonts w:ascii="Times New Roman" w:eastAsia="Times New Roman" w:hAnsi="Times New Roman" w:cs="Times New Roman"/>
          <w:sz w:val="24"/>
          <w:szCs w:val="24"/>
          <w:lang w:eastAsia="pl-PL"/>
        </w:rPr>
        <w:t>os</w:t>
      </w:r>
      <w:r w:rsidR="003946C9">
        <w:rPr>
          <w:rFonts w:ascii="Times New Roman" w:eastAsia="Times New Roman" w:hAnsi="Times New Roman" w:cs="Times New Roman"/>
          <w:sz w:val="24"/>
          <w:szCs w:val="24"/>
          <w:lang w:eastAsia="pl-PL"/>
        </w:rPr>
        <w:t>ó</w:t>
      </w:r>
      <w:r w:rsidR="000E68DE">
        <w:rPr>
          <w:rFonts w:ascii="Times New Roman" w:eastAsia="Times New Roman" w:hAnsi="Times New Roman" w:cs="Times New Roman"/>
          <w:sz w:val="24"/>
          <w:szCs w:val="24"/>
          <w:lang w:eastAsia="pl-PL"/>
        </w:rPr>
        <w:t>b bezdomn</w:t>
      </w:r>
      <w:r w:rsidR="003946C9">
        <w:rPr>
          <w:rFonts w:ascii="Times New Roman" w:eastAsia="Times New Roman" w:hAnsi="Times New Roman" w:cs="Times New Roman"/>
          <w:sz w:val="24"/>
          <w:szCs w:val="24"/>
          <w:lang w:eastAsia="pl-PL"/>
        </w:rPr>
        <w:t>ych</w:t>
      </w:r>
      <w:r w:rsidR="000E68DE">
        <w:rPr>
          <w:rFonts w:ascii="Times New Roman" w:eastAsia="Times New Roman" w:hAnsi="Times New Roman" w:cs="Times New Roman"/>
          <w:sz w:val="24"/>
          <w:szCs w:val="24"/>
          <w:lang w:eastAsia="pl-PL"/>
        </w:rPr>
        <w:t xml:space="preserve"> </w:t>
      </w:r>
      <w:r w:rsidR="003946C9">
        <w:rPr>
          <w:rFonts w:ascii="Times New Roman" w:eastAsia="Times New Roman" w:hAnsi="Times New Roman" w:cs="Times New Roman"/>
          <w:sz w:val="24"/>
          <w:szCs w:val="24"/>
          <w:lang w:eastAsia="pl-PL"/>
        </w:rPr>
        <w:t xml:space="preserve">z naszej Gminy </w:t>
      </w:r>
      <w:r w:rsidR="000E68DE">
        <w:rPr>
          <w:rFonts w:ascii="Times New Roman" w:eastAsia="Times New Roman" w:hAnsi="Times New Roman" w:cs="Times New Roman"/>
          <w:sz w:val="24"/>
          <w:szCs w:val="24"/>
          <w:lang w:eastAsia="pl-PL"/>
        </w:rPr>
        <w:t>przebywając</w:t>
      </w:r>
      <w:r w:rsidR="003946C9">
        <w:rPr>
          <w:rFonts w:ascii="Times New Roman" w:eastAsia="Times New Roman" w:hAnsi="Times New Roman" w:cs="Times New Roman"/>
          <w:sz w:val="24"/>
          <w:szCs w:val="24"/>
          <w:lang w:eastAsia="pl-PL"/>
        </w:rPr>
        <w:t>ych</w:t>
      </w:r>
      <w:r w:rsidR="000E68DE">
        <w:rPr>
          <w:rFonts w:ascii="Times New Roman" w:eastAsia="Times New Roman" w:hAnsi="Times New Roman" w:cs="Times New Roman"/>
          <w:sz w:val="24"/>
          <w:szCs w:val="24"/>
          <w:lang w:eastAsia="pl-PL"/>
        </w:rPr>
        <w:t xml:space="preserve"> </w:t>
      </w:r>
      <w:r w:rsidR="003946C9">
        <w:rPr>
          <w:rFonts w:ascii="Times New Roman" w:eastAsia="Times New Roman" w:hAnsi="Times New Roman" w:cs="Times New Roman"/>
          <w:sz w:val="24"/>
          <w:szCs w:val="24"/>
          <w:lang w:eastAsia="pl-PL"/>
        </w:rPr>
        <w:t xml:space="preserve">w schroniskach w różnych miejscach kraju. Pani </w:t>
      </w:r>
      <w:proofErr w:type="spellStart"/>
      <w:r w:rsidR="003946C9">
        <w:rPr>
          <w:rFonts w:ascii="Times New Roman" w:eastAsia="Times New Roman" w:hAnsi="Times New Roman" w:cs="Times New Roman"/>
          <w:sz w:val="24"/>
          <w:szCs w:val="24"/>
          <w:lang w:eastAsia="pl-PL"/>
        </w:rPr>
        <w:t>Szlezer</w:t>
      </w:r>
      <w:proofErr w:type="spellEnd"/>
      <w:r w:rsidR="003946C9">
        <w:rPr>
          <w:rFonts w:ascii="Times New Roman" w:eastAsia="Times New Roman" w:hAnsi="Times New Roman" w:cs="Times New Roman"/>
          <w:sz w:val="24"/>
          <w:szCs w:val="24"/>
          <w:lang w:eastAsia="pl-PL"/>
        </w:rPr>
        <w:t xml:space="preserve"> zapytała o klub seniora. Dyrektor OPS odpowiedziała, że złożono wniosek do Urzędu Marszałkowskiego o dofinansowanie utworzenia tego klubu. Wniosek został rozpatrzony negatywnie, z powodu ujęcia w nim dwóch modułów tj. remontu budynku i późniejszej samej </w:t>
      </w:r>
      <w:r w:rsidR="003946C9">
        <w:rPr>
          <w:rFonts w:ascii="Times New Roman" w:eastAsia="Times New Roman" w:hAnsi="Times New Roman" w:cs="Times New Roman"/>
          <w:sz w:val="24"/>
          <w:szCs w:val="24"/>
          <w:lang w:eastAsia="pl-PL"/>
        </w:rPr>
        <w:lastRenderedPageBreak/>
        <w:t xml:space="preserve">działalności klubu. </w:t>
      </w:r>
      <w:r w:rsidR="001205A1">
        <w:rPr>
          <w:rFonts w:ascii="Times New Roman" w:eastAsia="Times New Roman" w:hAnsi="Times New Roman" w:cs="Times New Roman"/>
          <w:sz w:val="24"/>
          <w:szCs w:val="24"/>
          <w:lang w:eastAsia="pl-PL"/>
        </w:rPr>
        <w:t xml:space="preserve">Pani </w:t>
      </w:r>
      <w:proofErr w:type="spellStart"/>
      <w:r w:rsidR="001205A1">
        <w:rPr>
          <w:rFonts w:ascii="Times New Roman" w:eastAsia="Times New Roman" w:hAnsi="Times New Roman" w:cs="Times New Roman"/>
          <w:sz w:val="24"/>
          <w:szCs w:val="24"/>
          <w:lang w:eastAsia="pl-PL"/>
        </w:rPr>
        <w:t>Szlezer</w:t>
      </w:r>
      <w:proofErr w:type="spellEnd"/>
      <w:r w:rsidR="001205A1">
        <w:rPr>
          <w:rFonts w:ascii="Times New Roman" w:eastAsia="Times New Roman" w:hAnsi="Times New Roman" w:cs="Times New Roman"/>
          <w:sz w:val="24"/>
          <w:szCs w:val="24"/>
          <w:lang w:eastAsia="pl-PL"/>
        </w:rPr>
        <w:t xml:space="preserve"> zapytała o zalegające </w:t>
      </w:r>
      <w:r w:rsidR="00396D71">
        <w:rPr>
          <w:rFonts w:ascii="Times New Roman" w:eastAsia="Times New Roman" w:hAnsi="Times New Roman" w:cs="Times New Roman"/>
          <w:sz w:val="24"/>
          <w:szCs w:val="24"/>
          <w:lang w:eastAsia="pl-PL"/>
        </w:rPr>
        <w:t xml:space="preserve">na śmietniku meble wyniesione z mieszkania </w:t>
      </w:r>
      <w:r w:rsidR="00041E1F">
        <w:rPr>
          <w:rFonts w:ascii="Times New Roman" w:eastAsia="Times New Roman" w:hAnsi="Times New Roman" w:cs="Times New Roman"/>
          <w:sz w:val="24"/>
          <w:szCs w:val="24"/>
          <w:lang w:eastAsia="pl-PL"/>
        </w:rPr>
        <w:t xml:space="preserve">przy ulicy Odrodzenia. Dyrektor OPS odpowiedziała, że Ośrodek uprzątnął tam jedno mieszkanie, pozostawione </w:t>
      </w:r>
      <w:r w:rsidR="00396D71">
        <w:rPr>
          <w:rFonts w:ascii="Times New Roman" w:eastAsia="Times New Roman" w:hAnsi="Times New Roman" w:cs="Times New Roman"/>
          <w:sz w:val="24"/>
          <w:szCs w:val="24"/>
          <w:lang w:eastAsia="pl-PL"/>
        </w:rPr>
        <w:t>na śmietniku meble</w:t>
      </w:r>
      <w:r w:rsidR="00041E1F">
        <w:rPr>
          <w:rFonts w:ascii="Times New Roman" w:eastAsia="Times New Roman" w:hAnsi="Times New Roman" w:cs="Times New Roman"/>
          <w:sz w:val="24"/>
          <w:szCs w:val="24"/>
          <w:lang w:eastAsia="pl-PL"/>
        </w:rPr>
        <w:t xml:space="preserve"> </w:t>
      </w:r>
      <w:r w:rsidR="00396D71">
        <w:rPr>
          <w:rFonts w:ascii="Times New Roman" w:eastAsia="Times New Roman" w:hAnsi="Times New Roman" w:cs="Times New Roman"/>
          <w:sz w:val="24"/>
          <w:szCs w:val="24"/>
          <w:lang w:eastAsia="pl-PL"/>
        </w:rPr>
        <w:t xml:space="preserve">to nie działanie OPS.     </w:t>
      </w:r>
      <w:r w:rsidR="00041E1F">
        <w:rPr>
          <w:rFonts w:ascii="Times New Roman" w:eastAsia="Times New Roman" w:hAnsi="Times New Roman" w:cs="Times New Roman"/>
          <w:sz w:val="24"/>
          <w:szCs w:val="24"/>
          <w:lang w:eastAsia="pl-PL"/>
        </w:rPr>
        <w:t xml:space="preserve"> </w:t>
      </w:r>
      <w:r w:rsidR="00396D71">
        <w:rPr>
          <w:rFonts w:ascii="Times New Roman" w:eastAsia="Times New Roman" w:hAnsi="Times New Roman" w:cs="Times New Roman"/>
          <w:sz w:val="24"/>
          <w:szCs w:val="24"/>
          <w:lang w:eastAsia="pl-PL"/>
        </w:rPr>
        <w:t xml:space="preserve"> </w:t>
      </w:r>
      <w:r w:rsidR="00041E1F">
        <w:rPr>
          <w:rFonts w:ascii="Times New Roman" w:eastAsia="Times New Roman" w:hAnsi="Times New Roman" w:cs="Times New Roman"/>
          <w:sz w:val="24"/>
          <w:szCs w:val="24"/>
          <w:lang w:eastAsia="pl-PL"/>
        </w:rPr>
        <w:t xml:space="preserve">  </w:t>
      </w:r>
      <w:r w:rsidR="003946C9">
        <w:rPr>
          <w:rFonts w:ascii="Times New Roman" w:eastAsia="Times New Roman" w:hAnsi="Times New Roman" w:cs="Times New Roman"/>
          <w:sz w:val="24"/>
          <w:szCs w:val="24"/>
          <w:lang w:eastAsia="pl-PL"/>
        </w:rPr>
        <w:t xml:space="preserve">       </w:t>
      </w:r>
    </w:p>
    <w:p w14:paraId="01FC2285" w14:textId="524DAD07" w:rsidR="00F7694F" w:rsidRDefault="003946C9" w:rsidP="003946C9">
      <w:pPr>
        <w:tabs>
          <w:tab w:val="left" w:pos="596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0E68DE">
        <w:rPr>
          <w:rFonts w:ascii="Times New Roman" w:eastAsia="Times New Roman" w:hAnsi="Times New Roman" w:cs="Times New Roman"/>
          <w:sz w:val="24"/>
          <w:szCs w:val="24"/>
          <w:lang w:eastAsia="pl-PL"/>
        </w:rPr>
        <w:t xml:space="preserve">   </w:t>
      </w:r>
      <w:r w:rsidR="000F5957">
        <w:rPr>
          <w:rFonts w:ascii="Times New Roman" w:eastAsia="Times New Roman" w:hAnsi="Times New Roman" w:cs="Times New Roman"/>
          <w:sz w:val="24"/>
          <w:szCs w:val="24"/>
          <w:lang w:eastAsia="pl-PL"/>
        </w:rPr>
        <w:t xml:space="preserve"> </w:t>
      </w:r>
      <w:r w:rsidR="00147A36">
        <w:rPr>
          <w:rFonts w:ascii="Times New Roman" w:eastAsia="Times New Roman" w:hAnsi="Times New Roman" w:cs="Times New Roman"/>
          <w:sz w:val="24"/>
          <w:szCs w:val="24"/>
          <w:lang w:eastAsia="pl-PL"/>
        </w:rPr>
        <w:t xml:space="preserve">   </w:t>
      </w:r>
      <w:r w:rsidR="005215BA">
        <w:rPr>
          <w:rFonts w:ascii="Times New Roman" w:eastAsia="Times New Roman" w:hAnsi="Times New Roman" w:cs="Times New Roman"/>
          <w:sz w:val="24"/>
          <w:szCs w:val="24"/>
          <w:lang w:eastAsia="pl-PL"/>
        </w:rPr>
        <w:t xml:space="preserve">     </w:t>
      </w:r>
      <w:r w:rsidR="00981C2C">
        <w:rPr>
          <w:rFonts w:ascii="Times New Roman" w:eastAsia="Times New Roman" w:hAnsi="Times New Roman" w:cs="Times New Roman"/>
          <w:sz w:val="24"/>
          <w:szCs w:val="24"/>
          <w:lang w:eastAsia="pl-PL"/>
        </w:rPr>
        <w:t xml:space="preserve">   </w:t>
      </w:r>
      <w:r w:rsidR="0046146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r>
    </w:p>
    <w:p w14:paraId="7A0441D0" w14:textId="7CA0A550" w:rsidR="00147A36" w:rsidRDefault="00147A36" w:rsidP="00147A36">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po dokonaniu analizy przedstawionej informacji, przyjęła ją do wiadomości. </w:t>
      </w:r>
    </w:p>
    <w:p w14:paraId="22573ECD" w14:textId="33157DEB" w:rsidR="0015396A" w:rsidRDefault="005215BA" w:rsidP="005215BA">
      <w:pPr>
        <w:tabs>
          <w:tab w:val="left" w:pos="3673"/>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14:paraId="454239E8" w14:textId="69F97701" w:rsidR="0053351B" w:rsidRDefault="0015396A" w:rsidP="0053351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18B4604F" w14:textId="433C9ACD" w:rsidR="0053351B" w:rsidRDefault="0053351B" w:rsidP="0053351B">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81056C">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Komisja zatwierdziła jednogłośnie protokół ze swojego poprzedniego posiedzenia w miesiącu lutym br. </w:t>
      </w:r>
    </w:p>
    <w:p w14:paraId="070B763B" w14:textId="5DC35B0C" w:rsidR="00396D71" w:rsidRDefault="00396D71" w:rsidP="0053351B">
      <w:pPr>
        <w:tabs>
          <w:tab w:val="left" w:pos="7579"/>
        </w:tabs>
        <w:spacing w:after="0" w:line="240" w:lineRule="auto"/>
        <w:jc w:val="both"/>
        <w:rPr>
          <w:rFonts w:ascii="Times New Roman" w:eastAsia="Times New Roman" w:hAnsi="Times New Roman" w:cs="Times New Roman"/>
          <w:sz w:val="24"/>
          <w:szCs w:val="24"/>
          <w:lang w:eastAsia="pl-PL"/>
        </w:rPr>
      </w:pPr>
    </w:p>
    <w:p w14:paraId="2A88BC3E" w14:textId="5AAA6B0B" w:rsidR="00396D71" w:rsidRDefault="00396D71" w:rsidP="0053351B">
      <w:pPr>
        <w:tabs>
          <w:tab w:val="left" w:pos="7579"/>
        </w:tabs>
        <w:spacing w:after="0" w:line="240" w:lineRule="auto"/>
        <w:jc w:val="both"/>
        <w:rPr>
          <w:rFonts w:ascii="Times New Roman" w:eastAsia="Times New Roman" w:hAnsi="Times New Roman" w:cs="Times New Roman"/>
          <w:sz w:val="24"/>
          <w:szCs w:val="24"/>
          <w:lang w:eastAsia="pl-PL"/>
        </w:rPr>
      </w:pPr>
    </w:p>
    <w:p w14:paraId="56D95AA3" w14:textId="6580B586" w:rsidR="00396D71" w:rsidRDefault="00396D71" w:rsidP="0053351B">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W wolnych wnioskach poruszono następujące sprawy: </w:t>
      </w:r>
    </w:p>
    <w:p w14:paraId="15C0D56F" w14:textId="21C8D18D" w:rsidR="00396D71" w:rsidRDefault="00396D71" w:rsidP="0053351B">
      <w:pPr>
        <w:tabs>
          <w:tab w:val="left" w:pos="7579"/>
        </w:tabs>
        <w:spacing w:after="0" w:line="240" w:lineRule="auto"/>
        <w:jc w:val="both"/>
        <w:rPr>
          <w:rFonts w:ascii="Times New Roman" w:eastAsia="Times New Roman" w:hAnsi="Times New Roman" w:cs="Times New Roman"/>
          <w:sz w:val="24"/>
          <w:szCs w:val="24"/>
          <w:lang w:eastAsia="pl-PL"/>
        </w:rPr>
      </w:pPr>
    </w:p>
    <w:p w14:paraId="301BD9FA" w14:textId="763CD4EE" w:rsidR="00396D71" w:rsidRDefault="00396D71" w:rsidP="0053351B">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proofErr w:type="spellStart"/>
      <w:r>
        <w:rPr>
          <w:rFonts w:ascii="Times New Roman" w:eastAsia="Times New Roman" w:hAnsi="Times New Roman" w:cs="Times New Roman"/>
          <w:sz w:val="24"/>
          <w:szCs w:val="24"/>
          <w:lang w:eastAsia="pl-PL"/>
        </w:rPr>
        <w:t>Juhnke</w:t>
      </w:r>
      <w:proofErr w:type="spellEnd"/>
      <w:r>
        <w:rPr>
          <w:rFonts w:ascii="Times New Roman" w:eastAsia="Times New Roman" w:hAnsi="Times New Roman" w:cs="Times New Roman"/>
          <w:sz w:val="24"/>
          <w:szCs w:val="24"/>
          <w:lang w:eastAsia="pl-PL"/>
        </w:rPr>
        <w:t xml:space="preserve"> poinformował, że w związku z niezłożeniem przez jedno z sołectw sprawozdania z jego funkcjonowania </w:t>
      </w:r>
      <w:r w:rsidR="006C3779">
        <w:rPr>
          <w:rFonts w:ascii="Times New Roman" w:eastAsia="Times New Roman" w:hAnsi="Times New Roman" w:cs="Times New Roman"/>
          <w:sz w:val="24"/>
          <w:szCs w:val="24"/>
          <w:lang w:eastAsia="pl-PL"/>
        </w:rPr>
        <w:t xml:space="preserve">zasadnym będzie nowelizacja przepisów statutowych tj. wskazanie terminu i sposobu złożenia takiego sprawozdania. </w:t>
      </w:r>
      <w:bookmarkStart w:id="1" w:name="_GoBack"/>
      <w:bookmarkEnd w:id="1"/>
      <w:r w:rsidR="006C377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5ADF872C" w14:textId="77777777" w:rsidR="0053351B" w:rsidRDefault="0053351B" w:rsidP="0053351B">
      <w:pPr>
        <w:tabs>
          <w:tab w:val="left" w:pos="7579"/>
        </w:tabs>
        <w:spacing w:after="0" w:line="240" w:lineRule="auto"/>
        <w:jc w:val="both"/>
        <w:rPr>
          <w:rFonts w:ascii="Times New Roman" w:eastAsia="Times New Roman" w:hAnsi="Times New Roman" w:cs="Times New Roman"/>
          <w:sz w:val="24"/>
          <w:szCs w:val="24"/>
          <w:lang w:eastAsia="pl-PL"/>
        </w:rPr>
      </w:pPr>
    </w:p>
    <w:p w14:paraId="4C517FF8" w14:textId="77777777" w:rsidR="0053351B" w:rsidRDefault="0053351B" w:rsidP="0053351B">
      <w:pPr>
        <w:tabs>
          <w:tab w:val="left" w:pos="7579"/>
        </w:tabs>
        <w:spacing w:after="0" w:line="240" w:lineRule="auto"/>
        <w:jc w:val="both"/>
        <w:rPr>
          <w:rFonts w:ascii="Times New Roman" w:eastAsia="Times New Roman" w:hAnsi="Times New Roman" w:cs="Times New Roman"/>
          <w:sz w:val="24"/>
          <w:szCs w:val="24"/>
          <w:lang w:eastAsia="pl-PL"/>
        </w:rPr>
      </w:pPr>
    </w:p>
    <w:p w14:paraId="6DA736E4" w14:textId="77777777" w:rsidR="0053351B" w:rsidRDefault="0053351B" w:rsidP="0053351B">
      <w:pPr>
        <w:spacing w:after="0" w:line="240" w:lineRule="auto"/>
        <w:jc w:val="both"/>
        <w:rPr>
          <w:rFonts w:ascii="Times New Roman" w:eastAsia="Times New Roman" w:hAnsi="Times New Roman" w:cs="Times New Roman"/>
          <w:sz w:val="24"/>
          <w:szCs w:val="24"/>
          <w:lang w:eastAsia="pl-PL"/>
        </w:rPr>
      </w:pPr>
    </w:p>
    <w:p w14:paraId="42F1B4F3" w14:textId="582B9206" w:rsidR="0053351B" w:rsidRDefault="00396D71" w:rsidP="0053351B">
      <w:pPr>
        <w:spacing w:after="0" w:line="240" w:lineRule="auto"/>
        <w:ind w:firstLine="708"/>
        <w:jc w:val="both"/>
        <w:rPr>
          <w:rFonts w:ascii="Times New Roman" w:eastAsia="Times New Roman" w:hAnsi="Times New Roman" w:cs="Times New Roman"/>
          <w:sz w:val="24"/>
          <w:szCs w:val="26"/>
          <w:lang w:eastAsia="pl-PL"/>
        </w:rPr>
      </w:pPr>
      <w:r>
        <w:rPr>
          <w:rFonts w:ascii="Times New Roman" w:eastAsia="Times New Roman" w:hAnsi="Times New Roman" w:cs="Times New Roman"/>
          <w:sz w:val="24"/>
          <w:szCs w:val="24"/>
          <w:lang w:eastAsia="pl-PL"/>
        </w:rPr>
        <w:t>Po wyczerpa</w:t>
      </w:r>
      <w:r w:rsidR="0053351B" w:rsidRPr="00015CC9">
        <w:rPr>
          <w:rFonts w:ascii="Times New Roman" w:eastAsia="Times New Roman" w:hAnsi="Times New Roman" w:cs="Times New Roman"/>
          <w:sz w:val="24"/>
          <w:szCs w:val="24"/>
          <w:lang w:eastAsia="pl-PL"/>
        </w:rPr>
        <w:t xml:space="preserve">niu porządku obrad </w:t>
      </w:r>
      <w:r w:rsidR="0053351B" w:rsidRPr="00015CC9">
        <w:rPr>
          <w:rFonts w:ascii="Times New Roman" w:eastAsia="Times New Roman" w:hAnsi="Times New Roman" w:cs="Times New Roman"/>
          <w:sz w:val="24"/>
          <w:szCs w:val="26"/>
          <w:lang w:eastAsia="pl-PL"/>
        </w:rPr>
        <w:t>Przewodniczący zakończył posiedzenie.</w:t>
      </w:r>
      <w:r w:rsidR="0053351B">
        <w:rPr>
          <w:rFonts w:ascii="Times New Roman" w:eastAsia="Times New Roman" w:hAnsi="Times New Roman" w:cs="Times New Roman"/>
          <w:sz w:val="24"/>
          <w:szCs w:val="26"/>
          <w:lang w:eastAsia="pl-PL"/>
        </w:rPr>
        <w:t xml:space="preserve"> </w:t>
      </w:r>
      <w:r w:rsidR="0053351B" w:rsidRPr="00015CC9">
        <w:rPr>
          <w:rFonts w:ascii="Times New Roman" w:eastAsia="Times New Roman" w:hAnsi="Times New Roman" w:cs="Times New Roman"/>
          <w:sz w:val="24"/>
          <w:szCs w:val="26"/>
          <w:lang w:eastAsia="pl-PL"/>
        </w:rPr>
        <w:t xml:space="preserve">  </w:t>
      </w:r>
    </w:p>
    <w:p w14:paraId="4DB7AC50" w14:textId="77777777" w:rsidR="0053351B" w:rsidRDefault="0053351B" w:rsidP="0053351B">
      <w:pPr>
        <w:spacing w:after="0" w:line="240" w:lineRule="auto"/>
        <w:jc w:val="both"/>
        <w:rPr>
          <w:rFonts w:ascii="Times New Roman" w:eastAsia="Times New Roman" w:hAnsi="Times New Roman" w:cs="Times New Roman"/>
          <w:sz w:val="24"/>
          <w:szCs w:val="26"/>
          <w:lang w:eastAsia="pl-PL"/>
        </w:rPr>
      </w:pPr>
    </w:p>
    <w:p w14:paraId="1A5A5155" w14:textId="77777777" w:rsidR="0053351B" w:rsidRDefault="0053351B" w:rsidP="0053351B">
      <w:pPr>
        <w:spacing w:after="0" w:line="240" w:lineRule="auto"/>
        <w:jc w:val="both"/>
        <w:rPr>
          <w:rFonts w:ascii="Times New Roman" w:eastAsia="Times New Roman" w:hAnsi="Times New Roman" w:cs="Times New Roman"/>
          <w:sz w:val="24"/>
          <w:szCs w:val="26"/>
          <w:lang w:eastAsia="pl-PL"/>
        </w:rPr>
      </w:pPr>
    </w:p>
    <w:p w14:paraId="15EEDC4F" w14:textId="77777777" w:rsidR="0053351B" w:rsidRDefault="0053351B" w:rsidP="0053351B">
      <w:pPr>
        <w:spacing w:after="0" w:line="240" w:lineRule="auto"/>
        <w:jc w:val="both"/>
        <w:rPr>
          <w:rFonts w:ascii="Times New Roman" w:eastAsia="Times New Roman" w:hAnsi="Times New Roman" w:cs="Times New Roman"/>
          <w:sz w:val="24"/>
          <w:szCs w:val="26"/>
          <w:lang w:eastAsia="pl-PL"/>
        </w:rPr>
      </w:pPr>
    </w:p>
    <w:p w14:paraId="07867F8B" w14:textId="77777777" w:rsidR="0053351B" w:rsidRDefault="0053351B" w:rsidP="0053351B">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      Komisja Rewizyjna w składzie:</w:t>
      </w:r>
    </w:p>
    <w:p w14:paraId="4DD7BDDA" w14:textId="77777777" w:rsidR="0053351B" w:rsidRDefault="0053351B" w:rsidP="0053351B">
      <w:pPr>
        <w:spacing w:after="0" w:line="240" w:lineRule="auto"/>
        <w:jc w:val="both"/>
        <w:rPr>
          <w:rFonts w:ascii="Times New Roman" w:eastAsia="Times New Roman" w:hAnsi="Times New Roman" w:cs="Times New Roman"/>
          <w:sz w:val="24"/>
          <w:szCs w:val="26"/>
          <w:lang w:eastAsia="pl-PL"/>
        </w:rPr>
      </w:pPr>
    </w:p>
    <w:p w14:paraId="689B4389" w14:textId="77777777" w:rsidR="0053351B" w:rsidRDefault="0053351B" w:rsidP="0053351B">
      <w:pPr>
        <w:numPr>
          <w:ilvl w:val="0"/>
          <w:numId w:val="1"/>
        </w:numPr>
        <w:jc w:val="both"/>
        <w:rPr>
          <w:rFonts w:ascii="Times New Roman" w:hAnsi="Times New Roman"/>
          <w:sz w:val="24"/>
          <w:szCs w:val="24"/>
        </w:rPr>
      </w:pPr>
      <w:r>
        <w:rPr>
          <w:rFonts w:ascii="Times New Roman" w:hAnsi="Times New Roman"/>
          <w:sz w:val="24"/>
          <w:szCs w:val="24"/>
        </w:rPr>
        <w:t xml:space="preserve">Artur </w:t>
      </w:r>
      <w:proofErr w:type="spellStart"/>
      <w:r>
        <w:rPr>
          <w:rFonts w:ascii="Times New Roman" w:hAnsi="Times New Roman"/>
          <w:sz w:val="24"/>
          <w:szCs w:val="24"/>
        </w:rPr>
        <w:t>Juhnke</w:t>
      </w:r>
      <w:proofErr w:type="spellEnd"/>
      <w:r>
        <w:rPr>
          <w:rFonts w:ascii="Times New Roman" w:hAnsi="Times New Roman"/>
          <w:sz w:val="24"/>
          <w:szCs w:val="24"/>
        </w:rPr>
        <w:t xml:space="preserve"> – Przewodniczący                                                ………………………</w:t>
      </w:r>
    </w:p>
    <w:p w14:paraId="277ADBD4" w14:textId="77777777" w:rsidR="0053351B" w:rsidRDefault="0053351B" w:rsidP="0053351B">
      <w:pPr>
        <w:numPr>
          <w:ilvl w:val="0"/>
          <w:numId w:val="1"/>
        </w:numPr>
        <w:jc w:val="both"/>
        <w:rPr>
          <w:rFonts w:ascii="Times New Roman" w:hAnsi="Times New Roman"/>
          <w:sz w:val="24"/>
          <w:szCs w:val="24"/>
        </w:rPr>
      </w:pPr>
      <w:bookmarkStart w:id="2" w:name="_Hlk3367141"/>
      <w:r>
        <w:rPr>
          <w:rFonts w:ascii="Times New Roman" w:hAnsi="Times New Roman"/>
          <w:sz w:val="24"/>
          <w:szCs w:val="24"/>
        </w:rPr>
        <w:t>Lucyna Pająk – Z -ca Przewodniczącego                                  ………………………</w:t>
      </w:r>
    </w:p>
    <w:p w14:paraId="2F500D90" w14:textId="77777777" w:rsidR="0053351B" w:rsidRDefault="0053351B" w:rsidP="0053351B">
      <w:pPr>
        <w:numPr>
          <w:ilvl w:val="0"/>
          <w:numId w:val="1"/>
        </w:numPr>
        <w:jc w:val="both"/>
        <w:rPr>
          <w:rFonts w:ascii="Times New Roman" w:hAnsi="Times New Roman"/>
          <w:sz w:val="24"/>
          <w:szCs w:val="24"/>
        </w:rPr>
      </w:pPr>
      <w:r>
        <w:rPr>
          <w:rFonts w:ascii="Times New Roman" w:hAnsi="Times New Roman"/>
          <w:sz w:val="24"/>
          <w:szCs w:val="24"/>
        </w:rPr>
        <w:t>Leszek Kąkol – Członek                                                            ………………………</w:t>
      </w:r>
    </w:p>
    <w:p w14:paraId="2D2513F9" w14:textId="77777777" w:rsidR="0053351B" w:rsidRDefault="0053351B" w:rsidP="0053351B">
      <w:pPr>
        <w:numPr>
          <w:ilvl w:val="0"/>
          <w:numId w:val="1"/>
        </w:numPr>
        <w:jc w:val="both"/>
        <w:rPr>
          <w:rFonts w:ascii="Times New Roman" w:hAnsi="Times New Roman"/>
          <w:sz w:val="24"/>
          <w:szCs w:val="24"/>
        </w:rPr>
      </w:pPr>
      <w:proofErr w:type="spellStart"/>
      <w:r>
        <w:rPr>
          <w:rFonts w:ascii="Times New Roman" w:hAnsi="Times New Roman"/>
          <w:sz w:val="24"/>
          <w:szCs w:val="24"/>
        </w:rPr>
        <w:t>Sieg</w:t>
      </w:r>
      <w:proofErr w:type="spellEnd"/>
      <w:r>
        <w:rPr>
          <w:rFonts w:ascii="Times New Roman" w:hAnsi="Times New Roman"/>
          <w:sz w:val="24"/>
          <w:szCs w:val="24"/>
        </w:rPr>
        <w:t xml:space="preserve"> Robert – Członek                                                               ………………………</w:t>
      </w:r>
    </w:p>
    <w:p w14:paraId="027BF5F4" w14:textId="77777777" w:rsidR="0053351B" w:rsidRDefault="0053351B" w:rsidP="0053351B">
      <w:pPr>
        <w:numPr>
          <w:ilvl w:val="0"/>
          <w:numId w:val="1"/>
        </w:numPr>
        <w:jc w:val="both"/>
        <w:rPr>
          <w:rFonts w:ascii="Times New Roman" w:hAnsi="Times New Roman"/>
          <w:sz w:val="24"/>
          <w:szCs w:val="24"/>
        </w:rPr>
      </w:pPr>
      <w:proofErr w:type="spellStart"/>
      <w:r>
        <w:rPr>
          <w:rFonts w:ascii="Times New Roman" w:hAnsi="Times New Roman"/>
          <w:sz w:val="24"/>
          <w:szCs w:val="24"/>
        </w:rPr>
        <w:t>Szlezer</w:t>
      </w:r>
      <w:proofErr w:type="spellEnd"/>
      <w:r>
        <w:rPr>
          <w:rFonts w:ascii="Times New Roman" w:hAnsi="Times New Roman"/>
          <w:sz w:val="24"/>
          <w:szCs w:val="24"/>
        </w:rPr>
        <w:t xml:space="preserve"> Barbara - Członek                                                         ……………………….</w:t>
      </w:r>
    </w:p>
    <w:p w14:paraId="6897317C" w14:textId="77777777" w:rsidR="0053351B" w:rsidRDefault="0053351B" w:rsidP="0053351B">
      <w:pPr>
        <w:spacing w:after="0" w:line="240" w:lineRule="auto"/>
        <w:jc w:val="both"/>
        <w:rPr>
          <w:rFonts w:ascii="Times New Roman" w:eastAsia="Times New Roman" w:hAnsi="Times New Roman" w:cs="Times New Roman"/>
          <w:sz w:val="24"/>
          <w:szCs w:val="26"/>
          <w:lang w:eastAsia="pl-PL"/>
        </w:rPr>
      </w:pPr>
    </w:p>
    <w:bookmarkEnd w:id="2"/>
    <w:p w14:paraId="0B524376" w14:textId="77777777" w:rsidR="0053351B" w:rsidRDefault="0053351B" w:rsidP="0053351B">
      <w:pPr>
        <w:spacing w:after="0" w:line="240" w:lineRule="auto"/>
        <w:jc w:val="both"/>
        <w:rPr>
          <w:rFonts w:ascii="Times New Roman" w:eastAsia="Times New Roman" w:hAnsi="Times New Roman" w:cs="Times New Roman"/>
          <w:sz w:val="24"/>
          <w:szCs w:val="26"/>
          <w:lang w:eastAsia="pl-PL"/>
        </w:rPr>
      </w:pPr>
    </w:p>
    <w:p w14:paraId="6DF2AF13" w14:textId="77777777" w:rsidR="0053351B" w:rsidRDefault="0053351B" w:rsidP="0053351B">
      <w:pPr>
        <w:spacing w:after="0" w:line="240" w:lineRule="auto"/>
        <w:jc w:val="both"/>
        <w:rPr>
          <w:rFonts w:ascii="Times New Roman" w:eastAsia="Times New Roman" w:hAnsi="Times New Roman" w:cs="Times New Roman"/>
          <w:sz w:val="24"/>
          <w:szCs w:val="26"/>
          <w:lang w:eastAsia="pl-PL"/>
        </w:rPr>
      </w:pPr>
    </w:p>
    <w:p w14:paraId="1233685D" w14:textId="77777777" w:rsidR="0053351B" w:rsidRPr="00015CC9" w:rsidRDefault="0053351B" w:rsidP="0053351B">
      <w:pPr>
        <w:spacing w:after="0" w:line="240" w:lineRule="auto"/>
        <w:jc w:val="both"/>
        <w:rPr>
          <w:rFonts w:ascii="Times New Roman" w:eastAsia="Times New Roman" w:hAnsi="Times New Roman" w:cs="Times New Roman"/>
          <w:sz w:val="24"/>
          <w:szCs w:val="26"/>
          <w:lang w:eastAsia="pl-PL"/>
        </w:rPr>
      </w:pPr>
    </w:p>
    <w:p w14:paraId="59376005" w14:textId="77777777" w:rsidR="0053351B" w:rsidRPr="00015CC9" w:rsidRDefault="0053351B" w:rsidP="0053351B">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protokołował:</w:t>
      </w:r>
    </w:p>
    <w:p w14:paraId="3C6B8E69" w14:textId="77777777" w:rsidR="0053351B" w:rsidRDefault="0053351B" w:rsidP="0053351B">
      <w:pPr>
        <w:spacing w:after="0" w:line="240" w:lineRule="auto"/>
        <w:jc w:val="both"/>
        <w:rPr>
          <w:rFonts w:ascii="Times New Roman" w:eastAsia="Times New Roman" w:hAnsi="Times New Roman" w:cs="Times New Roman"/>
          <w:sz w:val="24"/>
          <w:szCs w:val="26"/>
          <w:lang w:eastAsia="pl-PL"/>
        </w:rPr>
      </w:pPr>
      <w:r>
        <w:rPr>
          <w:rFonts w:ascii="Times New Roman" w:eastAsia="Times New Roman" w:hAnsi="Times New Roman" w:cs="Times New Roman"/>
          <w:sz w:val="24"/>
          <w:szCs w:val="26"/>
          <w:lang w:eastAsia="pl-PL"/>
        </w:rPr>
        <w:t xml:space="preserve">Tomasz Dix </w:t>
      </w:r>
    </w:p>
    <w:p w14:paraId="05432FE2" w14:textId="77777777" w:rsidR="0053351B" w:rsidRPr="003779C7" w:rsidRDefault="0053351B" w:rsidP="0053351B">
      <w:pPr>
        <w:spacing w:after="0" w:line="240" w:lineRule="auto"/>
        <w:jc w:val="both"/>
        <w:rPr>
          <w:rFonts w:ascii="Times New Roman" w:eastAsia="Times New Roman" w:hAnsi="Times New Roman" w:cs="Times New Roman"/>
          <w:sz w:val="24"/>
          <w:szCs w:val="24"/>
          <w:lang w:eastAsia="pl-PL"/>
        </w:rPr>
      </w:pPr>
    </w:p>
    <w:p w14:paraId="7D90AD7E" w14:textId="77777777" w:rsidR="0053351B" w:rsidRDefault="0053351B" w:rsidP="0053351B"/>
    <w:p w14:paraId="186BDF69" w14:textId="77777777" w:rsidR="00350094" w:rsidRDefault="00350094"/>
    <w:sectPr w:rsidR="00350094" w:rsidSect="005A748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152B9" w14:textId="77777777" w:rsidR="00E238E5" w:rsidRDefault="00E238E5">
      <w:pPr>
        <w:spacing w:after="0" w:line="240" w:lineRule="auto"/>
      </w:pPr>
      <w:r>
        <w:separator/>
      </w:r>
    </w:p>
  </w:endnote>
  <w:endnote w:type="continuationSeparator" w:id="0">
    <w:p w14:paraId="40366841" w14:textId="77777777" w:rsidR="00E238E5" w:rsidRDefault="00E2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9840D" w14:textId="77777777" w:rsidR="00E238E5" w:rsidRDefault="00E238E5">
      <w:pPr>
        <w:spacing w:after="0" w:line="240" w:lineRule="auto"/>
      </w:pPr>
      <w:r>
        <w:separator/>
      </w:r>
    </w:p>
  </w:footnote>
  <w:footnote w:type="continuationSeparator" w:id="0">
    <w:p w14:paraId="5C6CC49E" w14:textId="77777777" w:rsidR="00E238E5" w:rsidRDefault="00E23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132666"/>
      <w:docPartObj>
        <w:docPartGallery w:val="Page Numbers (Top of Page)"/>
        <w:docPartUnique/>
      </w:docPartObj>
    </w:sdtPr>
    <w:sdtEndPr/>
    <w:sdtContent>
      <w:p w14:paraId="325CA40D" w14:textId="77777777" w:rsidR="00A210C7" w:rsidRDefault="00C015DC">
        <w:pPr>
          <w:pStyle w:val="Nagwek"/>
          <w:jc w:val="right"/>
        </w:pPr>
        <w:r>
          <w:fldChar w:fldCharType="begin"/>
        </w:r>
        <w:r>
          <w:instrText>PAGE   \* MERGEFORMAT</w:instrText>
        </w:r>
        <w:r>
          <w:fldChar w:fldCharType="separate"/>
        </w:r>
        <w:r>
          <w:t>2</w:t>
        </w:r>
        <w:r>
          <w:fldChar w:fldCharType="end"/>
        </w:r>
      </w:p>
    </w:sdtContent>
  </w:sdt>
  <w:p w14:paraId="270E4225" w14:textId="77777777" w:rsidR="00A210C7" w:rsidRDefault="00E238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A6E97"/>
    <w:multiLevelType w:val="hybridMultilevel"/>
    <w:tmpl w:val="C0D8A81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3194124"/>
    <w:multiLevelType w:val="hybridMultilevel"/>
    <w:tmpl w:val="61C8C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596ACA"/>
    <w:multiLevelType w:val="hybridMultilevel"/>
    <w:tmpl w:val="ABCC6626"/>
    <w:lvl w:ilvl="0" w:tplc="4C582DEA">
      <w:start w:val="1"/>
      <w:numFmt w:val="decimal"/>
      <w:lvlText w:val="%1."/>
      <w:lvlJc w:val="left"/>
      <w:pPr>
        <w:ind w:left="1068" w:hanging="360"/>
      </w:pPr>
      <w:rPr>
        <w:rFonts w:ascii="Times New Roman" w:eastAsia="Times New Roman" w:hAnsi="Times New Roman" w:cs="Times New Roman"/>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FC"/>
    <w:rsid w:val="00041E1F"/>
    <w:rsid w:val="000A4DBD"/>
    <w:rsid w:val="000D1CBE"/>
    <w:rsid w:val="000E68DE"/>
    <w:rsid w:val="000F5957"/>
    <w:rsid w:val="001205A1"/>
    <w:rsid w:val="00147A36"/>
    <w:rsid w:val="0015396A"/>
    <w:rsid w:val="00220EDE"/>
    <w:rsid w:val="00226678"/>
    <w:rsid w:val="002E758C"/>
    <w:rsid w:val="00350094"/>
    <w:rsid w:val="003946C9"/>
    <w:rsid w:val="00396D71"/>
    <w:rsid w:val="00461467"/>
    <w:rsid w:val="004623B9"/>
    <w:rsid w:val="005215BA"/>
    <w:rsid w:val="0053351B"/>
    <w:rsid w:val="005B5C1D"/>
    <w:rsid w:val="005C227E"/>
    <w:rsid w:val="00614C01"/>
    <w:rsid w:val="00655FFC"/>
    <w:rsid w:val="006C3779"/>
    <w:rsid w:val="00743AB1"/>
    <w:rsid w:val="007703F0"/>
    <w:rsid w:val="00796F7C"/>
    <w:rsid w:val="007B1D5C"/>
    <w:rsid w:val="007C139C"/>
    <w:rsid w:val="0081056C"/>
    <w:rsid w:val="008741D8"/>
    <w:rsid w:val="008B7ADD"/>
    <w:rsid w:val="008E7C02"/>
    <w:rsid w:val="00901A55"/>
    <w:rsid w:val="00981C2C"/>
    <w:rsid w:val="00A251D2"/>
    <w:rsid w:val="00A67A6C"/>
    <w:rsid w:val="00AF1F25"/>
    <w:rsid w:val="00C015DC"/>
    <w:rsid w:val="00C10547"/>
    <w:rsid w:val="00C2663C"/>
    <w:rsid w:val="00C371B6"/>
    <w:rsid w:val="00CD10F1"/>
    <w:rsid w:val="00D9628B"/>
    <w:rsid w:val="00E238E5"/>
    <w:rsid w:val="00E2639F"/>
    <w:rsid w:val="00F2251E"/>
    <w:rsid w:val="00F326D7"/>
    <w:rsid w:val="00F7694F"/>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A4A1"/>
  <w15:chartTrackingRefBased/>
  <w15:docId w15:val="{B758FE6C-3C9E-447F-8A3E-0E9EE0B3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35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351B"/>
    <w:pPr>
      <w:ind w:left="720"/>
      <w:contextualSpacing/>
    </w:pPr>
  </w:style>
  <w:style w:type="paragraph" w:styleId="Nagwek">
    <w:name w:val="header"/>
    <w:basedOn w:val="Normalny"/>
    <w:link w:val="NagwekZnak"/>
    <w:uiPriority w:val="99"/>
    <w:unhideWhenUsed/>
    <w:rsid w:val="005335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351B"/>
  </w:style>
  <w:style w:type="paragraph" w:styleId="Stopka">
    <w:name w:val="footer"/>
    <w:basedOn w:val="Normalny"/>
    <w:link w:val="StopkaZnak"/>
    <w:uiPriority w:val="99"/>
    <w:unhideWhenUsed/>
    <w:rsid w:val="007C13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139C"/>
  </w:style>
  <w:style w:type="paragraph" w:styleId="Tekstprzypisukocowego">
    <w:name w:val="endnote text"/>
    <w:basedOn w:val="Normalny"/>
    <w:link w:val="TekstprzypisukocowegoZnak"/>
    <w:uiPriority w:val="99"/>
    <w:semiHidden/>
    <w:unhideWhenUsed/>
    <w:rsid w:val="000F59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F5957"/>
    <w:rPr>
      <w:sz w:val="20"/>
      <w:szCs w:val="20"/>
    </w:rPr>
  </w:style>
  <w:style w:type="character" w:styleId="Odwoanieprzypisukocowego">
    <w:name w:val="endnote reference"/>
    <w:basedOn w:val="Domylnaczcionkaakapitu"/>
    <w:uiPriority w:val="99"/>
    <w:semiHidden/>
    <w:unhideWhenUsed/>
    <w:rsid w:val="000F59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Pages>
  <Words>1192</Words>
  <Characters>7153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7</cp:revision>
  <dcterms:created xsi:type="dcterms:W3CDTF">2019-04-05T06:36:00Z</dcterms:created>
  <dcterms:modified xsi:type="dcterms:W3CDTF">2019-04-08T13:01:00Z</dcterms:modified>
</cp:coreProperties>
</file>