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55C8" w14:textId="4ACEA71D" w:rsidR="004F549E" w:rsidRPr="004F549E" w:rsidRDefault="004F549E" w:rsidP="004F54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</w:t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</w:p>
    <w:p w14:paraId="71969B71" w14:textId="71EF4674" w:rsidR="004F549E" w:rsidRPr="004F549E" w:rsidRDefault="004F549E" w:rsidP="004F54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14 stycznia </w:t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14:paraId="39D62A53" w14:textId="6B18C33A" w:rsidR="004F549E" w:rsidRDefault="004F549E" w:rsidP="004F54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0684FA" w14:textId="77777777" w:rsidR="00C15E6B" w:rsidRPr="004F549E" w:rsidRDefault="00C15E6B" w:rsidP="004F54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82277C2" w14:textId="07125E10" w:rsidR="004F549E" w:rsidRDefault="004F549E" w:rsidP="004F54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66AF2F8D" w14:textId="69C026B6" w:rsidR="004F549E" w:rsidRDefault="004F549E" w:rsidP="004F54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B9A02F1" w14:textId="39771752" w:rsidR="004F549E" w:rsidRDefault="004F549E" w:rsidP="004F549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– Anna Buchwald; </w:t>
      </w:r>
    </w:p>
    <w:p w14:paraId="176BF384" w14:textId="77777777" w:rsidR="004F549E" w:rsidRDefault="004F549E" w:rsidP="004F549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Gospodarki Komunalnej i Rolnictwa – Jarosław Dera. </w:t>
      </w:r>
    </w:p>
    <w:p w14:paraId="495AB092" w14:textId="77777777" w:rsid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B7D53DB" w14:textId="1BC756D3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BB31DDD" w14:textId="684F2A68" w:rsidR="004F549E" w:rsidRPr="004F549E" w:rsidRDefault="004F549E" w:rsidP="004F54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</w:t>
      </w:r>
      <w:r w:rsidR="000516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Janusz </w:t>
      </w:r>
      <w:proofErr w:type="spellStart"/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66A92537" w14:textId="77777777" w:rsidR="004F549E" w:rsidRPr="004F549E" w:rsidRDefault="004F549E" w:rsidP="004F5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05A43F" w14:textId="77777777" w:rsidR="004F549E" w:rsidRPr="004F549E" w:rsidRDefault="004F549E" w:rsidP="004F54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8870140"/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2D7AC2A1" w14:textId="77777777" w:rsidR="004F549E" w:rsidRPr="004F549E" w:rsidRDefault="004F549E" w:rsidP="004F54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sprawie ostatecznych zmian w budżecie Gminy na 2018r.; </w:t>
      </w:r>
    </w:p>
    <w:p w14:paraId="598967BE" w14:textId="020590E3" w:rsidR="004F549E" w:rsidRPr="004F549E" w:rsidRDefault="004F549E" w:rsidP="004F54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sprawie opłaty </w:t>
      </w:r>
      <w:r w:rsidR="00033C5E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komunalnymi</w:t>
      </w: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75DB8EC" w14:textId="77777777" w:rsidR="004F549E" w:rsidRPr="004F549E" w:rsidRDefault="004F549E" w:rsidP="004F54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</w:t>
      </w:r>
      <w:bookmarkStart w:id="1" w:name="_Hlk441251"/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zmieniającej uchwalony budżet Gminy na 2019r.; </w:t>
      </w:r>
    </w:p>
    <w:bookmarkEnd w:id="1"/>
    <w:p w14:paraId="318BE17E" w14:textId="2A53E30F" w:rsidR="004F549E" w:rsidRPr="004F549E" w:rsidRDefault="004F549E" w:rsidP="004F5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</w:t>
      </w:r>
      <w:bookmarkStart w:id="2" w:name="_Hlk441381"/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bonifikat przy przekształceni</w:t>
      </w:r>
      <w:r w:rsidR="00A5096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wieczystego w prawo własności; </w:t>
      </w:r>
      <w:bookmarkEnd w:id="2"/>
    </w:p>
    <w:p w14:paraId="5E567B9C" w14:textId="77777777" w:rsidR="004F549E" w:rsidRPr="004F549E" w:rsidRDefault="004F549E" w:rsidP="004F5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sprawozdania z prac Komisji za 2018r.; </w:t>
      </w:r>
    </w:p>
    <w:p w14:paraId="36D0EB89" w14:textId="77777777" w:rsidR="004F549E" w:rsidRPr="004F549E" w:rsidRDefault="004F549E" w:rsidP="004F54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14:paraId="641587D8" w14:textId="64C52546" w:rsidR="004F549E" w:rsidRPr="004F549E" w:rsidRDefault="004F549E" w:rsidP="004F54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</w:t>
      </w:r>
      <w:bookmarkEnd w:id="0"/>
    </w:p>
    <w:p w14:paraId="66142097" w14:textId="77777777" w:rsid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9766F10" w14:textId="29095524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1F8F7EA6" w14:textId="7C4DA297" w:rsid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6385D9" w14:textId="50094623" w:rsid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656307A" w14:textId="7C3E1011" w:rsidR="005D5373" w:rsidRDefault="005D5373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A6784F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Skarbnik Gminy poinformowała, że w dniu 31 grudnia 2018r. Burmistrz wydał zarządzenie, które głównie porządkuje </w:t>
      </w:r>
      <w:r w:rsidR="00A6784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w budżetach gminnych jednostek organizacyjnych związane z zakończeniem roku budżetowego oraz </w:t>
      </w:r>
      <w:r w:rsidR="00F06BA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wprowadza </w:t>
      </w:r>
      <w:r w:rsidR="00A6784F">
        <w:rPr>
          <w:rFonts w:ascii="Times New Roman" w:eastAsia="Calibri" w:hAnsi="Times New Roman" w:cs="Times New Roman"/>
          <w:sz w:val="24"/>
          <w:szCs w:val="24"/>
          <w:lang w:eastAsia="pl-PL"/>
        </w:rPr>
        <w:t>decyzj</w:t>
      </w:r>
      <w:r w:rsidR="00F06BA0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="00A6784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Wojewody Kujawsko – Pomorskiego. Nadmieniła, że </w:t>
      </w:r>
      <w:r w:rsidR="005A6225">
        <w:rPr>
          <w:rFonts w:ascii="Times New Roman" w:eastAsia="Calibri" w:hAnsi="Times New Roman" w:cs="Times New Roman"/>
          <w:sz w:val="24"/>
          <w:szCs w:val="24"/>
          <w:lang w:eastAsia="pl-PL"/>
        </w:rPr>
        <w:t>największe zmiany nastąpiły w inwestycji budowy kanalizacji w Sikorzu, zaplanowany zwrot podatku Vat nastąpi</w:t>
      </w:r>
      <w:r w:rsidR="007E0BFB"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  <w:r w:rsidR="005A62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E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dopiero </w:t>
      </w:r>
      <w:r w:rsidR="005A62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miesiącu styczniu 2019r. </w:t>
      </w:r>
      <w:r w:rsidR="007E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Niedobór </w:t>
      </w:r>
      <w:r w:rsidR="00F06BA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budżetowy </w:t>
      </w:r>
      <w:bookmarkStart w:id="3" w:name="_GoBack"/>
      <w:bookmarkEnd w:id="3"/>
      <w:r w:rsidR="007E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koniec roku został zrównoważony dzięki temu, że Gmina otrzymała większe udziały w podatku z Urzędu Skarbowego.  </w:t>
      </w:r>
      <w:r w:rsidR="00A6784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7601B626" w14:textId="77777777" w:rsidR="005D5373" w:rsidRDefault="005D5373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D47ADE" w14:textId="15DDAE04" w:rsidR="005D5373" w:rsidRDefault="005D5373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4" w:name="_Hlk443329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 </w:t>
      </w:r>
    </w:p>
    <w:bookmarkEnd w:id="4"/>
    <w:p w14:paraId="74699ECD" w14:textId="12FE0607" w:rsidR="00A6784F" w:rsidRDefault="00A6784F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39EF38" w14:textId="679B056B" w:rsidR="00A6784F" w:rsidRDefault="00A6784F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1756CC" w14:textId="7AE9DC43" w:rsidR="0003333C" w:rsidRDefault="00A6784F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Ad.3. Skarbnik Gminy </w:t>
      </w:r>
      <w:r w:rsidR="007E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poinformowała, że </w:t>
      </w:r>
      <w:r w:rsidR="006C43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dniu 10 stycznia br. nastąpiło otwarcie ofert w przetargu na odbiór gospodarowanie odpadami komunalnymi. Wpłynęła jedna oferta, która nie spełniła wymogów formalnych, w związku z czym dojdzie do ponowienia przetargu. Dodała, że obecna oferta była o wartości niższej o ponad 200tys.zł. od oferty złożonej w poprzednim przetargu. </w:t>
      </w:r>
      <w:r w:rsidR="0003333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Gdyby taka oferta była aktualna przy następnym przetargu, to z wyliczeń wynika, że opłata za odpady segregowane wynosiłaby około 14zł. od osoby. </w:t>
      </w:r>
    </w:p>
    <w:p w14:paraId="78B3E60E" w14:textId="430A6FE7" w:rsidR="0003333C" w:rsidRDefault="0003333C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nawiązaniu do kosztów gospodarowania odpadami powiedział, że ma nadzieję, iż Zakład Gospodarki Komunalnej doprowadzi do zbudowania kompostownika, co pozwoli na obniżenie tych kosztów.  </w:t>
      </w:r>
    </w:p>
    <w:p w14:paraId="7F1E0ED9" w14:textId="77777777" w:rsidR="0003333C" w:rsidRDefault="0003333C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65CB053" w14:textId="7CE511D4" w:rsidR="0003333C" w:rsidRDefault="0003333C" w:rsidP="00033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 </w:t>
      </w:r>
    </w:p>
    <w:p w14:paraId="412BBE0D" w14:textId="0E69779A" w:rsidR="00A6784F" w:rsidRDefault="006C438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 </w:t>
      </w:r>
    </w:p>
    <w:p w14:paraId="2AE16DFD" w14:textId="2545540F" w:rsidR="00A6784F" w:rsidRDefault="00A6784F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7326CDB" w14:textId="47F59C17" w:rsidR="005A6225" w:rsidRDefault="00A6784F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Ad.4. Skarbnik Gminy przedstawiła Komisji projekt uchwały Rady Miejskiej w sprawie  </w:t>
      </w: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zmieniającej uchwalony budżet Gminy na 2019r.</w:t>
      </w:r>
      <w:r w:rsidR="007E0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zmiany są związane z wprowadzeniem projektu oświatowego – podniesienie kompetencji cyfrowych mieszkańców</w:t>
      </w:r>
      <w:r w:rsidR="006C4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realizowanego przez Szkołę Podstawowa Nr 1 oraz zwiększeniem planu na zakup artykułów żywnościowych do Przedszkola Nr 1 w związku ze wzrostem liczby dzieci oraz podniesieniem dziennej opłaty za wyżywienie.    </w:t>
      </w:r>
      <w:r w:rsidR="007E0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FE2D0A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14DB9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330269AF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EA7A7" w14:textId="77777777" w:rsidR="005A6225" w:rsidRPr="00A0566E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F2621" w14:textId="0FC84339" w:rsidR="005A6225" w:rsidRPr="00A0566E" w:rsidRDefault="005A6225" w:rsidP="00A0566E">
      <w:pPr>
        <w:jc w:val="both"/>
        <w:rPr>
          <w:rFonts w:ascii="Times New Roman" w:hAnsi="Times New Roman" w:cs="Times New Roman"/>
          <w:sz w:val="24"/>
          <w:szCs w:val="24"/>
        </w:rPr>
      </w:pPr>
      <w:r w:rsidRPr="00A05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Kierownik Referatu Gospodarki Komunalnej i Rolnictwa przedstawił Komisji projekt uchwały Rady Miejskiej w sprawie udzielania bonifikat przy przekształceniu użytkowania wieczystego w prawo własności. </w:t>
      </w:r>
      <w:r w:rsidR="00A0566E" w:rsidRPr="00A0566E">
        <w:rPr>
          <w:rFonts w:ascii="Times New Roman" w:hAnsi="Times New Roman" w:cs="Times New Roman"/>
          <w:sz w:val="24"/>
          <w:szCs w:val="24"/>
        </w:rPr>
        <w:t xml:space="preserve">Poinformował, że proponuje się bonifikatę w wysokości 60% przy wniesieniu jednorazowej opłaty w roku w którym nastąpiło przekształcenie i odpowiednio 50, 40, 30, 20 i 10% bonifikaty w latach następnych. </w:t>
      </w:r>
    </w:p>
    <w:p w14:paraId="14EA18F4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E8E11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7CAD1C7B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5D186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68605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Komisja opracowała i zatwierdziła jednogłośnie sprawozdanie ze swoich prac za 2018r. </w:t>
      </w:r>
    </w:p>
    <w:p w14:paraId="00FE0E29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09D13" w14:textId="77777777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8CD1BD" w14:textId="179C548B" w:rsidR="00A6784F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Komisja zatwierdziła jednogłośnie protokoły ze swoich dwóch poprzednich posiedzeń.  </w:t>
      </w:r>
      <w:r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6784F" w:rsidRPr="004F5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64042D" w14:textId="0F012E95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64C3C0" w14:textId="23B66A61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BC59C" w14:textId="272B5E0F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W wolnych wnioskach poruszono następujące sprawy: </w:t>
      </w:r>
    </w:p>
    <w:p w14:paraId="45C42D9B" w14:textId="12166A14" w:rsidR="005A6225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F041C8" w14:textId="1846A2B7" w:rsidR="005A6225" w:rsidRPr="004F549E" w:rsidRDefault="005A6225" w:rsidP="00A67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Skarbnik Gminy</w:t>
      </w:r>
      <w:r w:rsidR="0069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poinformowała, że </w:t>
      </w:r>
      <w:r w:rsidR="00F54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zgodnie z wyrokiem sądu jest zobowiązana przekazać firmie </w:t>
      </w:r>
      <w:proofErr w:type="spellStart"/>
      <w:r w:rsidR="00F54E17">
        <w:rPr>
          <w:rFonts w:ascii="Times New Roman" w:eastAsia="Times New Roman" w:hAnsi="Times New Roman" w:cs="Times New Roman"/>
          <w:sz w:val="24"/>
          <w:szCs w:val="24"/>
          <w:lang w:eastAsia="pl-PL"/>
        </w:rPr>
        <w:t>Skanska</w:t>
      </w:r>
      <w:proofErr w:type="spellEnd"/>
      <w:r w:rsidR="00F54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około 120tys.zł., Gmina obecnie nie posiada w budżecie środków na ten cel. </w:t>
      </w:r>
      <w:r w:rsidR="000D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też istnieje propozycja, aby wypłata nastąpiła ze środków zabezpieczonych na inną sporną sprawę. Z kolei te środki zostaną uzupełnione z wpływów z rozliczeń ubiegłorocznych inwestycji. </w:t>
      </w:r>
      <w:r w:rsidR="00F06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zaproponowana zmiana zostanie wprowadzona zarządzeniem Burmistrza. </w:t>
      </w:r>
      <w:r w:rsidR="00F54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B6926C" w14:textId="40078F55" w:rsidR="00A6784F" w:rsidRDefault="00A6784F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3FD2B45" w14:textId="1271BDED" w:rsidR="005D5373" w:rsidRDefault="005D5373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8FE7FE" w14:textId="1BC3CC46" w:rsidR="005D5373" w:rsidRDefault="005D5373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1805A78" w14:textId="77777777" w:rsidR="005D5373" w:rsidRPr="004F549E" w:rsidRDefault="005D5373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360F2EC" w14:textId="77777777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09540F4B" w14:textId="77777777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   Janusz </w:t>
      </w:r>
      <w:proofErr w:type="spellStart"/>
      <w:r w:rsidRPr="004F54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78DB75A0" w14:textId="77777777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3C82F9" w14:textId="77777777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94A13" w14:textId="77777777" w:rsidR="004F549E" w:rsidRPr="004F549E" w:rsidRDefault="004F549E" w:rsidP="004F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0A1B768D" w14:textId="77777777" w:rsidR="004F549E" w:rsidRPr="004F549E" w:rsidRDefault="004F549E" w:rsidP="004F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</w:p>
    <w:p w14:paraId="5A9FA2D0" w14:textId="77777777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935EA1E" w14:textId="77777777" w:rsidR="004F549E" w:rsidRPr="004F549E" w:rsidRDefault="004F549E" w:rsidP="004F5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54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64635198" w14:textId="77777777" w:rsidR="004F549E" w:rsidRPr="004F549E" w:rsidRDefault="004F549E" w:rsidP="004F54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674C4BC" w14:textId="77777777"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06B81" w14:textId="77777777" w:rsidR="00C47A3F" w:rsidRDefault="00C47A3F">
      <w:pPr>
        <w:spacing w:after="0" w:line="240" w:lineRule="auto"/>
      </w:pPr>
      <w:r>
        <w:separator/>
      </w:r>
    </w:p>
  </w:endnote>
  <w:endnote w:type="continuationSeparator" w:id="0">
    <w:p w14:paraId="065444E6" w14:textId="77777777" w:rsidR="00C47A3F" w:rsidRDefault="00C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261C" w14:textId="77777777" w:rsidR="00F36F95" w:rsidRDefault="004F54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848DD9B" w14:textId="77777777" w:rsidR="00F36F95" w:rsidRDefault="00C47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2531A" w14:textId="77777777" w:rsidR="00C47A3F" w:rsidRDefault="00C47A3F">
      <w:pPr>
        <w:spacing w:after="0" w:line="240" w:lineRule="auto"/>
      </w:pPr>
      <w:r>
        <w:separator/>
      </w:r>
    </w:p>
  </w:footnote>
  <w:footnote w:type="continuationSeparator" w:id="0">
    <w:p w14:paraId="7AC7880F" w14:textId="77777777" w:rsidR="00C47A3F" w:rsidRDefault="00C47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3D8B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901F5"/>
    <w:multiLevelType w:val="hybridMultilevel"/>
    <w:tmpl w:val="F11447EC"/>
    <w:lvl w:ilvl="0" w:tplc="60029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E15A43"/>
    <w:multiLevelType w:val="hybridMultilevel"/>
    <w:tmpl w:val="649C3222"/>
    <w:lvl w:ilvl="0" w:tplc="8744D68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B4C2E"/>
    <w:multiLevelType w:val="hybridMultilevel"/>
    <w:tmpl w:val="6476800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8F"/>
    <w:rsid w:val="0003333C"/>
    <w:rsid w:val="00033C5E"/>
    <w:rsid w:val="00051601"/>
    <w:rsid w:val="000A4DBD"/>
    <w:rsid w:val="000D1CBE"/>
    <w:rsid w:val="000D38D3"/>
    <w:rsid w:val="00220EDE"/>
    <w:rsid w:val="00226678"/>
    <w:rsid w:val="00350094"/>
    <w:rsid w:val="004B419E"/>
    <w:rsid w:val="004F549E"/>
    <w:rsid w:val="005A6225"/>
    <w:rsid w:val="005B5C1D"/>
    <w:rsid w:val="005B5DD2"/>
    <w:rsid w:val="005C227E"/>
    <w:rsid w:val="005D5373"/>
    <w:rsid w:val="006961B5"/>
    <w:rsid w:val="006C438E"/>
    <w:rsid w:val="007041A8"/>
    <w:rsid w:val="007E0BFB"/>
    <w:rsid w:val="008741D8"/>
    <w:rsid w:val="00A0566E"/>
    <w:rsid w:val="00A50969"/>
    <w:rsid w:val="00A6784F"/>
    <w:rsid w:val="00AC518F"/>
    <w:rsid w:val="00BC5246"/>
    <w:rsid w:val="00C15E6B"/>
    <w:rsid w:val="00C2663C"/>
    <w:rsid w:val="00C47A3F"/>
    <w:rsid w:val="00CD10F1"/>
    <w:rsid w:val="00F06BA0"/>
    <w:rsid w:val="00F2251E"/>
    <w:rsid w:val="00F54E17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1A28"/>
  <w15:chartTrackingRefBased/>
  <w15:docId w15:val="{8E314465-D208-4D05-937A-AE9F7004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549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549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2019-02-08T09:35:00Z</cp:lastPrinted>
  <dcterms:created xsi:type="dcterms:W3CDTF">2019-01-14T12:37:00Z</dcterms:created>
  <dcterms:modified xsi:type="dcterms:W3CDTF">2019-02-08T09:35:00Z</dcterms:modified>
</cp:coreProperties>
</file>