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7CEC1" w14:textId="5E6768A5" w:rsidR="00984E04" w:rsidRPr="001535E3" w:rsidRDefault="00984E04" w:rsidP="00984E04">
      <w:pPr>
        <w:spacing w:after="0" w:line="240" w:lineRule="auto"/>
        <w:jc w:val="center"/>
        <w:rPr>
          <w:rFonts w:ascii="Times New Roman" w:eastAsia="Calibri" w:hAnsi="Times New Roman" w:cs="Times New Roman"/>
          <w:b/>
          <w:sz w:val="26"/>
          <w:szCs w:val="26"/>
          <w:lang w:eastAsia="pl-PL"/>
        </w:rPr>
      </w:pPr>
      <w:r w:rsidRPr="001535E3">
        <w:rPr>
          <w:rFonts w:ascii="Times New Roman" w:eastAsia="Calibri" w:hAnsi="Times New Roman" w:cs="Times New Roman"/>
          <w:b/>
          <w:sz w:val="26"/>
          <w:szCs w:val="26"/>
          <w:lang w:eastAsia="pl-PL"/>
        </w:rPr>
        <w:t>Protokół Nr 23/2019</w:t>
      </w:r>
    </w:p>
    <w:p w14:paraId="19F37B96" w14:textId="051865F9" w:rsidR="00984E04" w:rsidRPr="001535E3" w:rsidRDefault="00984E04" w:rsidP="00984E04">
      <w:pPr>
        <w:spacing w:after="0" w:line="240" w:lineRule="auto"/>
        <w:jc w:val="center"/>
        <w:rPr>
          <w:rFonts w:ascii="Times New Roman" w:eastAsia="Calibri" w:hAnsi="Times New Roman" w:cs="Times New Roman"/>
          <w:b/>
          <w:sz w:val="26"/>
          <w:szCs w:val="26"/>
          <w:lang w:eastAsia="pl-PL"/>
        </w:rPr>
      </w:pPr>
      <w:r w:rsidRPr="001535E3">
        <w:rPr>
          <w:rFonts w:ascii="Times New Roman" w:eastAsia="Calibri" w:hAnsi="Times New Roman" w:cs="Times New Roman"/>
          <w:b/>
          <w:sz w:val="26"/>
          <w:szCs w:val="26"/>
          <w:lang w:eastAsia="pl-PL"/>
        </w:rPr>
        <w:t>z posiedzenia Komisji Budżetu i Handlu Rady Miejskiej</w:t>
      </w:r>
      <w:r w:rsidRPr="001535E3">
        <w:rPr>
          <w:rFonts w:ascii="Times New Roman" w:eastAsia="Calibri" w:hAnsi="Times New Roman" w:cs="Times New Roman"/>
          <w:b/>
          <w:sz w:val="26"/>
          <w:szCs w:val="26"/>
          <w:lang w:eastAsia="pl-PL"/>
        </w:rPr>
        <w:br/>
        <w:t>w Sępólnie Krajeńskim w dniu 16 grudnia 2019r.</w:t>
      </w:r>
    </w:p>
    <w:p w14:paraId="2CD8E92F" w14:textId="77777777" w:rsidR="00984E04" w:rsidRPr="001535E3" w:rsidRDefault="00984E04" w:rsidP="00984E04">
      <w:pPr>
        <w:spacing w:after="0" w:line="240" w:lineRule="auto"/>
        <w:jc w:val="center"/>
        <w:rPr>
          <w:rFonts w:ascii="Times New Roman" w:eastAsia="Calibri" w:hAnsi="Times New Roman" w:cs="Times New Roman"/>
          <w:b/>
          <w:sz w:val="26"/>
          <w:szCs w:val="26"/>
          <w:lang w:eastAsia="pl-PL"/>
        </w:rPr>
      </w:pPr>
    </w:p>
    <w:p w14:paraId="187672B0" w14:textId="77777777" w:rsidR="00984E04" w:rsidRPr="001535E3" w:rsidRDefault="00984E04" w:rsidP="00984E04">
      <w:pPr>
        <w:spacing w:after="0" w:line="240" w:lineRule="auto"/>
        <w:jc w:val="center"/>
        <w:rPr>
          <w:rFonts w:ascii="Times New Roman" w:eastAsia="Calibri" w:hAnsi="Times New Roman" w:cs="Times New Roman"/>
          <w:b/>
          <w:sz w:val="26"/>
          <w:szCs w:val="26"/>
          <w:lang w:eastAsia="pl-PL"/>
        </w:rPr>
      </w:pPr>
    </w:p>
    <w:p w14:paraId="131A8FC6" w14:textId="77777777" w:rsidR="00984E04" w:rsidRPr="001535E3" w:rsidRDefault="00984E04" w:rsidP="00984E04">
      <w:pPr>
        <w:spacing w:after="0" w:line="240" w:lineRule="auto"/>
        <w:ind w:firstLine="284"/>
        <w:jc w:val="both"/>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 xml:space="preserve">   W posiedzeniu udział wzięli członkowie Komisji wg załączonej listy obecności oraz zaproszeni goście: </w:t>
      </w:r>
    </w:p>
    <w:p w14:paraId="7D0A5D7E" w14:textId="77777777" w:rsidR="00984E04" w:rsidRPr="001535E3" w:rsidRDefault="00984E04" w:rsidP="00984E04">
      <w:pPr>
        <w:spacing w:after="0" w:line="240" w:lineRule="auto"/>
        <w:ind w:firstLine="284"/>
        <w:jc w:val="both"/>
        <w:rPr>
          <w:rFonts w:ascii="Times New Roman" w:eastAsia="Calibri" w:hAnsi="Times New Roman" w:cs="Times New Roman"/>
          <w:sz w:val="26"/>
          <w:szCs w:val="26"/>
          <w:lang w:eastAsia="pl-PL"/>
        </w:rPr>
      </w:pPr>
    </w:p>
    <w:p w14:paraId="6613407F" w14:textId="77777777" w:rsidR="00984E04" w:rsidRPr="001535E3" w:rsidRDefault="00984E04" w:rsidP="00984E04">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 xml:space="preserve">Radny – Antoni Dolny; </w:t>
      </w:r>
    </w:p>
    <w:p w14:paraId="2A125A00" w14:textId="77777777" w:rsidR="00984E04" w:rsidRPr="001535E3" w:rsidRDefault="00984E04" w:rsidP="00984E04">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 xml:space="preserve">Skarbnik Gminy – Anna Buchwald; </w:t>
      </w:r>
    </w:p>
    <w:p w14:paraId="1D13865F" w14:textId="77777777" w:rsidR="00984E04" w:rsidRPr="001535E3" w:rsidRDefault="00984E04" w:rsidP="00984E04">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 xml:space="preserve">Dyrektor Ośrodka Pomocy Społecznej – Izabela Fröhlke; </w:t>
      </w:r>
    </w:p>
    <w:p w14:paraId="31798E37" w14:textId="77777777" w:rsidR="00984E04" w:rsidRPr="001535E3" w:rsidRDefault="00984E04" w:rsidP="00984E04">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 xml:space="preserve">Dyrektor Zakładu Obsługi Oświaty Samorządowej – Zbigniew Tymecki.   </w:t>
      </w:r>
    </w:p>
    <w:p w14:paraId="1A905E05" w14:textId="25CB8123" w:rsidR="00984E04" w:rsidRPr="001535E3" w:rsidRDefault="00984E04" w:rsidP="00984E04">
      <w:pPr>
        <w:spacing w:after="0" w:line="240" w:lineRule="auto"/>
        <w:ind w:firstLine="284"/>
        <w:jc w:val="both"/>
        <w:rPr>
          <w:rFonts w:ascii="Times New Roman" w:eastAsia="Calibri" w:hAnsi="Times New Roman" w:cs="Times New Roman"/>
          <w:sz w:val="26"/>
          <w:szCs w:val="26"/>
          <w:lang w:eastAsia="pl-PL"/>
        </w:rPr>
      </w:pPr>
    </w:p>
    <w:p w14:paraId="0B25D7A9" w14:textId="77777777" w:rsidR="00984E04" w:rsidRPr="001535E3" w:rsidRDefault="00984E04" w:rsidP="00984E04">
      <w:pPr>
        <w:spacing w:after="0" w:line="240" w:lineRule="auto"/>
        <w:ind w:firstLine="284"/>
        <w:jc w:val="both"/>
        <w:rPr>
          <w:rFonts w:ascii="Times New Roman" w:eastAsia="Calibri" w:hAnsi="Times New Roman" w:cs="Times New Roman"/>
          <w:sz w:val="26"/>
          <w:szCs w:val="26"/>
          <w:lang w:eastAsia="pl-PL"/>
        </w:rPr>
      </w:pPr>
    </w:p>
    <w:p w14:paraId="2F73B31B" w14:textId="77777777" w:rsidR="00984E04" w:rsidRPr="001535E3" w:rsidRDefault="00984E04" w:rsidP="00984E04">
      <w:pPr>
        <w:spacing w:after="0" w:line="240" w:lineRule="auto"/>
        <w:ind w:firstLine="284"/>
        <w:jc w:val="both"/>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Posiedzenie otworzył Przewodniczący Komisji Pan Janusz Tomas, który po powitaniu zebranych zaproponował następujący jego porządek:</w:t>
      </w:r>
      <w:bookmarkStart w:id="0" w:name="_Hlk535236554"/>
      <w:bookmarkStart w:id="1" w:name="_Hlk508870140"/>
    </w:p>
    <w:bookmarkEnd w:id="0"/>
    <w:p w14:paraId="04AAE75E" w14:textId="77777777" w:rsidR="00984E04" w:rsidRPr="001535E3" w:rsidRDefault="00984E04" w:rsidP="00984E04">
      <w:pPr>
        <w:spacing w:after="0" w:line="240" w:lineRule="auto"/>
        <w:rPr>
          <w:rFonts w:ascii="Times New Roman" w:eastAsia="Times New Roman" w:hAnsi="Times New Roman" w:cs="Times New Roman"/>
          <w:b/>
          <w:sz w:val="26"/>
          <w:szCs w:val="26"/>
          <w:lang w:eastAsia="pl-PL"/>
        </w:rPr>
      </w:pPr>
    </w:p>
    <w:p w14:paraId="43FB195E"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bookmarkStart w:id="2" w:name="_Hlk509216653"/>
      <w:r w:rsidRPr="001535E3">
        <w:rPr>
          <w:rFonts w:ascii="Times New Roman" w:eastAsia="Times New Roman" w:hAnsi="Times New Roman" w:cs="Times New Roman"/>
          <w:sz w:val="26"/>
          <w:szCs w:val="26"/>
          <w:lang w:eastAsia="pl-PL"/>
        </w:rPr>
        <w:t xml:space="preserve">Otwarcie posiedzenia i przyjęcie porządku; </w:t>
      </w:r>
    </w:p>
    <w:p w14:paraId="130900CB" w14:textId="7F37F590" w:rsidR="00984E04" w:rsidRPr="001535E3" w:rsidRDefault="00984E04" w:rsidP="00984E04">
      <w:pPr>
        <w:numPr>
          <w:ilvl w:val="0"/>
          <w:numId w:val="1"/>
        </w:numPr>
        <w:spacing w:after="0" w:line="240" w:lineRule="auto"/>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Opinia w sprawie projektu uchwały dot. ustalenia </w:t>
      </w:r>
      <w:r w:rsidR="00561BF8" w:rsidRPr="001535E3">
        <w:rPr>
          <w:rFonts w:ascii="Times New Roman" w:eastAsia="Times New Roman" w:hAnsi="Times New Roman" w:cs="Times New Roman"/>
          <w:sz w:val="26"/>
          <w:szCs w:val="26"/>
          <w:lang w:eastAsia="pl-PL"/>
        </w:rPr>
        <w:t xml:space="preserve">średniej </w:t>
      </w:r>
      <w:r w:rsidRPr="001535E3">
        <w:rPr>
          <w:rFonts w:ascii="Times New Roman" w:eastAsia="Times New Roman" w:hAnsi="Times New Roman" w:cs="Times New Roman"/>
          <w:sz w:val="26"/>
          <w:szCs w:val="26"/>
          <w:lang w:eastAsia="pl-PL"/>
        </w:rPr>
        <w:t>cen</w:t>
      </w:r>
      <w:r w:rsidR="00B66CF8" w:rsidRPr="001535E3">
        <w:rPr>
          <w:rFonts w:ascii="Times New Roman" w:eastAsia="Times New Roman" w:hAnsi="Times New Roman" w:cs="Times New Roman"/>
          <w:sz w:val="26"/>
          <w:szCs w:val="26"/>
          <w:lang w:eastAsia="pl-PL"/>
        </w:rPr>
        <w:t>y</w:t>
      </w:r>
      <w:r w:rsidRPr="001535E3">
        <w:rPr>
          <w:rFonts w:ascii="Times New Roman" w:eastAsia="Times New Roman" w:hAnsi="Times New Roman" w:cs="Times New Roman"/>
          <w:sz w:val="26"/>
          <w:szCs w:val="26"/>
          <w:lang w:eastAsia="pl-PL"/>
        </w:rPr>
        <w:t xml:space="preserve"> paliw</w:t>
      </w:r>
      <w:r w:rsidR="00561BF8" w:rsidRPr="001535E3">
        <w:rPr>
          <w:rFonts w:ascii="Times New Roman" w:eastAsia="Times New Roman" w:hAnsi="Times New Roman" w:cs="Times New Roman"/>
          <w:sz w:val="26"/>
          <w:szCs w:val="26"/>
          <w:lang w:eastAsia="pl-PL"/>
        </w:rPr>
        <w:t>a</w:t>
      </w:r>
      <w:r w:rsidRPr="001535E3">
        <w:rPr>
          <w:rFonts w:ascii="Times New Roman" w:eastAsia="Times New Roman" w:hAnsi="Times New Roman" w:cs="Times New Roman"/>
          <w:sz w:val="26"/>
          <w:szCs w:val="26"/>
          <w:lang w:eastAsia="pl-PL"/>
        </w:rPr>
        <w:t xml:space="preserve"> na terenie Gminy Sępólno Krajeńskie; </w:t>
      </w:r>
    </w:p>
    <w:p w14:paraId="5B7036D3"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Opinia w sprawie projektu uchwały dot. przystąpienia Gminy Sępólno Krajeńskie do realizacji rządowego Programu „Asystent osobisty osoby niepełnosprawnej” – edycja 2019 – 2020; </w:t>
      </w:r>
    </w:p>
    <w:p w14:paraId="7AF416A3"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Wstępna ocena wykonania budżetu Gminy za 2019r.; </w:t>
      </w:r>
    </w:p>
    <w:p w14:paraId="01157131"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Opinia w sprawie projektu uchwały </w:t>
      </w:r>
      <w:bookmarkStart w:id="3" w:name="_Hlk27558571"/>
      <w:r w:rsidRPr="001535E3">
        <w:rPr>
          <w:rFonts w:ascii="Times New Roman" w:eastAsia="Times New Roman" w:hAnsi="Times New Roman" w:cs="Times New Roman"/>
          <w:sz w:val="26"/>
          <w:szCs w:val="26"/>
          <w:lang w:eastAsia="pl-PL"/>
        </w:rPr>
        <w:t>zmieniającej uchwalony budżet na 2019r</w:t>
      </w:r>
      <w:bookmarkEnd w:id="3"/>
      <w:r w:rsidRPr="001535E3">
        <w:rPr>
          <w:rFonts w:ascii="Times New Roman" w:eastAsia="Times New Roman" w:hAnsi="Times New Roman" w:cs="Times New Roman"/>
          <w:sz w:val="26"/>
          <w:szCs w:val="26"/>
          <w:lang w:eastAsia="pl-PL"/>
        </w:rPr>
        <w:t xml:space="preserve">.; </w:t>
      </w:r>
    </w:p>
    <w:p w14:paraId="2EA40F96"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Opinia w sprawie projektu uchwały dot. inkasa dla sołtysów; </w:t>
      </w:r>
    </w:p>
    <w:p w14:paraId="66F6BC77" w14:textId="0634D82B"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Opinia w sprawie autopoprawki do projektu Wieloletniej Prognozy Finansowej</w:t>
      </w:r>
      <w:r w:rsidR="00A56B53" w:rsidRPr="001535E3">
        <w:rPr>
          <w:rFonts w:ascii="Times New Roman" w:eastAsia="Times New Roman" w:hAnsi="Times New Roman" w:cs="Times New Roman"/>
          <w:sz w:val="26"/>
          <w:szCs w:val="26"/>
          <w:lang w:eastAsia="pl-PL"/>
        </w:rPr>
        <w:t xml:space="preserve"> na 2020r.</w:t>
      </w:r>
      <w:r w:rsidRPr="001535E3">
        <w:rPr>
          <w:rFonts w:ascii="Times New Roman" w:eastAsia="Times New Roman" w:hAnsi="Times New Roman" w:cs="Times New Roman"/>
          <w:sz w:val="26"/>
          <w:szCs w:val="26"/>
          <w:lang w:eastAsia="pl-PL"/>
        </w:rPr>
        <w:t xml:space="preserve">;   </w:t>
      </w:r>
    </w:p>
    <w:p w14:paraId="22A917CE"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Opracowanie planu pracy Komisji na 2020r.;</w:t>
      </w:r>
    </w:p>
    <w:p w14:paraId="4C0311A7" w14:textId="77777777"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Zatwierdzenie protokołów z trzech poprzednich posiedzeń Komisji; </w:t>
      </w:r>
    </w:p>
    <w:p w14:paraId="2A501875" w14:textId="736E92F8" w:rsidR="00984E04" w:rsidRPr="001535E3" w:rsidRDefault="00984E04" w:rsidP="00984E04">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Wolne wnioski i zakończenie.     </w:t>
      </w:r>
      <w:bookmarkEnd w:id="2"/>
    </w:p>
    <w:p w14:paraId="386D491C" w14:textId="77777777" w:rsidR="00984E04" w:rsidRPr="001535E3" w:rsidRDefault="00984E04" w:rsidP="00984E04">
      <w:pPr>
        <w:spacing w:after="0" w:line="240" w:lineRule="auto"/>
        <w:contextualSpacing/>
        <w:jc w:val="both"/>
        <w:rPr>
          <w:rFonts w:ascii="Times New Roman" w:eastAsia="Times New Roman" w:hAnsi="Times New Roman" w:cs="Times New Roman"/>
          <w:sz w:val="26"/>
          <w:szCs w:val="26"/>
          <w:lang w:eastAsia="pl-PL"/>
        </w:rPr>
      </w:pPr>
    </w:p>
    <w:p w14:paraId="218187F4" w14:textId="5CE3EFFD" w:rsidR="00984E04" w:rsidRPr="001535E3" w:rsidRDefault="00984E04" w:rsidP="00984E04">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W/w porządek posiedzenia przyjęto jednogłośnie. </w:t>
      </w:r>
    </w:p>
    <w:p w14:paraId="2F7AB4CC" w14:textId="1176C191" w:rsidR="008C606E" w:rsidRPr="001535E3" w:rsidRDefault="008C606E" w:rsidP="00984E04">
      <w:pPr>
        <w:spacing w:after="0" w:line="240" w:lineRule="auto"/>
        <w:contextualSpacing/>
        <w:jc w:val="both"/>
        <w:rPr>
          <w:rFonts w:ascii="Times New Roman" w:eastAsia="Times New Roman" w:hAnsi="Times New Roman" w:cs="Times New Roman"/>
          <w:sz w:val="26"/>
          <w:szCs w:val="26"/>
          <w:lang w:eastAsia="pl-PL"/>
        </w:rPr>
      </w:pPr>
    </w:p>
    <w:p w14:paraId="13EC87C8" w14:textId="7421CEA8" w:rsidR="008C606E" w:rsidRPr="001535E3" w:rsidRDefault="008C606E" w:rsidP="00984E04">
      <w:pPr>
        <w:spacing w:after="0" w:line="240" w:lineRule="auto"/>
        <w:contextualSpacing/>
        <w:jc w:val="both"/>
        <w:rPr>
          <w:rFonts w:ascii="Times New Roman" w:eastAsia="Times New Roman" w:hAnsi="Times New Roman" w:cs="Times New Roman"/>
          <w:sz w:val="26"/>
          <w:szCs w:val="26"/>
          <w:lang w:eastAsia="pl-PL"/>
        </w:rPr>
      </w:pPr>
    </w:p>
    <w:p w14:paraId="5001FC6A" w14:textId="19D18BE0" w:rsidR="008C606E" w:rsidRPr="001535E3" w:rsidRDefault="008C606E" w:rsidP="00984E04">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Ad.2. Dyrektor Zakładu </w:t>
      </w:r>
      <w:r w:rsidR="00EF791A" w:rsidRPr="001535E3">
        <w:rPr>
          <w:rFonts w:ascii="Times New Roman" w:eastAsia="Times New Roman" w:hAnsi="Times New Roman" w:cs="Times New Roman"/>
          <w:sz w:val="26"/>
          <w:szCs w:val="26"/>
          <w:lang w:eastAsia="pl-PL"/>
        </w:rPr>
        <w:t xml:space="preserve">Obsługi Oświaty Samorządowej przedstawił Komisji projekt uchwały Rady Miejskiej w sprawie ustalenia </w:t>
      </w:r>
      <w:r w:rsidR="00561BF8" w:rsidRPr="001535E3">
        <w:rPr>
          <w:rFonts w:ascii="Times New Roman" w:eastAsia="Times New Roman" w:hAnsi="Times New Roman" w:cs="Times New Roman"/>
          <w:sz w:val="26"/>
          <w:szCs w:val="26"/>
          <w:lang w:eastAsia="pl-PL"/>
        </w:rPr>
        <w:t xml:space="preserve">średniej </w:t>
      </w:r>
      <w:r w:rsidR="00EF791A" w:rsidRPr="001535E3">
        <w:rPr>
          <w:rFonts w:ascii="Times New Roman" w:eastAsia="Times New Roman" w:hAnsi="Times New Roman" w:cs="Times New Roman"/>
          <w:sz w:val="26"/>
          <w:szCs w:val="26"/>
          <w:lang w:eastAsia="pl-PL"/>
        </w:rPr>
        <w:t>ceny paliw</w:t>
      </w:r>
      <w:r w:rsidR="00561BF8" w:rsidRPr="001535E3">
        <w:rPr>
          <w:rFonts w:ascii="Times New Roman" w:eastAsia="Times New Roman" w:hAnsi="Times New Roman" w:cs="Times New Roman"/>
          <w:sz w:val="26"/>
          <w:szCs w:val="26"/>
          <w:lang w:eastAsia="pl-PL"/>
        </w:rPr>
        <w:t>a</w:t>
      </w:r>
      <w:r w:rsidR="00EF791A" w:rsidRPr="001535E3">
        <w:rPr>
          <w:rFonts w:ascii="Times New Roman" w:eastAsia="Times New Roman" w:hAnsi="Times New Roman" w:cs="Times New Roman"/>
          <w:sz w:val="26"/>
          <w:szCs w:val="26"/>
          <w:lang w:eastAsia="pl-PL"/>
        </w:rPr>
        <w:t xml:space="preserve"> na terenie Gminy Sępólno Krajeńskie. Nadmienił, że projekt uchwały jest przygotowany w związku z nowelizacją prawa oświatowego, w którym określono jednolite zasady naliczania kosztów dowozu dziecka niepełnosprawnego do przedszkola, szkoły lub ośrodka rehabilitacyjno – wychowawczego. </w:t>
      </w:r>
    </w:p>
    <w:p w14:paraId="041760EC" w14:textId="0FEDFC61" w:rsidR="001B0566" w:rsidRPr="001535E3" w:rsidRDefault="001B0566" w:rsidP="00984E04">
      <w:pPr>
        <w:spacing w:after="0" w:line="240" w:lineRule="auto"/>
        <w:contextualSpacing/>
        <w:jc w:val="both"/>
        <w:rPr>
          <w:rFonts w:ascii="Times New Roman" w:eastAsia="Times New Roman" w:hAnsi="Times New Roman" w:cs="Times New Roman"/>
          <w:sz w:val="26"/>
          <w:szCs w:val="26"/>
          <w:lang w:eastAsia="pl-PL"/>
        </w:rPr>
      </w:pPr>
    </w:p>
    <w:p w14:paraId="37F7C305" w14:textId="3DBCA686" w:rsidR="001B0566" w:rsidRPr="001535E3" w:rsidRDefault="001B0566" w:rsidP="00984E04">
      <w:pPr>
        <w:spacing w:after="0" w:line="240" w:lineRule="auto"/>
        <w:contextualSpacing/>
        <w:jc w:val="both"/>
        <w:rPr>
          <w:rFonts w:ascii="Times New Roman" w:eastAsia="Times New Roman" w:hAnsi="Times New Roman" w:cs="Times New Roman"/>
          <w:sz w:val="26"/>
          <w:szCs w:val="26"/>
          <w:lang w:eastAsia="pl-PL"/>
        </w:rPr>
      </w:pPr>
      <w:bookmarkStart w:id="4" w:name="_Hlk27558585"/>
      <w:r w:rsidRPr="001535E3">
        <w:rPr>
          <w:rFonts w:ascii="Times New Roman" w:eastAsia="Times New Roman" w:hAnsi="Times New Roman" w:cs="Times New Roman"/>
          <w:sz w:val="26"/>
          <w:szCs w:val="26"/>
          <w:lang w:eastAsia="pl-PL"/>
        </w:rPr>
        <w:t xml:space="preserve">Komisja zaopiniowała </w:t>
      </w:r>
      <w:r w:rsidR="009E12B5" w:rsidRPr="001535E3">
        <w:rPr>
          <w:rFonts w:ascii="Times New Roman" w:eastAsia="Times New Roman" w:hAnsi="Times New Roman" w:cs="Times New Roman"/>
          <w:sz w:val="26"/>
          <w:szCs w:val="26"/>
          <w:lang w:eastAsia="pl-PL"/>
        </w:rPr>
        <w:t>nie</w:t>
      </w:r>
      <w:r w:rsidRPr="001535E3">
        <w:rPr>
          <w:rFonts w:ascii="Times New Roman" w:eastAsia="Times New Roman" w:hAnsi="Times New Roman" w:cs="Times New Roman"/>
          <w:sz w:val="26"/>
          <w:szCs w:val="26"/>
          <w:lang w:eastAsia="pl-PL"/>
        </w:rPr>
        <w:t xml:space="preserve">jednogłośnie pozytywnie </w:t>
      </w:r>
      <w:r w:rsidR="006D0A1B" w:rsidRPr="001535E3">
        <w:rPr>
          <w:rFonts w:ascii="Times New Roman" w:eastAsia="Times New Roman" w:hAnsi="Times New Roman" w:cs="Times New Roman"/>
          <w:sz w:val="26"/>
          <w:szCs w:val="26"/>
          <w:lang w:eastAsia="pl-PL"/>
        </w:rPr>
        <w:t>przedstawiony projekt uchwały</w:t>
      </w:r>
      <w:r w:rsidR="009E12B5" w:rsidRPr="001535E3">
        <w:rPr>
          <w:rFonts w:ascii="Times New Roman" w:eastAsia="Times New Roman" w:hAnsi="Times New Roman" w:cs="Times New Roman"/>
          <w:sz w:val="26"/>
          <w:szCs w:val="26"/>
          <w:lang w:eastAsia="pl-PL"/>
        </w:rPr>
        <w:t xml:space="preserve"> (4 głosy ‘za” przy 1 głosie „wstrzymującym się”</w:t>
      </w:r>
      <w:r w:rsidR="00101A04" w:rsidRPr="001535E3">
        <w:rPr>
          <w:rFonts w:ascii="Times New Roman" w:eastAsia="Times New Roman" w:hAnsi="Times New Roman" w:cs="Times New Roman"/>
          <w:sz w:val="26"/>
          <w:szCs w:val="26"/>
          <w:lang w:eastAsia="pl-PL"/>
        </w:rPr>
        <w:t xml:space="preserve"> – Pan Grzeca).</w:t>
      </w:r>
      <w:r w:rsidR="009E12B5" w:rsidRPr="001535E3">
        <w:rPr>
          <w:rFonts w:ascii="Times New Roman" w:eastAsia="Times New Roman" w:hAnsi="Times New Roman" w:cs="Times New Roman"/>
          <w:sz w:val="26"/>
          <w:szCs w:val="26"/>
          <w:lang w:eastAsia="pl-PL"/>
        </w:rPr>
        <w:t xml:space="preserve">  </w:t>
      </w:r>
      <w:r w:rsidR="006D0A1B" w:rsidRPr="001535E3">
        <w:rPr>
          <w:rFonts w:ascii="Times New Roman" w:eastAsia="Times New Roman" w:hAnsi="Times New Roman" w:cs="Times New Roman"/>
          <w:sz w:val="26"/>
          <w:szCs w:val="26"/>
          <w:lang w:eastAsia="pl-PL"/>
        </w:rPr>
        <w:t xml:space="preserve"> </w:t>
      </w:r>
    </w:p>
    <w:bookmarkEnd w:id="4"/>
    <w:p w14:paraId="67717B24" w14:textId="078E0227" w:rsidR="006D0A1B" w:rsidRPr="001535E3" w:rsidRDefault="006D0A1B" w:rsidP="00984E04">
      <w:pPr>
        <w:spacing w:after="0" w:line="240" w:lineRule="auto"/>
        <w:contextualSpacing/>
        <w:jc w:val="both"/>
        <w:rPr>
          <w:rFonts w:ascii="Times New Roman" w:eastAsia="Times New Roman" w:hAnsi="Times New Roman" w:cs="Times New Roman"/>
          <w:sz w:val="26"/>
          <w:szCs w:val="26"/>
          <w:lang w:eastAsia="pl-PL"/>
        </w:rPr>
      </w:pPr>
    </w:p>
    <w:p w14:paraId="6DF53F1F" w14:textId="748387DD" w:rsidR="006D0A1B" w:rsidRPr="001535E3" w:rsidRDefault="006D0A1B" w:rsidP="00984E04">
      <w:pPr>
        <w:spacing w:after="0" w:line="240" w:lineRule="auto"/>
        <w:contextualSpacing/>
        <w:jc w:val="both"/>
        <w:rPr>
          <w:rFonts w:ascii="Times New Roman" w:eastAsia="Times New Roman" w:hAnsi="Times New Roman" w:cs="Times New Roman"/>
          <w:sz w:val="26"/>
          <w:szCs w:val="26"/>
          <w:lang w:eastAsia="pl-PL"/>
        </w:rPr>
      </w:pPr>
    </w:p>
    <w:p w14:paraId="1E92DA3C" w14:textId="6FAB88D6" w:rsidR="006D0A1B" w:rsidRPr="001535E3" w:rsidRDefault="006D0A1B"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lastRenderedPageBreak/>
        <w:t xml:space="preserve">Ad.3. Dyrektor Ośrodka Pomocy Społecznej przedstawiła Komisji projekt uchwały Rady Miejskiej w sprawie przystąpienia Gminy Sępólno Krajeńskie do realizacji rządowego Programu „Asystent osobisty osoby niepełnosprawnej” – edycja 2019 – 2020. </w:t>
      </w:r>
      <w:r w:rsidR="00590C9D" w:rsidRPr="001535E3">
        <w:rPr>
          <w:rFonts w:ascii="Times New Roman" w:eastAsia="Times New Roman" w:hAnsi="Times New Roman" w:cs="Times New Roman"/>
          <w:sz w:val="26"/>
          <w:szCs w:val="26"/>
          <w:lang w:eastAsia="pl-PL"/>
        </w:rPr>
        <w:t>Nadmieniła, że ze środków tego programu zostanie zatrudnionych trzech asystentów rodzinnych.</w:t>
      </w:r>
      <w:r w:rsidR="00A1726C" w:rsidRPr="001535E3">
        <w:rPr>
          <w:rFonts w:ascii="Times New Roman" w:eastAsia="Times New Roman" w:hAnsi="Times New Roman" w:cs="Times New Roman"/>
          <w:sz w:val="26"/>
          <w:szCs w:val="26"/>
          <w:lang w:eastAsia="pl-PL"/>
        </w:rPr>
        <w:t xml:space="preserve"> </w:t>
      </w:r>
      <w:r w:rsidR="00590C9D" w:rsidRPr="001535E3">
        <w:rPr>
          <w:rFonts w:ascii="Times New Roman" w:eastAsia="Times New Roman" w:hAnsi="Times New Roman" w:cs="Times New Roman"/>
          <w:sz w:val="26"/>
          <w:szCs w:val="26"/>
          <w:lang w:eastAsia="pl-PL"/>
        </w:rPr>
        <w:t xml:space="preserve"> </w:t>
      </w:r>
    </w:p>
    <w:p w14:paraId="756E1908" w14:textId="77777777" w:rsidR="00590C9D" w:rsidRPr="001535E3" w:rsidRDefault="00590C9D" w:rsidP="006D0A1B">
      <w:pPr>
        <w:spacing w:after="0" w:line="240" w:lineRule="auto"/>
        <w:contextualSpacing/>
        <w:jc w:val="both"/>
        <w:rPr>
          <w:rFonts w:ascii="Times New Roman" w:eastAsia="Times New Roman" w:hAnsi="Times New Roman" w:cs="Times New Roman"/>
          <w:sz w:val="26"/>
          <w:szCs w:val="26"/>
          <w:lang w:eastAsia="pl-PL"/>
        </w:rPr>
      </w:pPr>
    </w:p>
    <w:p w14:paraId="55E6F3A6" w14:textId="0A42E92D" w:rsidR="00590C9D" w:rsidRPr="001535E3" w:rsidRDefault="00590C9D"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Pan Grzeca zapytał o starsze samotne osoby potrzebujące stałej opieki. Dyrektor OPS odpowiedziała, że gdy istnieje konieczność ciągłej opieki to    jest wprowadzany trzyzmianowy system pracy również w soboty i niedziele, nie ma możliwości, aby taka osoba została sama. Dodała, że docelowo takie osoby są umieszczane w domu pomocy społecznej, bowiem niemożliwym jest prowadzenie przez cały czas usług 24 – godzinnych.</w:t>
      </w:r>
      <w:r w:rsidR="00A1726C" w:rsidRPr="001535E3">
        <w:rPr>
          <w:rFonts w:ascii="Times New Roman" w:eastAsia="Times New Roman" w:hAnsi="Times New Roman" w:cs="Times New Roman"/>
          <w:sz w:val="26"/>
          <w:szCs w:val="26"/>
          <w:lang w:eastAsia="pl-PL"/>
        </w:rPr>
        <w:t xml:space="preserve"> Pan Sieg zapytał, do jakich osób będą kierowani asystenci rodzinni. Kierownik OPS odpowiedziała, że będą to osoby ze znacznym stopniem niepełnosprawności, którymi dotychczas zajmują się opiekunki środowiskowe</w:t>
      </w:r>
      <w:r w:rsidR="00246558">
        <w:rPr>
          <w:rFonts w:ascii="Times New Roman" w:eastAsia="Times New Roman" w:hAnsi="Times New Roman" w:cs="Times New Roman"/>
          <w:sz w:val="26"/>
          <w:szCs w:val="26"/>
          <w:lang w:eastAsia="pl-PL"/>
        </w:rPr>
        <w:t xml:space="preserve">, które </w:t>
      </w:r>
      <w:r w:rsidR="00A1726C" w:rsidRPr="001535E3">
        <w:rPr>
          <w:rFonts w:ascii="Times New Roman" w:eastAsia="Times New Roman" w:hAnsi="Times New Roman" w:cs="Times New Roman"/>
          <w:sz w:val="26"/>
          <w:szCs w:val="26"/>
          <w:lang w:eastAsia="pl-PL"/>
        </w:rPr>
        <w:t xml:space="preserve">opiekują się </w:t>
      </w:r>
      <w:r w:rsidR="0037422D" w:rsidRPr="001535E3">
        <w:rPr>
          <w:rFonts w:ascii="Times New Roman" w:eastAsia="Times New Roman" w:hAnsi="Times New Roman" w:cs="Times New Roman"/>
          <w:sz w:val="26"/>
          <w:szCs w:val="26"/>
          <w:lang w:eastAsia="pl-PL"/>
        </w:rPr>
        <w:t xml:space="preserve">ponadto wieloma środowiskami rodzinnymi. </w:t>
      </w:r>
      <w:r w:rsidR="00A1726C" w:rsidRPr="001535E3">
        <w:rPr>
          <w:rFonts w:ascii="Times New Roman" w:eastAsia="Times New Roman" w:hAnsi="Times New Roman" w:cs="Times New Roman"/>
          <w:sz w:val="26"/>
          <w:szCs w:val="26"/>
          <w:lang w:eastAsia="pl-PL"/>
        </w:rPr>
        <w:t xml:space="preserve">   </w:t>
      </w:r>
      <w:r w:rsidRPr="001535E3">
        <w:rPr>
          <w:rFonts w:ascii="Times New Roman" w:eastAsia="Times New Roman" w:hAnsi="Times New Roman" w:cs="Times New Roman"/>
          <w:sz w:val="26"/>
          <w:szCs w:val="26"/>
          <w:lang w:eastAsia="pl-PL"/>
        </w:rPr>
        <w:t xml:space="preserve">    </w:t>
      </w:r>
    </w:p>
    <w:p w14:paraId="2AE94BFE" w14:textId="77777777" w:rsidR="00590C9D" w:rsidRPr="001535E3" w:rsidRDefault="00590C9D" w:rsidP="006D0A1B">
      <w:pPr>
        <w:spacing w:after="0" w:line="240" w:lineRule="auto"/>
        <w:contextualSpacing/>
        <w:jc w:val="both"/>
        <w:rPr>
          <w:rFonts w:ascii="Times New Roman" w:eastAsia="Times New Roman" w:hAnsi="Times New Roman" w:cs="Times New Roman"/>
          <w:sz w:val="26"/>
          <w:szCs w:val="26"/>
          <w:lang w:eastAsia="pl-PL"/>
        </w:rPr>
      </w:pPr>
    </w:p>
    <w:p w14:paraId="3E88EE91" w14:textId="374E4F59" w:rsidR="006D0A1B" w:rsidRPr="001535E3" w:rsidRDefault="006D0A1B"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Komisja zaopiniowała jednogłośnie pozytywnie przedstawiony projekt uchwały. </w:t>
      </w:r>
    </w:p>
    <w:p w14:paraId="5246E4E5" w14:textId="04C7FDB0" w:rsidR="00561BF8" w:rsidRPr="001535E3" w:rsidRDefault="00561BF8" w:rsidP="006D0A1B">
      <w:pPr>
        <w:spacing w:after="0" w:line="240" w:lineRule="auto"/>
        <w:contextualSpacing/>
        <w:jc w:val="both"/>
        <w:rPr>
          <w:rFonts w:ascii="Times New Roman" w:eastAsia="Times New Roman" w:hAnsi="Times New Roman" w:cs="Times New Roman"/>
          <w:sz w:val="26"/>
          <w:szCs w:val="26"/>
          <w:lang w:eastAsia="pl-PL"/>
        </w:rPr>
      </w:pPr>
    </w:p>
    <w:p w14:paraId="075BE9E9" w14:textId="6C29401F" w:rsidR="00561BF8" w:rsidRPr="001535E3" w:rsidRDefault="00561BF8" w:rsidP="006D0A1B">
      <w:pPr>
        <w:spacing w:after="0" w:line="240" w:lineRule="auto"/>
        <w:contextualSpacing/>
        <w:jc w:val="both"/>
        <w:rPr>
          <w:rFonts w:ascii="Times New Roman" w:eastAsia="Times New Roman" w:hAnsi="Times New Roman" w:cs="Times New Roman"/>
          <w:sz w:val="26"/>
          <w:szCs w:val="26"/>
          <w:lang w:eastAsia="pl-PL"/>
        </w:rPr>
      </w:pPr>
    </w:p>
    <w:p w14:paraId="67342E2D" w14:textId="77777777" w:rsidR="001C7E19" w:rsidRPr="001535E3" w:rsidRDefault="00561BF8"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Ad.4. Skarbnik Gminy poinformowała, że</w:t>
      </w:r>
      <w:r w:rsidR="0037422D" w:rsidRPr="001535E3">
        <w:rPr>
          <w:rFonts w:ascii="Times New Roman" w:eastAsia="Times New Roman" w:hAnsi="Times New Roman" w:cs="Times New Roman"/>
          <w:sz w:val="26"/>
          <w:szCs w:val="26"/>
          <w:lang w:eastAsia="pl-PL"/>
        </w:rPr>
        <w:t xml:space="preserve"> tegoroczny budżet jest deficytowy w związku z zaciągnięciem pożyczki na budowę kanalizacji sanitarnej na terenie miasta. </w:t>
      </w:r>
      <w:r w:rsidR="001C7E19" w:rsidRPr="001535E3">
        <w:rPr>
          <w:rFonts w:ascii="Times New Roman" w:eastAsia="Times New Roman" w:hAnsi="Times New Roman" w:cs="Times New Roman"/>
          <w:sz w:val="26"/>
          <w:szCs w:val="26"/>
          <w:lang w:eastAsia="pl-PL"/>
        </w:rPr>
        <w:t xml:space="preserve">Odnośnie dochodów powiedziała, że większość rozliczeń inwestycyjnych wpłynęła pod koniec listopada i na początku grudnia. Do rozliczenia natomiast pozostało dofinansowanie targowiska miejskiego termomodernizacji oraz utylizacji azbestu, te środki do tej pory nie wpłynęły, jest to łącznie ponad 300tys.zł. Nadmieniła, że dochody własne wpływają zgodnie z przyjętym planem, są nawet wyższe, co być może pozwoli na uzupełnienie środków w związku z mniejszym wpływem z podatku CIT. Jeśli chodzi o wydatki, to do tej pory nie spłynęła żadna faktura od wykonawcy budowy inwestycji kanalizacji miasta, dlatego do tej pory nie została uruchomiona pożyczka. Wobec powyższego prawdopodobnie to zadanie zostanie przeniesione w całości na następny rok. Drugą inwestycją, co do której są wątpliwości to adaptacja budynku w Lutowie, także nie zostały do tej pory przedłożone żadne faktury. Ponadto od warunków pogodowych będzie zależało, czy do końca roku zostanie zakończona inwestycja odbudowy mostu na drodze Toboła – Wałdowo, jest to zadanie dofinansowane przez wojewodę w 80 – ciu % - ach. Pozostałe zadania nie budzą zastrzeżeń co do terminu ich realizacji.   </w:t>
      </w:r>
    </w:p>
    <w:p w14:paraId="4A335B91" w14:textId="20E0BF32" w:rsidR="001C7E19" w:rsidRPr="001535E3" w:rsidRDefault="001C7E19"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Pan Grzeca stwierdził, że z dokumentacji wynika obecnie około 3,5mnl.zł. deficytu. Skarbnik Gminy powiedziała, że planowany deficyt wynosi 4.484tys.zł., jest to wartość </w:t>
      </w:r>
      <w:r w:rsidR="009306EB" w:rsidRPr="001535E3">
        <w:rPr>
          <w:rFonts w:ascii="Times New Roman" w:eastAsia="Times New Roman" w:hAnsi="Times New Roman" w:cs="Times New Roman"/>
          <w:sz w:val="26"/>
          <w:szCs w:val="26"/>
          <w:lang w:eastAsia="pl-PL"/>
        </w:rPr>
        <w:t>wykonania kanalizacji netto</w:t>
      </w:r>
      <w:r w:rsidR="004F1240" w:rsidRPr="001535E3">
        <w:rPr>
          <w:rFonts w:ascii="Times New Roman" w:eastAsia="Times New Roman" w:hAnsi="Times New Roman" w:cs="Times New Roman"/>
          <w:sz w:val="26"/>
          <w:szCs w:val="26"/>
          <w:lang w:eastAsia="pl-PL"/>
        </w:rPr>
        <w:t xml:space="preserve">. </w:t>
      </w:r>
      <w:r w:rsidR="009306EB" w:rsidRPr="001535E3">
        <w:rPr>
          <w:rFonts w:ascii="Times New Roman" w:eastAsia="Times New Roman" w:hAnsi="Times New Roman" w:cs="Times New Roman"/>
          <w:sz w:val="26"/>
          <w:szCs w:val="26"/>
          <w:lang w:eastAsia="pl-PL"/>
        </w:rPr>
        <w:t xml:space="preserve">Źródłem pokrycia deficytu jest właśnie ta pożyczka. Pan Grzeca powiedział, że </w:t>
      </w:r>
      <w:r w:rsidR="004F1240" w:rsidRPr="001535E3">
        <w:rPr>
          <w:rFonts w:ascii="Times New Roman" w:eastAsia="Times New Roman" w:hAnsi="Times New Roman" w:cs="Times New Roman"/>
          <w:sz w:val="26"/>
          <w:szCs w:val="26"/>
          <w:lang w:eastAsia="pl-PL"/>
        </w:rPr>
        <w:t>już w nowy rok wejdziemy z dużym deficytem, który trzeba spłacić,</w:t>
      </w:r>
      <w:r w:rsidR="009306EB" w:rsidRPr="001535E3">
        <w:rPr>
          <w:rFonts w:ascii="Times New Roman" w:eastAsia="Times New Roman" w:hAnsi="Times New Roman" w:cs="Times New Roman"/>
          <w:sz w:val="26"/>
          <w:szCs w:val="26"/>
          <w:lang w:eastAsia="pl-PL"/>
        </w:rPr>
        <w:t xml:space="preserve"> </w:t>
      </w:r>
      <w:r w:rsidRPr="001535E3">
        <w:rPr>
          <w:rFonts w:ascii="Times New Roman" w:eastAsia="Times New Roman" w:hAnsi="Times New Roman" w:cs="Times New Roman"/>
          <w:sz w:val="26"/>
          <w:szCs w:val="26"/>
          <w:lang w:eastAsia="pl-PL"/>
        </w:rPr>
        <w:t xml:space="preserve"> </w:t>
      </w:r>
      <w:r w:rsidR="004F1240" w:rsidRPr="001535E3">
        <w:rPr>
          <w:rFonts w:ascii="Times New Roman" w:eastAsia="Times New Roman" w:hAnsi="Times New Roman" w:cs="Times New Roman"/>
          <w:sz w:val="26"/>
          <w:szCs w:val="26"/>
          <w:lang w:eastAsia="pl-PL"/>
        </w:rPr>
        <w:t>obawia się, iż będzie nadal rosło zadłużenie Gminy, że będą brane kolejne pożyczki. Skarbnik Gminy wyjaśniła, że deficytu nie należy mylić z długiem</w:t>
      </w:r>
      <w:r w:rsidR="00101A04" w:rsidRPr="001535E3">
        <w:rPr>
          <w:rFonts w:ascii="Times New Roman" w:eastAsia="Times New Roman" w:hAnsi="Times New Roman" w:cs="Times New Roman"/>
          <w:sz w:val="26"/>
          <w:szCs w:val="26"/>
          <w:lang w:eastAsia="pl-PL"/>
        </w:rPr>
        <w:t xml:space="preserve">. Pan Grzeca stwierdził, że deficyt jest pokryty pożyczką, czyli długiem. Skarbnik Gminy potwierdziła, że zaciągnięcie pożyczki to dług, natomiast deficyt jest to ujemny bilans pomiędzy dochodami a wydatkami, zgodnie z ustawą należy wskazać źródło pokrycia deficytu. Pan Grzeca powiedział, że w takim razie może dojść do sytuacji, że co roku będzie zwiększane zadłużenie, nie będzie wprawdzie deficytu, ale nie będzie </w:t>
      </w:r>
      <w:r w:rsidR="00101A04" w:rsidRPr="001535E3">
        <w:rPr>
          <w:rFonts w:ascii="Times New Roman" w:eastAsia="Times New Roman" w:hAnsi="Times New Roman" w:cs="Times New Roman"/>
          <w:sz w:val="26"/>
          <w:szCs w:val="26"/>
          <w:lang w:eastAsia="pl-PL"/>
        </w:rPr>
        <w:lastRenderedPageBreak/>
        <w:t>możliwości obsłużenia długu.</w:t>
      </w:r>
      <w:r w:rsidR="000440B8" w:rsidRPr="001535E3">
        <w:rPr>
          <w:rFonts w:ascii="Times New Roman" w:eastAsia="Times New Roman" w:hAnsi="Times New Roman" w:cs="Times New Roman"/>
          <w:sz w:val="26"/>
          <w:szCs w:val="26"/>
          <w:lang w:eastAsia="pl-PL"/>
        </w:rPr>
        <w:t xml:space="preserve"> Skarbnik Gminy zapytała, jaki inny sposób konstruowania budżetu widzi Pan Grzeca. Pan Grzeca odpowiedział, że </w:t>
      </w:r>
      <w:r w:rsidR="00745591" w:rsidRPr="001535E3">
        <w:rPr>
          <w:rFonts w:ascii="Times New Roman" w:eastAsia="Times New Roman" w:hAnsi="Times New Roman" w:cs="Times New Roman"/>
          <w:sz w:val="26"/>
          <w:szCs w:val="26"/>
          <w:lang w:eastAsia="pl-PL"/>
        </w:rPr>
        <w:t xml:space="preserve">przede wszystkim </w:t>
      </w:r>
      <w:r w:rsidR="004D38D7" w:rsidRPr="001535E3">
        <w:rPr>
          <w:rFonts w:ascii="Times New Roman" w:eastAsia="Times New Roman" w:hAnsi="Times New Roman" w:cs="Times New Roman"/>
          <w:sz w:val="26"/>
          <w:szCs w:val="26"/>
          <w:lang w:eastAsia="pl-PL"/>
        </w:rPr>
        <w:t xml:space="preserve">w pierwszej kolejności </w:t>
      </w:r>
      <w:r w:rsidR="000440B8" w:rsidRPr="001535E3">
        <w:rPr>
          <w:rFonts w:ascii="Times New Roman" w:eastAsia="Times New Roman" w:hAnsi="Times New Roman" w:cs="Times New Roman"/>
          <w:sz w:val="26"/>
          <w:szCs w:val="26"/>
          <w:lang w:eastAsia="pl-PL"/>
        </w:rPr>
        <w:t xml:space="preserve">należałoby korzystać z inwestycji, które są </w:t>
      </w:r>
      <w:r w:rsidR="00BB34F2" w:rsidRPr="001535E3">
        <w:rPr>
          <w:rFonts w:ascii="Times New Roman" w:eastAsia="Times New Roman" w:hAnsi="Times New Roman" w:cs="Times New Roman"/>
          <w:sz w:val="26"/>
          <w:szCs w:val="26"/>
          <w:lang w:eastAsia="pl-PL"/>
        </w:rPr>
        <w:t>najwyżej dofinansowane oraz szukać możliwości innych rozwiązań we własnym zakresie, np. ulokować przedszkole tuż za granicą administracyjn</w:t>
      </w:r>
      <w:r w:rsidR="00246558">
        <w:rPr>
          <w:rFonts w:ascii="Times New Roman" w:eastAsia="Times New Roman" w:hAnsi="Times New Roman" w:cs="Times New Roman"/>
          <w:sz w:val="26"/>
          <w:szCs w:val="26"/>
          <w:lang w:eastAsia="pl-PL"/>
        </w:rPr>
        <w:t>ą</w:t>
      </w:r>
      <w:r w:rsidR="00BB34F2" w:rsidRPr="001535E3">
        <w:rPr>
          <w:rFonts w:ascii="Times New Roman" w:eastAsia="Times New Roman" w:hAnsi="Times New Roman" w:cs="Times New Roman"/>
          <w:sz w:val="26"/>
          <w:szCs w:val="26"/>
          <w:lang w:eastAsia="pl-PL"/>
        </w:rPr>
        <w:t xml:space="preserve"> miasta, wtedy byłyby większe pieniądze na dzieci.   </w:t>
      </w:r>
      <w:r w:rsidR="000440B8" w:rsidRPr="001535E3">
        <w:rPr>
          <w:rFonts w:ascii="Times New Roman" w:eastAsia="Times New Roman" w:hAnsi="Times New Roman" w:cs="Times New Roman"/>
          <w:sz w:val="26"/>
          <w:szCs w:val="26"/>
          <w:lang w:eastAsia="pl-PL"/>
        </w:rPr>
        <w:t xml:space="preserve">  </w:t>
      </w:r>
      <w:r w:rsidR="00101A04" w:rsidRPr="001535E3">
        <w:rPr>
          <w:rFonts w:ascii="Times New Roman" w:eastAsia="Times New Roman" w:hAnsi="Times New Roman" w:cs="Times New Roman"/>
          <w:sz w:val="26"/>
          <w:szCs w:val="26"/>
          <w:lang w:eastAsia="pl-PL"/>
        </w:rPr>
        <w:t xml:space="preserve">   </w:t>
      </w:r>
      <w:r w:rsidR="00355C76" w:rsidRPr="001535E3">
        <w:rPr>
          <w:rFonts w:ascii="Times New Roman" w:eastAsia="Times New Roman" w:hAnsi="Times New Roman" w:cs="Times New Roman"/>
          <w:sz w:val="26"/>
          <w:szCs w:val="26"/>
          <w:lang w:eastAsia="pl-PL"/>
        </w:rPr>
        <w:t xml:space="preserve"> </w:t>
      </w:r>
      <w:r w:rsidR="004F1240" w:rsidRPr="001535E3">
        <w:rPr>
          <w:rFonts w:ascii="Times New Roman" w:eastAsia="Times New Roman" w:hAnsi="Times New Roman" w:cs="Times New Roman"/>
          <w:sz w:val="26"/>
          <w:szCs w:val="26"/>
          <w:lang w:eastAsia="pl-PL"/>
        </w:rPr>
        <w:t xml:space="preserve"> </w:t>
      </w:r>
      <w:r w:rsidRPr="001535E3">
        <w:rPr>
          <w:rFonts w:ascii="Times New Roman" w:eastAsia="Times New Roman" w:hAnsi="Times New Roman" w:cs="Times New Roman"/>
          <w:sz w:val="26"/>
          <w:szCs w:val="26"/>
          <w:lang w:eastAsia="pl-PL"/>
        </w:rPr>
        <w:t xml:space="preserve">    </w:t>
      </w:r>
    </w:p>
    <w:p w14:paraId="2A71AD65" w14:textId="77777777" w:rsidR="001C7E19" w:rsidRPr="001535E3" w:rsidRDefault="001C7E19" w:rsidP="006D0A1B">
      <w:pPr>
        <w:spacing w:after="0" w:line="240" w:lineRule="auto"/>
        <w:contextualSpacing/>
        <w:jc w:val="both"/>
        <w:rPr>
          <w:rFonts w:ascii="Times New Roman" w:eastAsia="Times New Roman" w:hAnsi="Times New Roman" w:cs="Times New Roman"/>
          <w:sz w:val="26"/>
          <w:szCs w:val="26"/>
          <w:lang w:eastAsia="pl-PL"/>
        </w:rPr>
      </w:pPr>
    </w:p>
    <w:p w14:paraId="058DD31C" w14:textId="48B6794C" w:rsidR="00561BF8" w:rsidRPr="001535E3" w:rsidRDefault="001C7E19"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Komisja przyjęła przedstawioną informacje do wiadomości.      </w:t>
      </w:r>
      <w:r w:rsidR="00561BF8" w:rsidRPr="001535E3">
        <w:rPr>
          <w:rFonts w:ascii="Times New Roman" w:eastAsia="Times New Roman" w:hAnsi="Times New Roman" w:cs="Times New Roman"/>
          <w:sz w:val="26"/>
          <w:szCs w:val="26"/>
          <w:lang w:eastAsia="pl-PL"/>
        </w:rPr>
        <w:t xml:space="preserve">  </w:t>
      </w:r>
    </w:p>
    <w:p w14:paraId="5057176F" w14:textId="382AE8C6" w:rsidR="00561BF8" w:rsidRPr="001535E3" w:rsidRDefault="00561BF8" w:rsidP="006D0A1B">
      <w:pPr>
        <w:spacing w:after="0" w:line="240" w:lineRule="auto"/>
        <w:contextualSpacing/>
        <w:jc w:val="both"/>
        <w:rPr>
          <w:rFonts w:ascii="Times New Roman" w:eastAsia="Times New Roman" w:hAnsi="Times New Roman" w:cs="Times New Roman"/>
          <w:sz w:val="26"/>
          <w:szCs w:val="26"/>
          <w:lang w:eastAsia="pl-PL"/>
        </w:rPr>
      </w:pPr>
    </w:p>
    <w:p w14:paraId="6130B989" w14:textId="254AB328" w:rsidR="00561BF8" w:rsidRPr="001535E3" w:rsidRDefault="00561BF8" w:rsidP="006D0A1B">
      <w:pPr>
        <w:spacing w:after="0" w:line="240" w:lineRule="auto"/>
        <w:contextualSpacing/>
        <w:jc w:val="both"/>
        <w:rPr>
          <w:rFonts w:ascii="Times New Roman" w:eastAsia="Times New Roman" w:hAnsi="Times New Roman" w:cs="Times New Roman"/>
          <w:sz w:val="26"/>
          <w:szCs w:val="26"/>
          <w:lang w:eastAsia="pl-PL"/>
        </w:rPr>
      </w:pPr>
    </w:p>
    <w:p w14:paraId="53A1DDEF" w14:textId="27F29E66" w:rsidR="00561BF8" w:rsidRPr="001535E3" w:rsidRDefault="00561BF8" w:rsidP="006D0A1B">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Ad.5. Skarbnik Gminy przedstawiła Komisji projekt uchwały Rady Miejskiej zmieniającej uchwalony budżet na 2019r.</w:t>
      </w:r>
      <w:r w:rsidR="00641823" w:rsidRPr="001535E3">
        <w:rPr>
          <w:rFonts w:ascii="Times New Roman" w:eastAsia="Times New Roman" w:hAnsi="Times New Roman" w:cs="Times New Roman"/>
          <w:sz w:val="26"/>
          <w:szCs w:val="26"/>
          <w:lang w:eastAsia="pl-PL"/>
        </w:rPr>
        <w:t xml:space="preserve"> </w:t>
      </w:r>
      <w:r w:rsidR="00BB34F2" w:rsidRPr="001535E3">
        <w:rPr>
          <w:rFonts w:ascii="Times New Roman" w:eastAsia="Times New Roman" w:hAnsi="Times New Roman" w:cs="Times New Roman"/>
          <w:sz w:val="26"/>
          <w:szCs w:val="26"/>
          <w:lang w:eastAsia="pl-PL"/>
        </w:rPr>
        <w:t xml:space="preserve">Nadmieniła, że proponowane zmiany wynikają </w:t>
      </w:r>
      <w:r w:rsidR="00246558">
        <w:rPr>
          <w:rFonts w:ascii="Times New Roman" w:eastAsia="Times New Roman" w:hAnsi="Times New Roman" w:cs="Times New Roman"/>
          <w:sz w:val="26"/>
          <w:szCs w:val="26"/>
          <w:lang w:eastAsia="pl-PL"/>
        </w:rPr>
        <w:t xml:space="preserve">z </w:t>
      </w:r>
      <w:r w:rsidR="00BB34F2" w:rsidRPr="001535E3">
        <w:rPr>
          <w:rFonts w:ascii="Times New Roman" w:eastAsia="Times New Roman" w:hAnsi="Times New Roman" w:cs="Times New Roman"/>
          <w:sz w:val="26"/>
          <w:szCs w:val="26"/>
          <w:lang w:eastAsia="pl-PL"/>
        </w:rPr>
        <w:t xml:space="preserve">uporządkowania budżetu na koniec roku.  </w:t>
      </w:r>
    </w:p>
    <w:p w14:paraId="225454CC" w14:textId="77777777" w:rsidR="001C7E19" w:rsidRPr="001535E3" w:rsidRDefault="001C7E19" w:rsidP="006D0A1B">
      <w:pPr>
        <w:spacing w:after="0" w:line="240" w:lineRule="auto"/>
        <w:contextualSpacing/>
        <w:jc w:val="both"/>
        <w:rPr>
          <w:rFonts w:ascii="Times New Roman" w:eastAsia="Times New Roman" w:hAnsi="Times New Roman" w:cs="Times New Roman"/>
          <w:sz w:val="26"/>
          <w:szCs w:val="26"/>
          <w:lang w:eastAsia="pl-PL"/>
        </w:rPr>
      </w:pPr>
    </w:p>
    <w:p w14:paraId="76BF8A8D" w14:textId="0C5EC74B"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Komisja zaopiniowała jednogłośnie pozytywnie przedstawiony projekt uchwały. </w:t>
      </w:r>
    </w:p>
    <w:p w14:paraId="2B104CE2" w14:textId="2B623C44"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p>
    <w:p w14:paraId="72AEBF16" w14:textId="34E5ACA6"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p>
    <w:p w14:paraId="6A1D274E" w14:textId="43C2375D"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Ad.6. Skarbnik Gminy przedstawiła Komisji projekt uchwały Rady Miejskiej w sprawie inkasa dla sołtysów. </w:t>
      </w:r>
      <w:r w:rsidR="00DE428D" w:rsidRPr="001535E3">
        <w:rPr>
          <w:rFonts w:ascii="Times New Roman" w:eastAsia="Times New Roman" w:hAnsi="Times New Roman" w:cs="Times New Roman"/>
          <w:sz w:val="26"/>
          <w:szCs w:val="26"/>
          <w:lang w:eastAsia="pl-PL"/>
        </w:rPr>
        <w:t xml:space="preserve">Nadmieniła, że projekt uchwały przygotowano w związku ze zmianą przepisów prawnych, które obecnie wskazują, że inkasenci powinni być wskazani imiennie, po wyrażeniu przez nich zgody.  </w:t>
      </w:r>
    </w:p>
    <w:p w14:paraId="69070F01" w14:textId="4ED789FB"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p>
    <w:p w14:paraId="6D130853" w14:textId="69268AA8"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Komisja zaopiniowała jednogłośnie pozytywnie przedstawiony projekt uchwały. </w:t>
      </w:r>
    </w:p>
    <w:p w14:paraId="06A246C5" w14:textId="1A81B116"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7C735156" w14:textId="6F0440DB"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11391210" w14:textId="3FDBBC68"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Ad.7. </w:t>
      </w:r>
      <w:r w:rsidR="00AD2F6E" w:rsidRPr="001535E3">
        <w:rPr>
          <w:rFonts w:ascii="Times New Roman" w:eastAsia="Times New Roman" w:hAnsi="Times New Roman" w:cs="Times New Roman"/>
          <w:sz w:val="26"/>
          <w:szCs w:val="26"/>
          <w:lang w:eastAsia="pl-PL"/>
        </w:rPr>
        <w:t xml:space="preserve">Skarbnik Gminy poinformowała, że </w:t>
      </w:r>
      <w:r w:rsidR="00DE428D" w:rsidRPr="001535E3">
        <w:rPr>
          <w:rFonts w:ascii="Times New Roman" w:eastAsia="Times New Roman" w:hAnsi="Times New Roman" w:cs="Times New Roman"/>
          <w:sz w:val="26"/>
          <w:szCs w:val="26"/>
          <w:lang w:eastAsia="pl-PL"/>
        </w:rPr>
        <w:t>autopoprawki w Wieloletniej Prognozie Finansowej Gminy wprowadzono zgodnie z uwagami Regionalnej Izby Obrachunkowej</w:t>
      </w:r>
      <w:r w:rsidR="00A56B53" w:rsidRPr="001535E3">
        <w:rPr>
          <w:rFonts w:ascii="Times New Roman" w:eastAsia="Times New Roman" w:hAnsi="Times New Roman" w:cs="Times New Roman"/>
          <w:sz w:val="26"/>
          <w:szCs w:val="26"/>
          <w:lang w:eastAsia="pl-PL"/>
        </w:rPr>
        <w:t xml:space="preserve"> dotyczącymi zsynchronizowania WPF z zapisami projektu budżetu Gminy na 2020r.</w:t>
      </w:r>
      <w:r w:rsidR="00DE428D" w:rsidRPr="001535E3">
        <w:rPr>
          <w:rFonts w:ascii="Times New Roman" w:eastAsia="Times New Roman" w:hAnsi="Times New Roman" w:cs="Times New Roman"/>
          <w:sz w:val="26"/>
          <w:szCs w:val="26"/>
          <w:lang w:eastAsia="pl-PL"/>
        </w:rPr>
        <w:t xml:space="preserve"> </w:t>
      </w:r>
      <w:r w:rsidR="00A56B53" w:rsidRPr="001535E3">
        <w:rPr>
          <w:rFonts w:ascii="Times New Roman" w:eastAsia="Times New Roman" w:hAnsi="Times New Roman" w:cs="Times New Roman"/>
          <w:sz w:val="26"/>
          <w:szCs w:val="26"/>
          <w:lang w:eastAsia="pl-PL"/>
        </w:rPr>
        <w:t>Ponadto do WPF</w:t>
      </w:r>
      <w:r w:rsidR="00EC1090" w:rsidRPr="001535E3">
        <w:rPr>
          <w:rFonts w:ascii="Times New Roman" w:eastAsia="Times New Roman" w:hAnsi="Times New Roman" w:cs="Times New Roman"/>
          <w:sz w:val="26"/>
          <w:szCs w:val="26"/>
          <w:lang w:eastAsia="pl-PL"/>
        </w:rPr>
        <w:t xml:space="preserve"> ujmuje się na 2020r. zadanie polegające na budowie kanalizacji sanitarnej na terenie miasta.    </w:t>
      </w:r>
      <w:r w:rsidR="00A56B53" w:rsidRPr="001535E3">
        <w:rPr>
          <w:rFonts w:ascii="Times New Roman" w:eastAsia="Times New Roman" w:hAnsi="Times New Roman" w:cs="Times New Roman"/>
          <w:sz w:val="26"/>
          <w:szCs w:val="26"/>
          <w:lang w:eastAsia="pl-PL"/>
        </w:rPr>
        <w:t xml:space="preserve"> </w:t>
      </w:r>
    </w:p>
    <w:p w14:paraId="539B1833" w14:textId="7FFC5130" w:rsidR="00A56B53" w:rsidRPr="001535E3" w:rsidRDefault="00A56B53" w:rsidP="00561BF8">
      <w:pPr>
        <w:spacing w:after="0" w:line="240" w:lineRule="auto"/>
        <w:contextualSpacing/>
        <w:jc w:val="both"/>
        <w:rPr>
          <w:rFonts w:ascii="Times New Roman" w:eastAsia="Times New Roman" w:hAnsi="Times New Roman" w:cs="Times New Roman"/>
          <w:sz w:val="26"/>
          <w:szCs w:val="26"/>
          <w:lang w:eastAsia="pl-PL"/>
        </w:rPr>
      </w:pPr>
    </w:p>
    <w:p w14:paraId="0DC39786" w14:textId="5BAF1EC5" w:rsidR="00A56B53" w:rsidRPr="001535E3" w:rsidRDefault="00A56B53"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Komisja zaopiniowała jednogłośnie pozytywnie.  </w:t>
      </w:r>
    </w:p>
    <w:p w14:paraId="603F7BEA" w14:textId="7E81B45E"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50F17DB9" w14:textId="5B70FA8C"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1848AC9F" w14:textId="02BA6091"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Ad.8. Komisja opracowała i zatwierdziła jednogłośnie swój plan pracy na 2020r. </w:t>
      </w:r>
    </w:p>
    <w:p w14:paraId="43173CEB" w14:textId="6D88DD96"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36A9A8A5" w14:textId="25B7A42D"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11220AD9" w14:textId="0E175209"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Ad.9. Komisja zatwierdziła jednogłośnie protokoły ze swoich trzech poprzednich posiedzeń w miesiącu listopadzie i grudniu br. </w:t>
      </w:r>
    </w:p>
    <w:p w14:paraId="2FB2D792" w14:textId="7B04CDA2"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0251B8A4" w14:textId="14251790"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5FF4B1A3" w14:textId="77777777"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Ad.10. W wolnych wnioskach poruszono następujące sprawy: </w:t>
      </w:r>
    </w:p>
    <w:p w14:paraId="0F2E94E5" w14:textId="77777777"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3510018F" w14:textId="51F4A4AB"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Pan Tomas</w:t>
      </w:r>
      <w:r w:rsidR="00025FD1" w:rsidRPr="001535E3">
        <w:rPr>
          <w:rFonts w:ascii="Times New Roman" w:eastAsia="Times New Roman" w:hAnsi="Times New Roman" w:cs="Times New Roman"/>
          <w:sz w:val="26"/>
          <w:szCs w:val="26"/>
          <w:lang w:eastAsia="pl-PL"/>
        </w:rPr>
        <w:t xml:space="preserve"> </w:t>
      </w:r>
      <w:r w:rsidR="00EC1090" w:rsidRPr="001535E3">
        <w:rPr>
          <w:rFonts w:ascii="Times New Roman" w:eastAsia="Times New Roman" w:hAnsi="Times New Roman" w:cs="Times New Roman"/>
          <w:sz w:val="26"/>
          <w:szCs w:val="26"/>
          <w:lang w:eastAsia="pl-PL"/>
        </w:rPr>
        <w:t>przypomniał</w:t>
      </w:r>
      <w:r w:rsidR="00025FD1" w:rsidRPr="001535E3">
        <w:rPr>
          <w:rFonts w:ascii="Times New Roman" w:eastAsia="Times New Roman" w:hAnsi="Times New Roman" w:cs="Times New Roman"/>
          <w:sz w:val="26"/>
          <w:szCs w:val="26"/>
          <w:lang w:eastAsia="pl-PL"/>
        </w:rPr>
        <w:t xml:space="preserve">, że </w:t>
      </w:r>
      <w:r w:rsidR="00EC1090" w:rsidRPr="001535E3">
        <w:rPr>
          <w:rFonts w:ascii="Times New Roman" w:eastAsia="Times New Roman" w:hAnsi="Times New Roman" w:cs="Times New Roman"/>
          <w:sz w:val="26"/>
          <w:szCs w:val="26"/>
          <w:lang w:eastAsia="pl-PL"/>
        </w:rPr>
        <w:t xml:space="preserve">podczas poprzedniego posiedzenia Komisji poinformował, iż Dyrektor Szkoły Podstawowej w Wiśniewie zleciła opracowanie dokumentacji na rozbudowę szkoły swojemu ojcu. Tymczasem faktycznie </w:t>
      </w:r>
      <w:r w:rsidR="00534A0B" w:rsidRPr="001535E3">
        <w:rPr>
          <w:rFonts w:ascii="Times New Roman" w:eastAsia="Times New Roman" w:hAnsi="Times New Roman" w:cs="Times New Roman"/>
          <w:sz w:val="26"/>
          <w:szCs w:val="26"/>
          <w:lang w:eastAsia="pl-PL"/>
        </w:rPr>
        <w:lastRenderedPageBreak/>
        <w:t xml:space="preserve">dokumentację opracowało biuro projektantów, w skład którego wchodziła wskazana osoba; </w:t>
      </w:r>
    </w:p>
    <w:p w14:paraId="315E12FB" w14:textId="010AFF61" w:rsidR="00E25317" w:rsidRPr="001535E3" w:rsidRDefault="00E25317" w:rsidP="00561BF8">
      <w:pPr>
        <w:spacing w:after="0" w:line="240" w:lineRule="auto"/>
        <w:contextualSpacing/>
        <w:jc w:val="both"/>
        <w:rPr>
          <w:rFonts w:ascii="Times New Roman" w:eastAsia="Times New Roman" w:hAnsi="Times New Roman" w:cs="Times New Roman"/>
          <w:sz w:val="26"/>
          <w:szCs w:val="26"/>
          <w:lang w:eastAsia="pl-PL"/>
        </w:rPr>
      </w:pPr>
    </w:p>
    <w:p w14:paraId="1DF3D7B3" w14:textId="72F61B74" w:rsidR="00E25317" w:rsidRPr="001535E3" w:rsidRDefault="00E25317"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Skarbnik Gminy zapytała o stanowisko w sprawie podwyżki diet dla radnych. Pan Tomas poinformował, że zapadła decyzja o odstąpieniu od tej podwyżki</w:t>
      </w:r>
      <w:r w:rsidR="003C0402">
        <w:rPr>
          <w:rFonts w:ascii="Times New Roman" w:eastAsia="Times New Roman" w:hAnsi="Times New Roman" w:cs="Times New Roman"/>
          <w:sz w:val="26"/>
          <w:szCs w:val="26"/>
          <w:lang w:eastAsia="pl-PL"/>
        </w:rPr>
        <w:t>, ponieważ nie było w tej sprawie jednomyślności</w:t>
      </w:r>
      <w:bookmarkStart w:id="5" w:name="_GoBack"/>
      <w:bookmarkEnd w:id="5"/>
      <w:r w:rsidRPr="001535E3">
        <w:rPr>
          <w:rFonts w:ascii="Times New Roman" w:eastAsia="Times New Roman" w:hAnsi="Times New Roman" w:cs="Times New Roman"/>
          <w:sz w:val="26"/>
          <w:szCs w:val="26"/>
          <w:lang w:eastAsia="pl-PL"/>
        </w:rPr>
        <w:t xml:space="preserve">;   </w:t>
      </w:r>
    </w:p>
    <w:p w14:paraId="6AFF41CB" w14:textId="77777777" w:rsidR="00025FD1" w:rsidRPr="001535E3" w:rsidRDefault="00025FD1" w:rsidP="00561BF8">
      <w:pPr>
        <w:spacing w:after="0" w:line="240" w:lineRule="auto"/>
        <w:contextualSpacing/>
        <w:jc w:val="both"/>
        <w:rPr>
          <w:rFonts w:ascii="Times New Roman" w:eastAsia="Times New Roman" w:hAnsi="Times New Roman" w:cs="Times New Roman"/>
          <w:sz w:val="26"/>
          <w:szCs w:val="26"/>
          <w:lang w:eastAsia="pl-PL"/>
        </w:rPr>
      </w:pPr>
    </w:p>
    <w:p w14:paraId="704E5773" w14:textId="1B4CF235"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 xml:space="preserve">- Pan </w:t>
      </w:r>
      <w:r w:rsidR="00AD2F6E" w:rsidRPr="001535E3">
        <w:rPr>
          <w:rFonts w:ascii="Times New Roman" w:eastAsia="Times New Roman" w:hAnsi="Times New Roman" w:cs="Times New Roman"/>
          <w:sz w:val="26"/>
          <w:szCs w:val="26"/>
          <w:lang w:eastAsia="pl-PL"/>
        </w:rPr>
        <w:t>D</w:t>
      </w:r>
      <w:r w:rsidRPr="001535E3">
        <w:rPr>
          <w:rFonts w:ascii="Times New Roman" w:eastAsia="Times New Roman" w:hAnsi="Times New Roman" w:cs="Times New Roman"/>
          <w:sz w:val="26"/>
          <w:szCs w:val="26"/>
          <w:lang w:eastAsia="pl-PL"/>
        </w:rPr>
        <w:t>olny</w:t>
      </w:r>
      <w:r w:rsidR="00534A0B" w:rsidRPr="001535E3">
        <w:rPr>
          <w:rFonts w:ascii="Times New Roman" w:eastAsia="Times New Roman" w:hAnsi="Times New Roman" w:cs="Times New Roman"/>
          <w:sz w:val="26"/>
          <w:szCs w:val="26"/>
          <w:lang w:eastAsia="pl-PL"/>
        </w:rPr>
        <w:t>, w imieniu Sołtysa Sołectwa Skarpa,</w:t>
      </w:r>
      <w:r w:rsidR="00E25317" w:rsidRPr="001535E3">
        <w:rPr>
          <w:rFonts w:ascii="Times New Roman" w:eastAsia="Times New Roman" w:hAnsi="Times New Roman" w:cs="Times New Roman"/>
          <w:sz w:val="26"/>
          <w:szCs w:val="26"/>
          <w:lang w:eastAsia="pl-PL"/>
        </w:rPr>
        <w:t xml:space="preserve"> zwrócił się o pozytywne rozpatrzenie wniosku o wykup lokalu w Skarpie na powiększenie świetlicy wiejskiej. Jego zdaniem wniosek jest zasadny, bo obecna świetlica jest za mała, a ponadto znajduje się tam </w:t>
      </w:r>
      <w:r w:rsidR="00A57BA6" w:rsidRPr="001535E3">
        <w:rPr>
          <w:rFonts w:ascii="Times New Roman" w:eastAsia="Times New Roman" w:hAnsi="Times New Roman" w:cs="Times New Roman"/>
          <w:sz w:val="26"/>
          <w:szCs w:val="26"/>
          <w:lang w:eastAsia="pl-PL"/>
        </w:rPr>
        <w:t>piec do ogrzewania centralnego. Gdyby lokal wykupiono można</w:t>
      </w:r>
      <w:r w:rsidR="00E25317" w:rsidRPr="001535E3">
        <w:rPr>
          <w:rFonts w:ascii="Times New Roman" w:eastAsia="Times New Roman" w:hAnsi="Times New Roman" w:cs="Times New Roman"/>
          <w:sz w:val="26"/>
          <w:szCs w:val="26"/>
          <w:lang w:eastAsia="pl-PL"/>
        </w:rPr>
        <w:t xml:space="preserve"> </w:t>
      </w:r>
      <w:r w:rsidR="00A57BA6" w:rsidRPr="001535E3">
        <w:rPr>
          <w:rFonts w:ascii="Times New Roman" w:eastAsia="Times New Roman" w:hAnsi="Times New Roman" w:cs="Times New Roman"/>
          <w:sz w:val="26"/>
          <w:szCs w:val="26"/>
          <w:lang w:eastAsia="pl-PL"/>
        </w:rPr>
        <w:t xml:space="preserve">by tam przenieść piec i urządzić zaplecze socjalne. Dodał ponadto, że słyszał sugestię, iż lokal może być wykupiony ale z przeznaczeniem na mieszkanie. Pan Grzeca potwierdził, że również słyszał, że jeśli Gmina wykupiłaby ten lokal to tylko na mieszkanie socjalne. </w:t>
      </w:r>
      <w:r w:rsidR="001535E3" w:rsidRPr="001535E3">
        <w:rPr>
          <w:rFonts w:ascii="Times New Roman" w:eastAsia="Times New Roman" w:hAnsi="Times New Roman" w:cs="Times New Roman"/>
          <w:sz w:val="26"/>
          <w:szCs w:val="26"/>
          <w:lang w:eastAsia="pl-PL"/>
        </w:rPr>
        <w:t xml:space="preserve">Pan Dolny  zasugerował, aby lokal wykupić ze zwiększonych środków z tytułu podatków lokalnych. Pan Tomas zasugerował, aby pozyskać stanowisko Burmistrza w sprawie możliwości wykupu lokalu na powiększenie świetlicy wiejskiej w Skarpie. Komisja niejednogłośnie opowiedziała się za propozycją Pana Tomasa (4 głosy „za” przy 1 głosie „przeciwnym” – Pan Grzeca). </w:t>
      </w:r>
      <w:r w:rsidR="00A57BA6" w:rsidRPr="001535E3">
        <w:rPr>
          <w:rFonts w:ascii="Times New Roman" w:eastAsia="Times New Roman" w:hAnsi="Times New Roman" w:cs="Times New Roman"/>
          <w:sz w:val="26"/>
          <w:szCs w:val="26"/>
          <w:lang w:eastAsia="pl-PL"/>
        </w:rPr>
        <w:t xml:space="preserve">      </w:t>
      </w:r>
      <w:r w:rsidR="00E25317" w:rsidRPr="001535E3">
        <w:rPr>
          <w:rFonts w:ascii="Times New Roman" w:eastAsia="Times New Roman" w:hAnsi="Times New Roman" w:cs="Times New Roman"/>
          <w:sz w:val="26"/>
          <w:szCs w:val="26"/>
          <w:lang w:eastAsia="pl-PL"/>
        </w:rPr>
        <w:t xml:space="preserve">    </w:t>
      </w:r>
      <w:r w:rsidR="00534A0B" w:rsidRPr="001535E3">
        <w:rPr>
          <w:rFonts w:ascii="Times New Roman" w:eastAsia="Times New Roman" w:hAnsi="Times New Roman" w:cs="Times New Roman"/>
          <w:sz w:val="26"/>
          <w:szCs w:val="26"/>
          <w:lang w:eastAsia="pl-PL"/>
        </w:rPr>
        <w:t xml:space="preserve"> </w:t>
      </w:r>
      <w:r w:rsidR="00AD2F6E" w:rsidRPr="001535E3">
        <w:rPr>
          <w:rFonts w:ascii="Times New Roman" w:eastAsia="Times New Roman" w:hAnsi="Times New Roman" w:cs="Times New Roman"/>
          <w:sz w:val="26"/>
          <w:szCs w:val="26"/>
          <w:lang w:eastAsia="pl-PL"/>
        </w:rPr>
        <w:t xml:space="preserve"> </w:t>
      </w:r>
      <w:r w:rsidRPr="001535E3">
        <w:rPr>
          <w:rFonts w:ascii="Times New Roman" w:eastAsia="Times New Roman" w:hAnsi="Times New Roman" w:cs="Times New Roman"/>
          <w:sz w:val="26"/>
          <w:szCs w:val="26"/>
          <w:lang w:eastAsia="pl-PL"/>
        </w:rPr>
        <w:t xml:space="preserve"> </w:t>
      </w:r>
    </w:p>
    <w:p w14:paraId="5D1ABF09" w14:textId="77777777"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66021401" w14:textId="22401802"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p>
    <w:p w14:paraId="0FE5CEFC" w14:textId="77777777" w:rsidR="00A57BA6" w:rsidRPr="001535E3" w:rsidRDefault="00A57BA6" w:rsidP="00561BF8">
      <w:pPr>
        <w:spacing w:after="0" w:line="240" w:lineRule="auto"/>
        <w:contextualSpacing/>
        <w:jc w:val="both"/>
        <w:rPr>
          <w:rFonts w:ascii="Times New Roman" w:eastAsia="Times New Roman" w:hAnsi="Times New Roman" w:cs="Times New Roman"/>
          <w:sz w:val="26"/>
          <w:szCs w:val="26"/>
          <w:lang w:eastAsia="pl-PL"/>
        </w:rPr>
      </w:pPr>
    </w:p>
    <w:p w14:paraId="6E05BAB1" w14:textId="333E9EFB" w:rsidR="00205E25" w:rsidRPr="001535E3" w:rsidRDefault="00205E25" w:rsidP="00561BF8">
      <w:pPr>
        <w:spacing w:after="0" w:line="240" w:lineRule="auto"/>
        <w:contextualSpacing/>
        <w:jc w:val="both"/>
        <w:rPr>
          <w:rFonts w:ascii="Times New Roman" w:eastAsia="Times New Roman" w:hAnsi="Times New Roman" w:cs="Times New Roman"/>
          <w:sz w:val="26"/>
          <w:szCs w:val="26"/>
          <w:lang w:eastAsia="pl-PL"/>
        </w:rPr>
      </w:pPr>
      <w:r w:rsidRPr="001535E3">
        <w:rPr>
          <w:rFonts w:ascii="Times New Roman" w:eastAsia="Times New Roman" w:hAnsi="Times New Roman" w:cs="Times New Roman"/>
          <w:sz w:val="26"/>
          <w:szCs w:val="26"/>
          <w:lang w:eastAsia="pl-PL"/>
        </w:rPr>
        <w:tab/>
        <w:t xml:space="preserve">Po wyczerpaniu porządku obrad Przewodniczący zakończył posiedzenie.  </w:t>
      </w:r>
    </w:p>
    <w:p w14:paraId="3DD53C3F" w14:textId="77777777" w:rsidR="00561BF8" w:rsidRPr="001535E3" w:rsidRDefault="00561BF8" w:rsidP="00561BF8">
      <w:pPr>
        <w:spacing w:after="0" w:line="240" w:lineRule="auto"/>
        <w:contextualSpacing/>
        <w:jc w:val="both"/>
        <w:rPr>
          <w:rFonts w:ascii="Times New Roman" w:eastAsia="Times New Roman" w:hAnsi="Times New Roman" w:cs="Times New Roman"/>
          <w:sz w:val="26"/>
          <w:szCs w:val="26"/>
          <w:lang w:eastAsia="pl-PL"/>
        </w:rPr>
      </w:pPr>
    </w:p>
    <w:bookmarkEnd w:id="1"/>
    <w:p w14:paraId="66E35F63" w14:textId="325E3F6D" w:rsidR="00984E04" w:rsidRPr="001535E3" w:rsidRDefault="00984E04" w:rsidP="001535E3">
      <w:pPr>
        <w:spacing w:after="0" w:line="240" w:lineRule="auto"/>
        <w:contextualSpacing/>
        <w:jc w:val="both"/>
        <w:rPr>
          <w:rFonts w:ascii="Times New Roman" w:eastAsia="Times New Roman" w:hAnsi="Times New Roman" w:cs="Times New Roman"/>
          <w:b/>
          <w:sz w:val="26"/>
          <w:szCs w:val="26"/>
          <w:lang w:eastAsia="pl-PL"/>
        </w:rPr>
      </w:pPr>
    </w:p>
    <w:p w14:paraId="3BCF4AB5" w14:textId="77777777" w:rsidR="00984E04" w:rsidRPr="001535E3" w:rsidRDefault="00984E04" w:rsidP="00984E04">
      <w:pPr>
        <w:spacing w:after="0" w:line="240" w:lineRule="auto"/>
        <w:ind w:left="501"/>
        <w:contextualSpacing/>
        <w:jc w:val="both"/>
        <w:rPr>
          <w:rFonts w:ascii="Times New Roman" w:eastAsia="Times New Roman" w:hAnsi="Times New Roman" w:cs="Times New Roman"/>
          <w:b/>
          <w:sz w:val="26"/>
          <w:szCs w:val="26"/>
          <w:lang w:eastAsia="pl-PL"/>
        </w:rPr>
      </w:pPr>
      <w:r w:rsidRPr="001535E3">
        <w:rPr>
          <w:rFonts w:ascii="Times New Roman" w:eastAsia="Calibri" w:hAnsi="Times New Roman" w:cs="Times New Roman"/>
          <w:b/>
          <w:sz w:val="26"/>
          <w:szCs w:val="26"/>
          <w:lang w:eastAsia="pl-PL"/>
        </w:rPr>
        <w:t xml:space="preserve">      </w:t>
      </w:r>
    </w:p>
    <w:p w14:paraId="1A71D141" w14:textId="77777777" w:rsidR="00984E04" w:rsidRPr="001535E3" w:rsidRDefault="00984E04" w:rsidP="00984E04">
      <w:pPr>
        <w:spacing w:after="0" w:line="240" w:lineRule="auto"/>
        <w:jc w:val="both"/>
        <w:rPr>
          <w:rFonts w:ascii="Times New Roman" w:eastAsia="Calibri" w:hAnsi="Times New Roman" w:cs="Times New Roman"/>
          <w:b/>
          <w:sz w:val="26"/>
          <w:szCs w:val="26"/>
          <w:lang w:eastAsia="pl-PL"/>
        </w:rPr>
      </w:pPr>
      <w:r w:rsidRPr="001535E3">
        <w:rPr>
          <w:rFonts w:ascii="Times New Roman" w:eastAsia="Calibri" w:hAnsi="Times New Roman" w:cs="Times New Roman"/>
          <w:b/>
          <w:sz w:val="26"/>
          <w:szCs w:val="26"/>
          <w:lang w:eastAsia="pl-PL"/>
        </w:rPr>
        <w:t xml:space="preserve">                                                           </w:t>
      </w:r>
      <w:r w:rsidRPr="001535E3">
        <w:rPr>
          <w:rFonts w:ascii="Times New Roman" w:eastAsia="Calibri" w:hAnsi="Times New Roman" w:cs="Times New Roman"/>
          <w:b/>
          <w:sz w:val="26"/>
          <w:szCs w:val="26"/>
          <w:lang w:eastAsia="pl-PL"/>
        </w:rPr>
        <w:tab/>
      </w:r>
      <w:r w:rsidRPr="001535E3">
        <w:rPr>
          <w:rFonts w:ascii="Times New Roman" w:eastAsia="Calibri" w:hAnsi="Times New Roman" w:cs="Times New Roman"/>
          <w:b/>
          <w:sz w:val="26"/>
          <w:szCs w:val="26"/>
          <w:lang w:eastAsia="pl-PL"/>
        </w:rPr>
        <w:tab/>
        <w:t xml:space="preserve">  </w:t>
      </w:r>
      <w:r w:rsidRPr="001535E3">
        <w:rPr>
          <w:rFonts w:ascii="Times New Roman" w:eastAsia="Calibri" w:hAnsi="Times New Roman" w:cs="Times New Roman"/>
          <w:b/>
          <w:sz w:val="26"/>
          <w:szCs w:val="26"/>
          <w:lang w:eastAsia="pl-PL"/>
        </w:rPr>
        <w:tab/>
        <w:t xml:space="preserve">      Przewodniczący Komisji      </w:t>
      </w:r>
    </w:p>
    <w:p w14:paraId="1B7579BD" w14:textId="77777777" w:rsidR="00984E04" w:rsidRPr="001535E3" w:rsidRDefault="00984E04" w:rsidP="00984E04">
      <w:pPr>
        <w:spacing w:after="0" w:line="240" w:lineRule="auto"/>
        <w:jc w:val="both"/>
        <w:rPr>
          <w:rFonts w:ascii="Times New Roman" w:eastAsia="Calibri" w:hAnsi="Times New Roman" w:cs="Times New Roman"/>
          <w:b/>
          <w:sz w:val="26"/>
          <w:szCs w:val="26"/>
          <w:lang w:eastAsia="pl-PL"/>
        </w:rPr>
      </w:pPr>
      <w:r w:rsidRPr="001535E3">
        <w:rPr>
          <w:rFonts w:ascii="Times New Roman" w:eastAsia="Calibri" w:hAnsi="Times New Roman" w:cs="Times New Roman"/>
          <w:b/>
          <w:sz w:val="26"/>
          <w:szCs w:val="26"/>
          <w:lang w:eastAsia="pl-PL"/>
        </w:rPr>
        <w:t xml:space="preserve">                                                                           </w:t>
      </w:r>
      <w:r w:rsidRPr="001535E3">
        <w:rPr>
          <w:rFonts w:ascii="Times New Roman" w:eastAsia="Calibri" w:hAnsi="Times New Roman" w:cs="Times New Roman"/>
          <w:b/>
          <w:sz w:val="26"/>
          <w:szCs w:val="26"/>
          <w:lang w:eastAsia="pl-PL"/>
        </w:rPr>
        <w:tab/>
        <w:t xml:space="preserve">                           Janusz Tomas</w:t>
      </w:r>
    </w:p>
    <w:p w14:paraId="04CC1A4F" w14:textId="77777777" w:rsidR="00984E04" w:rsidRPr="001535E3" w:rsidRDefault="00984E04" w:rsidP="00984E04">
      <w:pPr>
        <w:spacing w:after="0" w:line="240" w:lineRule="auto"/>
        <w:jc w:val="both"/>
        <w:rPr>
          <w:rFonts w:ascii="Times New Roman" w:eastAsia="Calibri" w:hAnsi="Times New Roman" w:cs="Times New Roman"/>
          <w:b/>
          <w:sz w:val="26"/>
          <w:szCs w:val="26"/>
          <w:lang w:eastAsia="pl-PL"/>
        </w:rPr>
      </w:pPr>
    </w:p>
    <w:p w14:paraId="251A0997" w14:textId="77777777" w:rsidR="00984E04" w:rsidRPr="001535E3" w:rsidRDefault="00984E04" w:rsidP="00984E04">
      <w:pPr>
        <w:spacing w:after="0" w:line="240" w:lineRule="auto"/>
        <w:jc w:val="both"/>
        <w:rPr>
          <w:rFonts w:ascii="Times New Roman" w:eastAsia="Calibri" w:hAnsi="Times New Roman" w:cs="Times New Roman"/>
          <w:b/>
          <w:sz w:val="26"/>
          <w:szCs w:val="26"/>
          <w:lang w:eastAsia="pl-PL"/>
        </w:rPr>
      </w:pPr>
    </w:p>
    <w:p w14:paraId="72EEA4DE" w14:textId="77777777" w:rsidR="00984E04" w:rsidRPr="001535E3" w:rsidRDefault="00984E04" w:rsidP="00984E04">
      <w:pPr>
        <w:spacing w:after="0" w:line="240" w:lineRule="auto"/>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protokołował:</w:t>
      </w:r>
    </w:p>
    <w:p w14:paraId="4837CFA2" w14:textId="77777777" w:rsidR="00984E04" w:rsidRPr="001535E3" w:rsidRDefault="00984E04" w:rsidP="00984E04">
      <w:pPr>
        <w:spacing w:after="0" w:line="240" w:lineRule="auto"/>
        <w:rPr>
          <w:rFonts w:ascii="Times New Roman" w:eastAsia="Calibri" w:hAnsi="Times New Roman" w:cs="Times New Roman"/>
          <w:sz w:val="26"/>
          <w:szCs w:val="26"/>
          <w:lang w:eastAsia="pl-PL"/>
        </w:rPr>
      </w:pPr>
      <w:r w:rsidRPr="001535E3">
        <w:rPr>
          <w:rFonts w:ascii="Times New Roman" w:eastAsia="Calibri" w:hAnsi="Times New Roman" w:cs="Times New Roman"/>
          <w:sz w:val="26"/>
          <w:szCs w:val="26"/>
          <w:lang w:eastAsia="pl-PL"/>
        </w:rPr>
        <w:t>Tomasz Dix</w:t>
      </w:r>
    </w:p>
    <w:p w14:paraId="202564C7" w14:textId="77777777" w:rsidR="00984E04" w:rsidRPr="001535E3" w:rsidRDefault="00984E04" w:rsidP="00984E04">
      <w:pPr>
        <w:rPr>
          <w:rFonts w:ascii="Times New Roman" w:hAnsi="Times New Roman" w:cs="Times New Roman"/>
          <w:sz w:val="26"/>
          <w:szCs w:val="26"/>
        </w:rPr>
      </w:pPr>
    </w:p>
    <w:p w14:paraId="5597E17C" w14:textId="77777777" w:rsidR="00984E04" w:rsidRPr="001535E3" w:rsidRDefault="00984E04" w:rsidP="00984E04">
      <w:pPr>
        <w:rPr>
          <w:rFonts w:ascii="Times New Roman" w:hAnsi="Times New Roman" w:cs="Times New Roman"/>
          <w:sz w:val="26"/>
          <w:szCs w:val="26"/>
        </w:rPr>
      </w:pPr>
    </w:p>
    <w:p w14:paraId="3EB23EEB" w14:textId="77777777" w:rsidR="00984E04" w:rsidRPr="001535E3" w:rsidRDefault="00984E04" w:rsidP="00984E04">
      <w:pPr>
        <w:rPr>
          <w:rFonts w:ascii="Times New Roman" w:hAnsi="Times New Roman" w:cs="Times New Roman"/>
          <w:sz w:val="26"/>
          <w:szCs w:val="26"/>
        </w:rPr>
      </w:pPr>
    </w:p>
    <w:p w14:paraId="6A00D027" w14:textId="77777777" w:rsidR="00B10211" w:rsidRPr="001535E3" w:rsidRDefault="00B10211">
      <w:pPr>
        <w:rPr>
          <w:sz w:val="26"/>
          <w:szCs w:val="26"/>
        </w:rPr>
      </w:pPr>
    </w:p>
    <w:sectPr w:rsidR="00B10211" w:rsidRPr="001535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67883" w14:textId="77777777" w:rsidR="00AD5DE4" w:rsidRDefault="00AD5DE4">
      <w:pPr>
        <w:spacing w:after="0" w:line="240" w:lineRule="auto"/>
      </w:pPr>
      <w:r>
        <w:separator/>
      </w:r>
    </w:p>
  </w:endnote>
  <w:endnote w:type="continuationSeparator" w:id="0">
    <w:p w14:paraId="0D339316" w14:textId="77777777" w:rsidR="00AD5DE4" w:rsidRDefault="00AD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9449" w14:textId="77777777" w:rsidR="00F36F95" w:rsidRDefault="00984E04">
    <w:pPr>
      <w:pStyle w:val="Stopka"/>
      <w:jc w:val="right"/>
    </w:pPr>
    <w:r>
      <w:fldChar w:fldCharType="begin"/>
    </w:r>
    <w:r>
      <w:instrText>PAGE   \* MERGEFORMAT</w:instrText>
    </w:r>
    <w:r>
      <w:fldChar w:fldCharType="separate"/>
    </w:r>
    <w:r>
      <w:rPr>
        <w:noProof/>
      </w:rPr>
      <w:t>11</w:t>
    </w:r>
    <w:r>
      <w:fldChar w:fldCharType="end"/>
    </w:r>
  </w:p>
  <w:p w14:paraId="3159A955" w14:textId="77777777" w:rsidR="00F36F95" w:rsidRDefault="00AD5D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52F90" w14:textId="77777777" w:rsidR="00AD5DE4" w:rsidRDefault="00AD5DE4">
      <w:pPr>
        <w:spacing w:after="0" w:line="240" w:lineRule="auto"/>
      </w:pPr>
      <w:r>
        <w:separator/>
      </w:r>
    </w:p>
  </w:footnote>
  <w:footnote w:type="continuationSeparator" w:id="0">
    <w:p w14:paraId="066BDBCB" w14:textId="77777777" w:rsidR="00AD5DE4" w:rsidRDefault="00AD5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2B6"/>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F7B4C2E"/>
    <w:multiLevelType w:val="hybridMultilevel"/>
    <w:tmpl w:val="B69053D8"/>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72795DEB"/>
    <w:multiLevelType w:val="hybridMultilevel"/>
    <w:tmpl w:val="712AC09C"/>
    <w:lvl w:ilvl="0" w:tplc="FDDEF2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C6"/>
    <w:rsid w:val="00025FD1"/>
    <w:rsid w:val="000440B8"/>
    <w:rsid w:val="000C08DA"/>
    <w:rsid w:val="000C5F73"/>
    <w:rsid w:val="00101A04"/>
    <w:rsid w:val="00127E98"/>
    <w:rsid w:val="001535E3"/>
    <w:rsid w:val="001B0566"/>
    <w:rsid w:val="001C7E19"/>
    <w:rsid w:val="00205E25"/>
    <w:rsid w:val="00246558"/>
    <w:rsid w:val="00303AAF"/>
    <w:rsid w:val="00355C76"/>
    <w:rsid w:val="0037422D"/>
    <w:rsid w:val="0037564E"/>
    <w:rsid w:val="003C0402"/>
    <w:rsid w:val="003D3DC6"/>
    <w:rsid w:val="004D38D7"/>
    <w:rsid w:val="004F1240"/>
    <w:rsid w:val="004F24D7"/>
    <w:rsid w:val="00534A0B"/>
    <w:rsid w:val="00561BF8"/>
    <w:rsid w:val="00590C9D"/>
    <w:rsid w:val="00641823"/>
    <w:rsid w:val="006C6487"/>
    <w:rsid w:val="006D0A1B"/>
    <w:rsid w:val="00745591"/>
    <w:rsid w:val="00836783"/>
    <w:rsid w:val="008C606E"/>
    <w:rsid w:val="009306EB"/>
    <w:rsid w:val="00984E04"/>
    <w:rsid w:val="009E12B5"/>
    <w:rsid w:val="00A1726C"/>
    <w:rsid w:val="00A56B53"/>
    <w:rsid w:val="00A57BA6"/>
    <w:rsid w:val="00AD2F6E"/>
    <w:rsid w:val="00AD5DE4"/>
    <w:rsid w:val="00B10211"/>
    <w:rsid w:val="00B66CF8"/>
    <w:rsid w:val="00BB34F2"/>
    <w:rsid w:val="00BC66F7"/>
    <w:rsid w:val="00CE012A"/>
    <w:rsid w:val="00DC41FB"/>
    <w:rsid w:val="00DE428D"/>
    <w:rsid w:val="00E25317"/>
    <w:rsid w:val="00EC1090"/>
    <w:rsid w:val="00EF7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AC65"/>
  <w15:chartTrackingRefBased/>
  <w15:docId w15:val="{5ADD0514-314D-4AA8-98CD-BDDAE6D9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4E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84E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E04"/>
  </w:style>
  <w:style w:type="paragraph" w:styleId="Akapitzlist">
    <w:name w:val="List Paragraph"/>
    <w:basedOn w:val="Normalny"/>
    <w:uiPriority w:val="34"/>
    <w:qFormat/>
    <w:rsid w:val="00984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4</Pages>
  <Words>1263</Words>
  <Characters>7581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cp:lastPrinted>2019-12-19T12:00:00Z</cp:lastPrinted>
  <dcterms:created xsi:type="dcterms:W3CDTF">2019-12-16T13:52:00Z</dcterms:created>
  <dcterms:modified xsi:type="dcterms:W3CDTF">2019-12-30T12:10:00Z</dcterms:modified>
</cp:coreProperties>
</file>