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D16" w:rsidRPr="0087464D" w:rsidRDefault="00CD4D16" w:rsidP="00CD4D16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487195620"/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A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CD4D16" w:rsidRPr="0087464D" w:rsidRDefault="00CD4D16" w:rsidP="00CD4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września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</w:t>
      </w:r>
    </w:p>
    <w:p w:rsidR="00CD4D16" w:rsidRPr="0087464D" w:rsidRDefault="00CD4D16" w:rsidP="00CD4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D16" w:rsidRDefault="00CD4D16" w:rsidP="00CD4D16">
      <w:pPr>
        <w:spacing w:line="240" w:lineRule="auto"/>
        <w:jc w:val="both"/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 goście:</w:t>
      </w:r>
      <w:r w:rsidRPr="0087464D">
        <w:t xml:space="preserve"> </w:t>
      </w:r>
    </w:p>
    <w:p w:rsidR="00CD4D16" w:rsidRDefault="00CD4D16" w:rsidP="00CD4D16">
      <w:pPr>
        <w:pStyle w:val="Akapitzlist"/>
        <w:numPr>
          <w:ilvl w:val="0"/>
          <w:numId w:val="3"/>
        </w:numPr>
        <w:jc w:val="both"/>
      </w:pPr>
      <w:r>
        <w:t>Skarbnik Gminy – Anna Buchwald;</w:t>
      </w:r>
    </w:p>
    <w:p w:rsidR="00CD4D16" w:rsidRDefault="00CD4D16" w:rsidP="00CD4D16">
      <w:pPr>
        <w:pStyle w:val="Akapitzlist"/>
        <w:numPr>
          <w:ilvl w:val="0"/>
          <w:numId w:val="3"/>
        </w:numPr>
        <w:jc w:val="both"/>
      </w:pPr>
      <w:r>
        <w:t xml:space="preserve">Kierownik Referatu Spraw Obywatelskich – Bogumiła Bławat. </w:t>
      </w:r>
    </w:p>
    <w:p w:rsidR="00CD4D16" w:rsidRPr="0087464D" w:rsidRDefault="00CD4D16" w:rsidP="00CD4D16">
      <w:pPr>
        <w:pStyle w:val="Akapitzlist"/>
        <w:jc w:val="both"/>
      </w:pPr>
    </w:p>
    <w:p w:rsidR="00CD4D16" w:rsidRDefault="00CD4D16" w:rsidP="00CD4D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:rsidR="00CD4D16" w:rsidRPr="00CD4D16" w:rsidRDefault="00CD4D16" w:rsidP="00CD4D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1" w:name="_Hlk478121995"/>
    </w:p>
    <w:p w:rsidR="00CD4D16" w:rsidRPr="00CD4D16" w:rsidRDefault="00CD4D16" w:rsidP="00CD4D1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Otwarcie posiedzenia i przyjęcie porządku; </w:t>
      </w:r>
    </w:p>
    <w:p w:rsidR="00896752" w:rsidRDefault="00CD4D16" w:rsidP="00CD4D1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967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Informacja w zakresie </w:t>
      </w:r>
      <w:r w:rsidR="008967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ilości oraz wpływów z wydanych zezwoleń na sprzedaż napojów alkoholowych </w:t>
      </w:r>
    </w:p>
    <w:p w:rsidR="00CD4D16" w:rsidRPr="00896752" w:rsidRDefault="00CD4D16" w:rsidP="00CD4D1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967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Ocena realizacji wpływów budżetowych oraz ocena realizacji paragrafów zagrożonych niewykonaniem dochodów i przekroczeniem wydatków; </w:t>
      </w:r>
    </w:p>
    <w:p w:rsidR="00CD4D16" w:rsidRPr="00CD4D16" w:rsidRDefault="00CD4D16" w:rsidP="00CD4D1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Komisji w sprawie </w:t>
      </w:r>
      <w:r w:rsidR="00C346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projektu </w:t>
      </w: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uchwały </w:t>
      </w:r>
      <w:bookmarkStart w:id="2" w:name="_Hlk493667646"/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>zmieniającej uchwalony budżet na 2017r.</w:t>
      </w:r>
      <w:bookmarkEnd w:id="2"/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:rsidR="00CD4D16" w:rsidRPr="00CD4D16" w:rsidRDefault="00CD4D16" w:rsidP="00CD4D1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Komisji w sprawie projektu uchwały </w:t>
      </w:r>
      <w:bookmarkStart w:id="3" w:name="_Hlk493667717"/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>zmieniającej Wieloletnią Prognozę Finansową Gminy</w:t>
      </w:r>
      <w:bookmarkEnd w:id="3"/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:rsidR="00CD4D16" w:rsidRPr="00CD4D16" w:rsidRDefault="00CD4D16" w:rsidP="00CD4D1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>Zatwierdzenie protokoł</w:t>
      </w:r>
      <w:r w:rsidR="005F74E9">
        <w:rPr>
          <w:rFonts w:ascii="Times New Roman" w:eastAsia="Times New Roman" w:hAnsi="Times New Roman" w:cs="Times New Roman"/>
          <w:sz w:val="26"/>
          <w:szCs w:val="26"/>
          <w:lang w:eastAsia="pl-PL"/>
        </w:rPr>
        <w:t>ów</w:t>
      </w: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</w:t>
      </w:r>
      <w:r w:rsidR="005F74E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dwóch </w:t>
      </w: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>poprzedni</w:t>
      </w:r>
      <w:r w:rsidR="005F74E9">
        <w:rPr>
          <w:rFonts w:ascii="Times New Roman" w:eastAsia="Times New Roman" w:hAnsi="Times New Roman" w:cs="Times New Roman"/>
          <w:sz w:val="26"/>
          <w:szCs w:val="26"/>
          <w:lang w:eastAsia="pl-PL"/>
        </w:rPr>
        <w:t>ch</w:t>
      </w: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posiedze</w:t>
      </w:r>
      <w:r w:rsidR="005F74E9">
        <w:rPr>
          <w:rFonts w:ascii="Times New Roman" w:eastAsia="Times New Roman" w:hAnsi="Times New Roman" w:cs="Times New Roman"/>
          <w:sz w:val="26"/>
          <w:szCs w:val="26"/>
          <w:lang w:eastAsia="pl-PL"/>
        </w:rPr>
        <w:t>ń</w:t>
      </w: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Komisji; </w:t>
      </w:r>
    </w:p>
    <w:p w:rsidR="00CD4D16" w:rsidRPr="00CD4D16" w:rsidRDefault="00CD4D16" w:rsidP="00CD4D1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Wolne wnioski i zakończenie.    </w:t>
      </w:r>
      <w:bookmarkEnd w:id="1"/>
    </w:p>
    <w:p w:rsidR="00CD4D16" w:rsidRPr="00627BC8" w:rsidRDefault="00CD4D16" w:rsidP="00CD4D16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D16" w:rsidRDefault="00CD4D16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896752" w:rsidRDefault="00896752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52" w:rsidRDefault="00896752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54E0" w:rsidRDefault="00896752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Ad.2. Kierownik Referatu Spraw Obywatelskich przedstawiła Komisji informacj</w:t>
      </w:r>
      <w:r w:rsidR="005F74E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bookmarkStart w:id="4" w:name="_Hlk49366289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oraz wpływów </w:t>
      </w:r>
      <w:r w:rsidR="00D75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wydanych zezwoleń na sprzedaż napojów alkoholowych </w:t>
      </w:r>
      <w:r w:rsidR="00D75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(informacja stanowi załącznik do niniejszego protokołu). </w:t>
      </w:r>
      <w:r w:rsidR="00F53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</w:t>
      </w:r>
      <w:r w:rsidR="00395CD0">
        <w:rPr>
          <w:rFonts w:ascii="Times New Roman" w:eastAsia="Times New Roman" w:hAnsi="Times New Roman" w:cs="Times New Roman"/>
          <w:sz w:val="24"/>
          <w:szCs w:val="24"/>
          <w:lang w:eastAsia="pl-PL"/>
        </w:rPr>
        <w:t>do zapłaty pozostała jeszcze III rata płatności za zezwolenia</w:t>
      </w:r>
      <w:r w:rsidR="00B402A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której termin płatności to 30 września br.</w:t>
      </w:r>
      <w:r w:rsidR="00395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II ratach wpłaty wyniosły 203.053,43zł., co stanowi 75,21% planowanych środków. W 2017r. wydano 9 zezwoleń na 6 punktów sprzedaży, wygasły zezwolenia w 2 punktach sprzedaży. Planowana na cały łączna kwota w wysokości 270tys.zł. jest niezagrożona.   </w:t>
      </w:r>
    </w:p>
    <w:p w:rsidR="00D754E0" w:rsidRDefault="00D754E0" w:rsidP="00D754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54E0" w:rsidRDefault="00D754E0" w:rsidP="00D754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D754E0" w:rsidRDefault="00D754E0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54E0" w:rsidRDefault="00D754E0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54E0" w:rsidRDefault="00D754E0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Ad.3. Skarbnik Gminy przedstawiła Komisji informacj</w:t>
      </w:r>
      <w:r w:rsidR="00B402A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realizacji wpływów budżetowych oraz realizacji paragrafów zagrożonych niewykonaniem dochodów i przekroczeniem wydatków. </w:t>
      </w:r>
      <w:r w:rsidR="00B40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na chwilę obecna dochody są wykonane w niemal 70% - ach, pod znakiem zapytania będą dochody z podatku rolnego w związku z zaistniałą nawałnicą, spodziewane są wnioski o umorzenia i odroczenia płatności. Planowane dochody z tytułu dofinansowania inwestycji ul. Przemysłowej i Centrum Kultury i Sztuki mogą nie mieć odzwierciedlenia w wydatkach, gdyby realizacja tych inwestycji została przesunięta w czasie, zależy </w:t>
      </w:r>
      <w:r w:rsidR="005F7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B40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od terminów rozliczenia podatku Vat. </w:t>
      </w:r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wydatkach pod znakiem zapytania pozostaje budowa drogi Wałdowo – </w:t>
      </w:r>
      <w:proofErr w:type="spellStart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>Toboła</w:t>
      </w:r>
      <w:proofErr w:type="spellEnd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dzisiaj jest brak możliwości przekazania placu budowy, w tej sprawie odbędzie się spotkanie z udziałem wykonawcy i </w:t>
      </w:r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Nadleśnictwa </w:t>
      </w:r>
      <w:proofErr w:type="spellStart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>Zamrzenica</w:t>
      </w:r>
      <w:proofErr w:type="spellEnd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</w:t>
      </w:r>
      <w:proofErr w:type="spellStart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jest podpisana umowa na wykonawstwo w/w drogi. Skarbnik Gminy odpowiedziała, że tak. Pan </w:t>
      </w:r>
      <w:proofErr w:type="spellStart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wykonawcy może nie interesować fakt, że w tym miejscu zaistniała nawałnica, tym samym może naliczyć kary umowne za nieprzekazanie placu budowy w terminie. Zdaniem Pana </w:t>
      </w:r>
      <w:proofErr w:type="spellStart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Lesinskiego</w:t>
      </w:r>
      <w:proofErr w:type="spellEnd"/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zaistniałą sytuacją zawsze można </w:t>
      </w:r>
      <w:r w:rsidR="00C34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aneksować umowę, po to chyba jest organizowane wspomniane spotkanie. Na pewno obecnie nie można rozpocząć inwestycji, bo będzie tam pracował ciężki sprzęt usuwający powalone drzewa, a to doprowadziłoby do rozjechania budowanej drogi. Pan </w:t>
      </w:r>
      <w:proofErr w:type="spellStart"/>
      <w:r w:rsidR="00C346BC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C34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zauważył, że nie należało podpisywać umowy po nawałnicy, zadanie należało przełożyć na następny rok. Pan Drogowski zwrócił się do Skarbnika Gminy o przekazanie Komisji informacji po spotkaniu, które odbędzie się w sprawie drogi Wałdowo – </w:t>
      </w:r>
      <w:proofErr w:type="spellStart"/>
      <w:r w:rsidR="00C346BC">
        <w:rPr>
          <w:rFonts w:ascii="Times New Roman" w:eastAsia="Times New Roman" w:hAnsi="Times New Roman" w:cs="Times New Roman"/>
          <w:sz w:val="24"/>
          <w:szCs w:val="24"/>
          <w:lang w:eastAsia="pl-PL"/>
        </w:rPr>
        <w:t>Toboła</w:t>
      </w:r>
      <w:proofErr w:type="spellEnd"/>
      <w:r w:rsidR="00C34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71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40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D754E0" w:rsidRDefault="00711142" w:rsidP="00711142">
      <w:pPr>
        <w:tabs>
          <w:tab w:val="left" w:pos="511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754E0" w:rsidRDefault="00D754E0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49366320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C346BC" w:rsidRDefault="00C346BC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46BC" w:rsidRDefault="00C346BC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46BC" w:rsidRDefault="00C346BC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</w:t>
      </w:r>
      <w:bookmarkStart w:id="6" w:name="_Hlk49366769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przedstawiła Komisji projekt uchwały Rady Miejskiej </w:t>
      </w:r>
      <w:bookmarkEnd w:id="6"/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>zmieniającej uchwalony budżet na 2017r.</w:t>
      </w:r>
      <w:r w:rsidR="00D06A4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Poinformowała, że proponuje się zwiększenie dochodów i wydatków o kwotę </w:t>
      </w:r>
      <w:r w:rsidR="00132F3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ponad 440tys.zł. W stronie dochodowej zmiana polega </w:t>
      </w:r>
      <w:r w:rsidR="00B20B7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przede wszystkim </w:t>
      </w:r>
      <w:r w:rsidR="00132F3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wprowadzeniu środków z tytułu zwrotu akcyzy zawartej w cenie </w:t>
      </w:r>
      <w:r w:rsidR="00B20B78">
        <w:rPr>
          <w:rFonts w:ascii="Times New Roman" w:eastAsia="Times New Roman" w:hAnsi="Times New Roman" w:cs="Times New Roman"/>
          <w:sz w:val="26"/>
          <w:szCs w:val="26"/>
          <w:lang w:eastAsia="pl-PL"/>
        </w:rPr>
        <w:t>oleju napędowego dla rolników</w:t>
      </w:r>
      <w:r w:rsidR="003D524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B20B78">
        <w:rPr>
          <w:rFonts w:ascii="Times New Roman" w:eastAsia="Times New Roman" w:hAnsi="Times New Roman" w:cs="Times New Roman"/>
          <w:sz w:val="26"/>
          <w:szCs w:val="26"/>
          <w:lang w:eastAsia="pl-PL"/>
        </w:rPr>
        <w:t>środków pomocowych od innych Gmin w związku z zaistniałą nawałnicą</w:t>
      </w:r>
      <w:r w:rsidR="00B21A57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="003D524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kwoty odszkodowań z tytułu szkód wyrządzonych przez nawałnic</w:t>
      </w:r>
      <w:r w:rsidR="005F74E9">
        <w:rPr>
          <w:rFonts w:ascii="Times New Roman" w:eastAsia="Times New Roman" w:hAnsi="Times New Roman" w:cs="Times New Roman"/>
          <w:sz w:val="26"/>
          <w:szCs w:val="26"/>
          <w:lang w:eastAsia="pl-PL"/>
        </w:rPr>
        <w:t>ę</w:t>
      </w:r>
      <w:r w:rsidR="003D524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świetlicach wiejskich</w:t>
      </w:r>
      <w:r w:rsidR="00B21A57">
        <w:rPr>
          <w:rFonts w:ascii="Times New Roman" w:eastAsia="Times New Roman" w:hAnsi="Times New Roman" w:cs="Times New Roman"/>
          <w:sz w:val="26"/>
          <w:szCs w:val="26"/>
          <w:lang w:eastAsia="pl-PL"/>
        </w:rPr>
        <w:t>, środków dla OSP, darowizny dla osoby fizycznej oraz środków z większego wykonania dochodów przez Centrum Sportu i Rekreacji.   Powyższe zmiany będą miały odzwierciedlenie w wydatkach.</w:t>
      </w:r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Pan </w:t>
      </w:r>
      <w:proofErr w:type="spellStart"/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 o szkody w infrastrukturze drogowej związane z wystąpieniem nawałnicy. Skarbnik Gminy odpowiedziała, że na pewno informacja w tym zakresie zostanie przedstawiona podczas posiedzenia Komisji Gospodarki Komunalnej (…) Rady Miejskiej. Ze swojej strony powiedziała, że w informacji do Wojewody szkody w infrastrukturze komunalnej oszacowano na kwotę  1.250tys.zł., w tej kwocie jest kosztorysowa wartość budowy drogi Wałdowo – </w:t>
      </w:r>
      <w:proofErr w:type="spellStart"/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>Toboła</w:t>
      </w:r>
      <w:proofErr w:type="spellEnd"/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być może uda się otrzymać dotację na budowę tej drogi. Pan </w:t>
      </w:r>
      <w:proofErr w:type="spellStart"/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zapytał, czy w związku z nawałnic</w:t>
      </w:r>
      <w:r w:rsidR="005F74E9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bookmarkStart w:id="7" w:name="_GoBack"/>
      <w:bookmarkEnd w:id="7"/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będą dofinansowane odgórnie jednostki straży pożarnej. </w:t>
      </w:r>
      <w:r w:rsidR="00946E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Skarbnik Gminy odpowiedziała, że zwrócono się z pismem do Wojewody o zakup samochodów bojowych i agregatów prądotwórczych, trwa oczekiwanie na decyzję w tej sprawie. Skarbnik Gminy nadmieniła, że proponowane zmiany w budżecie mogą ulec jeszcze zmianie ze względu na możliwość podjęcia przez kolejne samorządy uchwał o przekazaniu pomocy finansowej dla naszej Gminy. Informację w tej sprawie przedstawi jeszcze przed Sesją. </w:t>
      </w:r>
      <w:r w:rsidR="00AD7F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Dodała, że uruchomiono rezerwę budżetową w kwocie 10tys.zł. na likwidację skutków nawałnicy tj. m.in. na udrażnianie przepustów i 10tys.zł. na akcje strażackie.    </w:t>
      </w:r>
      <w:r w:rsidR="00946E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="009567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="00132F3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06A4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C346BC" w:rsidRDefault="009567C9" w:rsidP="009567C9">
      <w:pPr>
        <w:tabs>
          <w:tab w:val="left" w:pos="246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:rsidR="00C346BC" w:rsidRDefault="00C346BC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8" w:name="_Hlk493667730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bookmarkEnd w:id="8"/>
    <w:p w:rsidR="00C346BC" w:rsidRDefault="00C346BC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346BC" w:rsidRDefault="00C346BC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4563D" w:rsidRDefault="00C346BC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Ad.5.</w:t>
      </w:r>
      <w:r w:rsidRPr="00C34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przedstawiła Komisji projekt uchwały Rady Miejskiej</w:t>
      </w:r>
      <w:r w:rsidRPr="00C346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D4D16">
        <w:rPr>
          <w:rFonts w:ascii="Times New Roman" w:eastAsia="Times New Roman" w:hAnsi="Times New Roman" w:cs="Times New Roman"/>
          <w:sz w:val="26"/>
          <w:szCs w:val="26"/>
          <w:lang w:eastAsia="pl-PL"/>
        </w:rPr>
        <w:t>zmieniającej Wieloletnią Prognozę Finansową Gminy</w:t>
      </w:r>
      <w:r w:rsidR="00D4563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AD7F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Poinformowała, że</w:t>
      </w:r>
      <w:r w:rsidR="004B6DC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zmiana polega na zwiększeniu wydatków, w związku z wyższymi kosztami nadzoru budowlanego w budowanej świetlicy wiejskiej w Komierowie. </w:t>
      </w:r>
      <w:r w:rsidR="00AD7F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D4563D" w:rsidRDefault="00D4563D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4563D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p w:rsidR="00D4563D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4563D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4563D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Ad.6. Komisja zatwierdziła jednogłośnie protokoły ze swoich dwóch poprzednich posiedzeń w miesiącu sierpniu br. </w:t>
      </w:r>
    </w:p>
    <w:p w:rsidR="00D4563D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4563D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4563D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Ad.7. W wolnych wnioskach poruszono następujące sprawy: </w:t>
      </w:r>
    </w:p>
    <w:p w:rsidR="00D4563D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428E0" w:rsidRDefault="00D4563D" w:rsidP="00D456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C428E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Herder poruszył temat wciąż nienaprawionej kanalizacji deszczowej na moście na Rzece </w:t>
      </w:r>
      <w:proofErr w:type="spellStart"/>
      <w:r w:rsidR="00C428E0">
        <w:rPr>
          <w:rFonts w:ascii="Times New Roman" w:eastAsia="Times New Roman" w:hAnsi="Times New Roman" w:cs="Times New Roman"/>
          <w:sz w:val="26"/>
          <w:szCs w:val="26"/>
          <w:lang w:eastAsia="pl-PL"/>
        </w:rPr>
        <w:t>Sępolence</w:t>
      </w:r>
      <w:proofErr w:type="spellEnd"/>
      <w:r w:rsidR="00C428E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w tym miejscu coraz bardziej zarywa się chodnik, może dojść do wypadków drogowych. Pan </w:t>
      </w:r>
      <w:proofErr w:type="spellStart"/>
      <w:r w:rsidR="00C428E0">
        <w:rPr>
          <w:rFonts w:ascii="Times New Roman" w:eastAsia="Times New Roman" w:hAnsi="Times New Roman" w:cs="Times New Roman"/>
          <w:sz w:val="26"/>
          <w:szCs w:val="26"/>
          <w:lang w:eastAsia="pl-PL"/>
        </w:rPr>
        <w:t>Tomas</w:t>
      </w:r>
      <w:proofErr w:type="spellEnd"/>
      <w:r w:rsidR="00C428E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powiedział, że poruszy ten temat na posiedzeniu Komisji Gospodarki Komunalnej (…) Rady Miejskiej</w:t>
      </w:r>
      <w:r w:rsidR="00FB5DA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C428E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C346BC" w:rsidRDefault="00C346BC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4"/>
    <w:bookmarkEnd w:id="5"/>
    <w:p w:rsidR="00CD4D16" w:rsidRDefault="00CD4D16" w:rsidP="00CD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D16" w:rsidRPr="0087464D" w:rsidRDefault="00CD4D16" w:rsidP="00CD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D16" w:rsidRDefault="00CD4D16" w:rsidP="00CD4D1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896752" w:rsidRDefault="00896752" w:rsidP="008967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D16" w:rsidRPr="0087464D" w:rsidRDefault="00CD4D16" w:rsidP="00FB5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D16" w:rsidRPr="00881BE8" w:rsidRDefault="00CD4D16" w:rsidP="00CD4D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D16" w:rsidRPr="00881BE8" w:rsidRDefault="00CD4D16" w:rsidP="00CD4D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D16" w:rsidRPr="00881BE8" w:rsidRDefault="00CD4D16" w:rsidP="00CD4D1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B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:rsidR="00CD4D16" w:rsidRPr="00881BE8" w:rsidRDefault="00CD4D16" w:rsidP="00CD4D1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B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:rsidR="00881BE8" w:rsidRPr="00881BE8" w:rsidRDefault="00881BE8" w:rsidP="00CD4D1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1BE8" w:rsidRPr="00881BE8" w:rsidRDefault="00881BE8" w:rsidP="00CD4D1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D16" w:rsidRPr="00881BE8" w:rsidRDefault="00881BE8" w:rsidP="00881BE8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BE8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:rsidR="00881BE8" w:rsidRPr="00881BE8" w:rsidRDefault="00881BE8" w:rsidP="00881BE8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bookmarkEnd w:id="0"/>
    <w:p w:rsidR="00350094" w:rsidRPr="00881BE8" w:rsidRDefault="00350094"/>
    <w:sectPr w:rsidR="00350094" w:rsidRPr="00881B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A91" w:rsidRDefault="00325A91" w:rsidP="00395CD0">
      <w:pPr>
        <w:spacing w:after="0" w:line="240" w:lineRule="auto"/>
      </w:pPr>
      <w:r>
        <w:separator/>
      </w:r>
    </w:p>
  </w:endnote>
  <w:endnote w:type="continuationSeparator" w:id="0">
    <w:p w:rsidR="00325A91" w:rsidRDefault="00325A91" w:rsidP="0039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042936"/>
      <w:docPartObj>
        <w:docPartGallery w:val="Page Numbers (Bottom of Page)"/>
        <w:docPartUnique/>
      </w:docPartObj>
    </w:sdtPr>
    <w:sdtEndPr/>
    <w:sdtContent>
      <w:p w:rsidR="00C428E0" w:rsidRDefault="00C428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4E9">
          <w:rPr>
            <w:noProof/>
          </w:rPr>
          <w:t>3</w:t>
        </w:r>
        <w:r>
          <w:fldChar w:fldCharType="end"/>
        </w:r>
      </w:p>
    </w:sdtContent>
  </w:sdt>
  <w:p w:rsidR="00C428E0" w:rsidRDefault="00C42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A91" w:rsidRDefault="00325A91" w:rsidP="00395CD0">
      <w:pPr>
        <w:spacing w:after="0" w:line="240" w:lineRule="auto"/>
      </w:pPr>
      <w:r>
        <w:separator/>
      </w:r>
    </w:p>
  </w:footnote>
  <w:footnote w:type="continuationSeparator" w:id="0">
    <w:p w:rsidR="00325A91" w:rsidRDefault="00325A91" w:rsidP="0039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0D4687D"/>
    <w:multiLevelType w:val="hybridMultilevel"/>
    <w:tmpl w:val="FD0AE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30DE1"/>
    <w:multiLevelType w:val="hybridMultilevel"/>
    <w:tmpl w:val="7D80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61"/>
    <w:rsid w:val="000A4DBD"/>
    <w:rsid w:val="000D1CBE"/>
    <w:rsid w:val="00132F3F"/>
    <w:rsid w:val="00220EDE"/>
    <w:rsid w:val="00226678"/>
    <w:rsid w:val="00325A91"/>
    <w:rsid w:val="00350094"/>
    <w:rsid w:val="00395CD0"/>
    <w:rsid w:val="003D5243"/>
    <w:rsid w:val="004104C5"/>
    <w:rsid w:val="004B6DC2"/>
    <w:rsid w:val="005B5C1D"/>
    <w:rsid w:val="005C227E"/>
    <w:rsid w:val="005F74E9"/>
    <w:rsid w:val="00711142"/>
    <w:rsid w:val="008741D8"/>
    <w:rsid w:val="00881BE8"/>
    <w:rsid w:val="00896752"/>
    <w:rsid w:val="00946EAD"/>
    <w:rsid w:val="009567C9"/>
    <w:rsid w:val="009A2CEA"/>
    <w:rsid w:val="00AD7FAB"/>
    <w:rsid w:val="00B20B78"/>
    <w:rsid w:val="00B21A57"/>
    <w:rsid w:val="00B351B9"/>
    <w:rsid w:val="00B402AE"/>
    <w:rsid w:val="00C20161"/>
    <w:rsid w:val="00C2663C"/>
    <w:rsid w:val="00C346BC"/>
    <w:rsid w:val="00C428E0"/>
    <w:rsid w:val="00CD10F1"/>
    <w:rsid w:val="00CD4D16"/>
    <w:rsid w:val="00D06A4A"/>
    <w:rsid w:val="00D4563D"/>
    <w:rsid w:val="00D754E0"/>
    <w:rsid w:val="00F2251E"/>
    <w:rsid w:val="00F536BB"/>
    <w:rsid w:val="00FB5DA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36EB"/>
  <w15:chartTrackingRefBased/>
  <w15:docId w15:val="{0025B181-7AD2-4F77-802B-1FF9A49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4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D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CD0"/>
  </w:style>
  <w:style w:type="paragraph" w:styleId="Stopka">
    <w:name w:val="footer"/>
    <w:basedOn w:val="Normalny"/>
    <w:link w:val="StopkaZnak"/>
    <w:uiPriority w:val="99"/>
    <w:unhideWhenUsed/>
    <w:rsid w:val="0039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CD0"/>
  </w:style>
  <w:style w:type="paragraph" w:styleId="Tekstdymka">
    <w:name w:val="Balloon Text"/>
    <w:basedOn w:val="Normalny"/>
    <w:link w:val="TekstdymkaZnak"/>
    <w:uiPriority w:val="99"/>
    <w:semiHidden/>
    <w:unhideWhenUsed/>
    <w:rsid w:val="005F7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2017-10-04T06:34:00Z</cp:lastPrinted>
  <dcterms:created xsi:type="dcterms:W3CDTF">2017-07-07T10:54:00Z</dcterms:created>
  <dcterms:modified xsi:type="dcterms:W3CDTF">2017-10-04T06:34:00Z</dcterms:modified>
</cp:coreProperties>
</file>