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3BB" w:rsidRDefault="005143BB" w:rsidP="00993BDB">
      <w:pPr>
        <w:spacing w:after="0" w:line="240" w:lineRule="auto"/>
        <w:jc w:val="center"/>
        <w:outlineLvl w:val="0"/>
        <w:rPr>
          <w:rFonts w:ascii="Times New Roman" w:eastAsia="Times New Roman" w:hAnsi="Times New Roman" w:cs="Times New Roman"/>
          <w:b/>
          <w:sz w:val="24"/>
          <w:szCs w:val="24"/>
          <w:lang w:eastAsia="pl-PL"/>
        </w:rPr>
      </w:pPr>
    </w:p>
    <w:p w:rsidR="00BD56F8" w:rsidRPr="00326282" w:rsidRDefault="00BD56F8" w:rsidP="00993BDB">
      <w:pPr>
        <w:spacing w:after="0" w:line="240" w:lineRule="auto"/>
        <w:jc w:val="center"/>
        <w:outlineLvl w:val="0"/>
        <w:rPr>
          <w:rFonts w:ascii="Times New Roman" w:eastAsia="Times New Roman" w:hAnsi="Times New Roman" w:cs="Times New Roman"/>
          <w:b/>
          <w:sz w:val="24"/>
          <w:szCs w:val="24"/>
          <w:lang w:eastAsia="pl-PL"/>
        </w:rPr>
      </w:pPr>
      <w:r w:rsidRPr="00326282">
        <w:rPr>
          <w:rFonts w:ascii="Times New Roman" w:eastAsia="Times New Roman" w:hAnsi="Times New Roman" w:cs="Times New Roman"/>
          <w:b/>
          <w:sz w:val="24"/>
          <w:szCs w:val="24"/>
          <w:lang w:eastAsia="pl-PL"/>
        </w:rPr>
        <w:t>Protokół Nr 3</w:t>
      </w:r>
      <w:r>
        <w:rPr>
          <w:rFonts w:ascii="Times New Roman" w:eastAsia="Times New Roman" w:hAnsi="Times New Roman" w:cs="Times New Roman"/>
          <w:b/>
          <w:sz w:val="24"/>
          <w:szCs w:val="24"/>
          <w:lang w:eastAsia="pl-PL"/>
        </w:rPr>
        <w:t>7</w:t>
      </w:r>
      <w:r w:rsidRPr="00326282">
        <w:rPr>
          <w:rFonts w:ascii="Times New Roman" w:eastAsia="Times New Roman" w:hAnsi="Times New Roman" w:cs="Times New Roman"/>
          <w:b/>
          <w:sz w:val="24"/>
          <w:szCs w:val="24"/>
          <w:lang w:eastAsia="pl-PL"/>
        </w:rPr>
        <w:t>/2016</w:t>
      </w:r>
    </w:p>
    <w:p w:rsidR="00BD56F8" w:rsidRPr="00326282" w:rsidRDefault="00BD56F8" w:rsidP="00993BDB">
      <w:pPr>
        <w:spacing w:after="0" w:line="240" w:lineRule="auto"/>
        <w:jc w:val="center"/>
        <w:rPr>
          <w:rFonts w:ascii="Times New Roman" w:eastAsia="Times New Roman" w:hAnsi="Times New Roman" w:cs="Times New Roman"/>
          <w:b/>
          <w:sz w:val="24"/>
          <w:szCs w:val="24"/>
          <w:lang w:eastAsia="pl-PL"/>
        </w:rPr>
      </w:pPr>
      <w:r w:rsidRPr="00326282">
        <w:rPr>
          <w:rFonts w:ascii="Times New Roman" w:eastAsia="Times New Roman" w:hAnsi="Times New Roman" w:cs="Times New Roman"/>
          <w:b/>
          <w:sz w:val="24"/>
          <w:szCs w:val="24"/>
          <w:lang w:eastAsia="pl-PL"/>
        </w:rPr>
        <w:t xml:space="preserve">z posiedzenia Komisji Budżetu i Handlu Rady Miejskiej w Sępólnie Krajeńskim w dniu </w:t>
      </w:r>
      <w:r>
        <w:rPr>
          <w:rFonts w:ascii="Times New Roman" w:eastAsia="Times New Roman" w:hAnsi="Times New Roman" w:cs="Times New Roman"/>
          <w:b/>
          <w:sz w:val="24"/>
          <w:szCs w:val="24"/>
          <w:lang w:eastAsia="pl-PL"/>
        </w:rPr>
        <w:t>17 listopada</w:t>
      </w:r>
      <w:r w:rsidRPr="00326282">
        <w:rPr>
          <w:rFonts w:ascii="Times New Roman" w:eastAsia="Times New Roman" w:hAnsi="Times New Roman" w:cs="Times New Roman"/>
          <w:b/>
          <w:sz w:val="24"/>
          <w:szCs w:val="24"/>
          <w:lang w:eastAsia="pl-PL"/>
        </w:rPr>
        <w:t xml:space="preserve"> 2016r.  </w:t>
      </w:r>
    </w:p>
    <w:p w:rsidR="00BD56F8" w:rsidRDefault="00BD56F8" w:rsidP="00993BDB">
      <w:pPr>
        <w:spacing w:after="0" w:line="240" w:lineRule="auto"/>
        <w:jc w:val="both"/>
        <w:rPr>
          <w:rFonts w:ascii="Times New Roman" w:eastAsia="Times New Roman" w:hAnsi="Times New Roman" w:cs="Times New Roman"/>
          <w:sz w:val="24"/>
          <w:szCs w:val="24"/>
          <w:lang w:eastAsia="pl-PL"/>
        </w:rPr>
      </w:pPr>
    </w:p>
    <w:p w:rsidR="00BD56F8" w:rsidRPr="00326282" w:rsidRDefault="00BD56F8" w:rsidP="00993BDB">
      <w:pPr>
        <w:spacing w:after="0" w:line="240" w:lineRule="auto"/>
        <w:jc w:val="both"/>
        <w:rPr>
          <w:rFonts w:ascii="Times New Roman" w:eastAsia="Times New Roman" w:hAnsi="Times New Roman" w:cs="Times New Roman"/>
          <w:sz w:val="24"/>
          <w:szCs w:val="24"/>
          <w:lang w:eastAsia="pl-PL"/>
        </w:rPr>
      </w:pPr>
    </w:p>
    <w:p w:rsidR="00BD56F8" w:rsidRDefault="00BD56F8" w:rsidP="00993BDB">
      <w:pPr>
        <w:spacing w:line="240" w:lineRule="auto"/>
        <w:jc w:val="both"/>
        <w:rPr>
          <w:rFonts w:ascii="Times New Roman" w:eastAsia="Times New Roman" w:hAnsi="Times New Roman" w:cs="Times New Roman"/>
          <w:sz w:val="24"/>
          <w:szCs w:val="24"/>
          <w:lang w:eastAsia="pl-PL"/>
        </w:rPr>
      </w:pPr>
      <w:r w:rsidRPr="00326282">
        <w:rPr>
          <w:rFonts w:ascii="Times New Roman" w:eastAsia="Times New Roman" w:hAnsi="Times New Roman" w:cs="Times New Roman"/>
          <w:sz w:val="24"/>
          <w:szCs w:val="24"/>
          <w:lang w:eastAsia="pl-PL"/>
        </w:rPr>
        <w:t>W posiedzeniu udział wzięli członkowie Komisji wg załączonej listy obecności oraz zaproszeni  goście:</w:t>
      </w:r>
    </w:p>
    <w:p w:rsidR="00BD56F8" w:rsidRDefault="00BD56F8" w:rsidP="00993BDB">
      <w:pPr>
        <w:pStyle w:val="Akapitzlist"/>
        <w:numPr>
          <w:ilvl w:val="0"/>
          <w:numId w:val="3"/>
        </w:numPr>
        <w:jc w:val="both"/>
      </w:pPr>
      <w:r>
        <w:t>Radny – Mirosław Pestka;</w:t>
      </w:r>
    </w:p>
    <w:p w:rsidR="00BD56F8" w:rsidRDefault="00BD56F8" w:rsidP="00993BDB">
      <w:pPr>
        <w:pStyle w:val="Akapitzlist"/>
        <w:numPr>
          <w:ilvl w:val="0"/>
          <w:numId w:val="3"/>
        </w:numPr>
        <w:jc w:val="both"/>
      </w:pPr>
      <w:r>
        <w:t xml:space="preserve">Skarbnik Gminy – Anna Buchwald; </w:t>
      </w:r>
    </w:p>
    <w:p w:rsidR="00BD56F8" w:rsidRDefault="00BD56F8" w:rsidP="00993BDB">
      <w:pPr>
        <w:pStyle w:val="Akapitzlist"/>
        <w:numPr>
          <w:ilvl w:val="0"/>
          <w:numId w:val="3"/>
        </w:numPr>
        <w:jc w:val="both"/>
      </w:pPr>
      <w:r>
        <w:t xml:space="preserve">Dyrektor Ośrodka Pomocy Społecznej – Izabela </w:t>
      </w:r>
      <w:proofErr w:type="spellStart"/>
      <w:r>
        <w:t>Frὅhlke</w:t>
      </w:r>
      <w:proofErr w:type="spellEnd"/>
      <w:r>
        <w:t xml:space="preserve">; </w:t>
      </w:r>
    </w:p>
    <w:p w:rsidR="00BD56F8" w:rsidRDefault="00BD56F8" w:rsidP="00993BDB">
      <w:pPr>
        <w:pStyle w:val="Akapitzlist"/>
        <w:numPr>
          <w:ilvl w:val="0"/>
          <w:numId w:val="3"/>
        </w:numPr>
        <w:jc w:val="both"/>
      </w:pPr>
      <w:r>
        <w:t xml:space="preserve">Dyrektor Żłobka – Danuta Daszkiewicz; </w:t>
      </w:r>
    </w:p>
    <w:p w:rsidR="00BD56F8" w:rsidRDefault="00BD56F8" w:rsidP="00993BDB">
      <w:pPr>
        <w:pStyle w:val="Akapitzlist"/>
        <w:numPr>
          <w:ilvl w:val="0"/>
          <w:numId w:val="3"/>
        </w:numPr>
        <w:jc w:val="both"/>
      </w:pPr>
      <w:r>
        <w:t xml:space="preserve">Kierownik Klubu Dziecięcego – Kamila Damaszek; </w:t>
      </w:r>
    </w:p>
    <w:p w:rsidR="00BD56F8" w:rsidRPr="00BD56F8" w:rsidRDefault="00BD56F8" w:rsidP="00993BDB">
      <w:pPr>
        <w:pStyle w:val="Akapitzlist"/>
        <w:numPr>
          <w:ilvl w:val="0"/>
          <w:numId w:val="3"/>
        </w:numPr>
        <w:jc w:val="both"/>
      </w:pPr>
      <w:r>
        <w:t xml:space="preserve">Kierownik Referatu Inwestycji i Rozwoju Gospodarczego – Anna </w:t>
      </w:r>
      <w:proofErr w:type="spellStart"/>
      <w:r>
        <w:t>Sotkiewicz</w:t>
      </w:r>
      <w:proofErr w:type="spellEnd"/>
      <w:r>
        <w:t xml:space="preserve"> – </w:t>
      </w:r>
      <w:proofErr w:type="spellStart"/>
      <w:r>
        <w:t>Tumanik</w:t>
      </w:r>
      <w:proofErr w:type="spellEnd"/>
      <w:r>
        <w:t>.</w:t>
      </w:r>
    </w:p>
    <w:p w:rsidR="00BD56F8" w:rsidRDefault="00BD56F8" w:rsidP="00993BDB">
      <w:pPr>
        <w:spacing w:line="240" w:lineRule="auto"/>
        <w:jc w:val="both"/>
        <w:rPr>
          <w:rFonts w:ascii="Times New Roman" w:eastAsia="Times New Roman" w:hAnsi="Times New Roman" w:cs="Times New Roman"/>
          <w:sz w:val="24"/>
          <w:szCs w:val="24"/>
          <w:lang w:eastAsia="pl-PL"/>
        </w:rPr>
      </w:pPr>
    </w:p>
    <w:p w:rsidR="00BD56F8" w:rsidRDefault="00BD56F8" w:rsidP="00993BDB">
      <w:pPr>
        <w:spacing w:after="0" w:line="240" w:lineRule="auto"/>
        <w:ind w:firstLine="360"/>
        <w:jc w:val="both"/>
        <w:rPr>
          <w:rFonts w:ascii="Times New Roman" w:eastAsia="Times New Roman" w:hAnsi="Times New Roman" w:cs="Times New Roman"/>
          <w:sz w:val="24"/>
          <w:szCs w:val="24"/>
          <w:lang w:eastAsia="pl-PL"/>
        </w:rPr>
      </w:pPr>
      <w:r w:rsidRPr="00326282">
        <w:rPr>
          <w:rFonts w:ascii="Times New Roman" w:eastAsia="Times New Roman" w:hAnsi="Times New Roman" w:cs="Times New Roman"/>
          <w:sz w:val="24"/>
          <w:szCs w:val="24"/>
          <w:lang w:eastAsia="pl-PL"/>
        </w:rPr>
        <w:t xml:space="preserve">Posiedzenie otworzył Przewodniczący Komisji Pan Kazimierz Drogowski, który po powitaniu zebranych zaproponował następujący jego porządek: </w:t>
      </w:r>
    </w:p>
    <w:p w:rsidR="00BD56F8" w:rsidRPr="00BD56F8" w:rsidRDefault="00BD56F8" w:rsidP="00993BDB">
      <w:pPr>
        <w:spacing w:after="0" w:line="240" w:lineRule="auto"/>
        <w:ind w:firstLine="360"/>
        <w:jc w:val="both"/>
        <w:rPr>
          <w:rFonts w:ascii="Times New Roman" w:eastAsia="Times New Roman" w:hAnsi="Times New Roman" w:cs="Times New Roman"/>
          <w:sz w:val="24"/>
          <w:szCs w:val="24"/>
          <w:lang w:eastAsia="pl-PL"/>
        </w:rPr>
      </w:pPr>
    </w:p>
    <w:p w:rsidR="00BD56F8" w:rsidRPr="00BD56F8" w:rsidRDefault="00BD56F8" w:rsidP="00993BDB">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BD56F8">
        <w:rPr>
          <w:rFonts w:ascii="Times New Roman" w:eastAsia="Times New Roman" w:hAnsi="Times New Roman" w:cs="Times New Roman"/>
          <w:sz w:val="24"/>
          <w:szCs w:val="24"/>
          <w:lang w:eastAsia="pl-PL"/>
        </w:rPr>
        <w:t xml:space="preserve">Otwarcie posiedzenia i przyjęcie porządku; </w:t>
      </w:r>
    </w:p>
    <w:p w:rsidR="00BD56F8" w:rsidRPr="00BD56F8" w:rsidRDefault="00BD56F8" w:rsidP="00993BDB">
      <w:pPr>
        <w:numPr>
          <w:ilvl w:val="0"/>
          <w:numId w:val="1"/>
        </w:numPr>
        <w:spacing w:after="0" w:line="240" w:lineRule="auto"/>
        <w:jc w:val="both"/>
        <w:rPr>
          <w:rFonts w:ascii="Times New Roman" w:eastAsia="Times New Roman" w:hAnsi="Times New Roman" w:cs="Times New Roman"/>
          <w:sz w:val="24"/>
          <w:szCs w:val="24"/>
          <w:lang w:eastAsia="pl-PL"/>
        </w:rPr>
      </w:pPr>
      <w:r w:rsidRPr="00BD56F8">
        <w:rPr>
          <w:rFonts w:ascii="Times New Roman" w:eastAsia="Times New Roman" w:hAnsi="Times New Roman" w:cs="Times New Roman"/>
          <w:sz w:val="24"/>
          <w:szCs w:val="24"/>
          <w:lang w:eastAsia="pl-PL"/>
        </w:rPr>
        <w:t xml:space="preserve">Opinia dot. projektu uchwały w sprawie przyjęcia Gminnego Programu Profilaktyki i Rozwiązywania Problemów Alkoholowych oraz Przeciwdziałania Narkomanii na 2017r.;  </w:t>
      </w:r>
    </w:p>
    <w:p w:rsidR="00BD56F8" w:rsidRPr="00BD56F8" w:rsidRDefault="00BD56F8" w:rsidP="00993BDB">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BD56F8">
        <w:rPr>
          <w:rFonts w:ascii="Times New Roman" w:eastAsia="Times New Roman" w:hAnsi="Times New Roman" w:cs="Times New Roman"/>
          <w:sz w:val="24"/>
          <w:szCs w:val="24"/>
          <w:lang w:eastAsia="pl-PL"/>
        </w:rPr>
        <w:t>Opinia dot. projektu uchwały w sprawie przyjęcia Gminnego Programu Przeciwdziałania Przemocy w Rodzinie oraz Ochrony Ofiar Przemocy w Rodzinie na lata 2017 – 2020;</w:t>
      </w:r>
    </w:p>
    <w:p w:rsidR="00BD56F8" w:rsidRPr="00BD56F8" w:rsidRDefault="00BD56F8" w:rsidP="00993BDB">
      <w:pPr>
        <w:numPr>
          <w:ilvl w:val="0"/>
          <w:numId w:val="1"/>
        </w:numPr>
        <w:spacing w:after="0" w:line="240" w:lineRule="auto"/>
        <w:jc w:val="both"/>
        <w:rPr>
          <w:rFonts w:ascii="Times New Roman" w:eastAsia="Times New Roman" w:hAnsi="Times New Roman" w:cs="Times New Roman"/>
          <w:sz w:val="24"/>
          <w:szCs w:val="24"/>
          <w:lang w:eastAsia="pl-PL"/>
        </w:rPr>
      </w:pPr>
      <w:r w:rsidRPr="00BD56F8">
        <w:rPr>
          <w:rFonts w:ascii="Times New Roman" w:eastAsia="Times New Roman" w:hAnsi="Times New Roman" w:cs="Times New Roman"/>
          <w:sz w:val="24"/>
          <w:szCs w:val="24"/>
          <w:lang w:eastAsia="pl-PL"/>
        </w:rPr>
        <w:t xml:space="preserve">Opinia Komisji w sprawie projektu uchwały dot. ustalenia wysokości opłat za pobyt dziecka w Żłobku i Klubie Dziecięcym na 2017r.;  </w:t>
      </w:r>
    </w:p>
    <w:p w:rsidR="00BD56F8" w:rsidRPr="00BD56F8" w:rsidRDefault="00BD56F8" w:rsidP="00993BDB">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BD56F8">
        <w:rPr>
          <w:rFonts w:ascii="Times New Roman" w:eastAsia="Times New Roman" w:hAnsi="Times New Roman" w:cs="Times New Roman"/>
          <w:sz w:val="24"/>
          <w:szCs w:val="24"/>
          <w:lang w:eastAsia="pl-PL"/>
        </w:rPr>
        <w:t xml:space="preserve">Opinia w sprawie </w:t>
      </w:r>
      <w:r w:rsidR="000703A5">
        <w:rPr>
          <w:rFonts w:ascii="Times New Roman" w:eastAsia="Times New Roman" w:hAnsi="Times New Roman" w:cs="Times New Roman"/>
          <w:sz w:val="24"/>
          <w:szCs w:val="24"/>
          <w:lang w:eastAsia="pl-PL"/>
        </w:rPr>
        <w:t xml:space="preserve">projektów uchwał dotyczących </w:t>
      </w:r>
      <w:r w:rsidRPr="00BD56F8">
        <w:rPr>
          <w:rFonts w:ascii="Times New Roman" w:eastAsia="Times New Roman" w:hAnsi="Times New Roman" w:cs="Times New Roman"/>
          <w:sz w:val="24"/>
          <w:szCs w:val="24"/>
          <w:lang w:eastAsia="pl-PL"/>
        </w:rPr>
        <w:t xml:space="preserve">wysokości stawek podatków i opłat lokalnych na 2017r. (w tym opłata za wywóz odpadów); </w:t>
      </w:r>
    </w:p>
    <w:p w:rsidR="00BD56F8" w:rsidRPr="00BD56F8" w:rsidRDefault="00BD56F8" w:rsidP="00993BDB">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BD56F8">
        <w:rPr>
          <w:rFonts w:ascii="Times New Roman" w:eastAsia="Times New Roman" w:hAnsi="Times New Roman" w:cs="Times New Roman"/>
          <w:sz w:val="24"/>
          <w:szCs w:val="24"/>
          <w:lang w:eastAsia="pl-PL"/>
        </w:rPr>
        <w:t xml:space="preserve">Prace nad projektem budżetu Gminy na 2017r.;   </w:t>
      </w:r>
    </w:p>
    <w:p w:rsidR="00BD56F8" w:rsidRPr="00BD56F8" w:rsidRDefault="00BD56F8" w:rsidP="00993BDB">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BD56F8">
        <w:rPr>
          <w:rFonts w:ascii="Times New Roman" w:eastAsia="Times New Roman" w:hAnsi="Times New Roman" w:cs="Times New Roman"/>
          <w:sz w:val="24"/>
          <w:szCs w:val="24"/>
          <w:lang w:eastAsia="pl-PL"/>
        </w:rPr>
        <w:t xml:space="preserve">Opinia w sprawie projektu uchwały zmieniającej uchwalony budżet na 2016r.; </w:t>
      </w:r>
    </w:p>
    <w:p w:rsidR="00BD56F8" w:rsidRPr="00BD56F8" w:rsidRDefault="00BD56F8" w:rsidP="00993BDB">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BD56F8">
        <w:rPr>
          <w:rFonts w:ascii="Times New Roman" w:eastAsia="Times New Roman" w:hAnsi="Times New Roman" w:cs="Times New Roman"/>
          <w:sz w:val="24"/>
          <w:szCs w:val="24"/>
          <w:lang w:eastAsia="pl-PL"/>
        </w:rPr>
        <w:t xml:space="preserve">Opinia w sprawie projektu uchwały dot. zmiany Wieloletniej Prognozy Finansowej Gminy; </w:t>
      </w:r>
    </w:p>
    <w:p w:rsidR="00BD56F8" w:rsidRPr="00BD56F8" w:rsidRDefault="00256581" w:rsidP="00993BDB">
      <w:pPr>
        <w:numPr>
          <w:ilvl w:val="0"/>
          <w:numId w:val="1"/>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Opinia w</w:t>
      </w:r>
      <w:r w:rsidR="00BD56F8" w:rsidRPr="00BD56F8">
        <w:rPr>
          <w:rFonts w:ascii="Times New Roman" w:eastAsia="Times New Roman" w:hAnsi="Times New Roman" w:cs="Times New Roman"/>
          <w:sz w:val="24"/>
          <w:szCs w:val="24"/>
          <w:lang w:eastAsia="pl-PL"/>
        </w:rPr>
        <w:t xml:space="preserve"> sprawie przekazania dotacji celowej na przebudowę skrzyżowania ulic Kościuszki, Odrodzenia i 27 Stycznia;</w:t>
      </w:r>
    </w:p>
    <w:p w:rsidR="00BD56F8" w:rsidRPr="00BD56F8" w:rsidRDefault="00256581" w:rsidP="00993BDB">
      <w:pPr>
        <w:numPr>
          <w:ilvl w:val="0"/>
          <w:numId w:val="1"/>
        </w:num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Opinia</w:t>
      </w:r>
      <w:r w:rsidR="00BD56F8" w:rsidRPr="00BD56F8">
        <w:rPr>
          <w:rFonts w:ascii="Times New Roman" w:eastAsia="Times New Roman" w:hAnsi="Times New Roman" w:cs="Times New Roman"/>
          <w:sz w:val="24"/>
          <w:szCs w:val="24"/>
          <w:lang w:eastAsia="pl-PL"/>
        </w:rPr>
        <w:t xml:space="preserve"> w sprawie wykupu gruntów w Sikorzu pod sieć kanalizacyjną;     </w:t>
      </w:r>
    </w:p>
    <w:p w:rsidR="00BD56F8" w:rsidRPr="00BD56F8" w:rsidRDefault="00BD56F8" w:rsidP="00993BDB">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BD56F8">
        <w:rPr>
          <w:rFonts w:ascii="Times New Roman" w:eastAsia="Times New Roman" w:hAnsi="Times New Roman" w:cs="Times New Roman"/>
          <w:sz w:val="24"/>
          <w:szCs w:val="24"/>
          <w:lang w:eastAsia="pl-PL"/>
        </w:rPr>
        <w:t xml:space="preserve">Zatwierdzenie protokołu z miesiąca października </w:t>
      </w:r>
      <w:proofErr w:type="spellStart"/>
      <w:r w:rsidRPr="00BD56F8">
        <w:rPr>
          <w:rFonts w:ascii="Times New Roman" w:eastAsia="Times New Roman" w:hAnsi="Times New Roman" w:cs="Times New Roman"/>
          <w:sz w:val="24"/>
          <w:szCs w:val="24"/>
          <w:lang w:eastAsia="pl-PL"/>
        </w:rPr>
        <w:t>br</w:t>
      </w:r>
      <w:proofErr w:type="spellEnd"/>
      <w:r w:rsidRPr="00BD56F8">
        <w:rPr>
          <w:rFonts w:ascii="Times New Roman" w:eastAsia="Times New Roman" w:hAnsi="Times New Roman" w:cs="Times New Roman"/>
          <w:sz w:val="24"/>
          <w:szCs w:val="24"/>
          <w:lang w:eastAsia="pl-PL"/>
        </w:rPr>
        <w:t xml:space="preserve">; </w:t>
      </w:r>
    </w:p>
    <w:p w:rsidR="00BD56F8" w:rsidRPr="00BD56F8" w:rsidRDefault="00BD56F8" w:rsidP="00993BDB">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BD56F8">
        <w:rPr>
          <w:rFonts w:ascii="Times New Roman" w:eastAsia="Times New Roman" w:hAnsi="Times New Roman" w:cs="Times New Roman"/>
          <w:sz w:val="24"/>
          <w:szCs w:val="24"/>
          <w:lang w:eastAsia="pl-PL"/>
        </w:rPr>
        <w:t xml:space="preserve">Wolne wnioski i zakończenie.         </w:t>
      </w:r>
    </w:p>
    <w:p w:rsidR="005143BB" w:rsidRDefault="005143BB" w:rsidP="00993BDB">
      <w:pPr>
        <w:spacing w:after="0" w:line="240" w:lineRule="auto"/>
        <w:jc w:val="both"/>
        <w:rPr>
          <w:rFonts w:ascii="Times New Roman" w:eastAsia="Times New Roman" w:hAnsi="Times New Roman" w:cs="Times New Roman"/>
          <w:sz w:val="28"/>
          <w:szCs w:val="28"/>
          <w:lang w:eastAsia="pl-PL"/>
        </w:rPr>
      </w:pPr>
    </w:p>
    <w:p w:rsidR="00BD56F8" w:rsidRDefault="005143BB" w:rsidP="00993BD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8"/>
          <w:szCs w:val="28"/>
          <w:lang w:eastAsia="pl-PL"/>
        </w:rPr>
        <w:t xml:space="preserve">      </w:t>
      </w:r>
      <w:r w:rsidR="00BD56F8">
        <w:rPr>
          <w:rFonts w:ascii="Times New Roman" w:eastAsia="Times New Roman" w:hAnsi="Times New Roman" w:cs="Times New Roman"/>
          <w:sz w:val="24"/>
          <w:szCs w:val="24"/>
          <w:lang w:eastAsia="pl-PL"/>
        </w:rPr>
        <w:t>W/w porządek posiedzenia przyjęto jednogłośnie.</w:t>
      </w:r>
    </w:p>
    <w:p w:rsidR="00BD56F8" w:rsidRDefault="00BD56F8" w:rsidP="00993BDB">
      <w:pPr>
        <w:spacing w:after="0" w:line="240" w:lineRule="auto"/>
        <w:ind w:firstLine="360"/>
        <w:jc w:val="both"/>
        <w:rPr>
          <w:rFonts w:ascii="Times New Roman" w:eastAsia="Times New Roman" w:hAnsi="Times New Roman" w:cs="Times New Roman"/>
          <w:sz w:val="24"/>
          <w:szCs w:val="24"/>
          <w:lang w:eastAsia="pl-PL"/>
        </w:rPr>
      </w:pPr>
    </w:p>
    <w:p w:rsidR="00900252" w:rsidRDefault="00900252" w:rsidP="00993BDB">
      <w:pPr>
        <w:spacing w:after="0" w:line="240" w:lineRule="auto"/>
        <w:ind w:firstLine="360"/>
        <w:jc w:val="both"/>
        <w:rPr>
          <w:rFonts w:ascii="Times New Roman" w:eastAsia="Times New Roman" w:hAnsi="Times New Roman" w:cs="Times New Roman"/>
          <w:sz w:val="24"/>
          <w:szCs w:val="24"/>
          <w:lang w:eastAsia="pl-PL"/>
        </w:rPr>
      </w:pPr>
    </w:p>
    <w:p w:rsidR="002F1BAE" w:rsidRDefault="00900252" w:rsidP="00993BD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Ad.2.</w:t>
      </w:r>
      <w:r w:rsidR="009A2F70">
        <w:rPr>
          <w:rFonts w:ascii="Times New Roman" w:eastAsia="Times New Roman" w:hAnsi="Times New Roman" w:cs="Times New Roman"/>
          <w:sz w:val="24"/>
          <w:szCs w:val="24"/>
          <w:lang w:eastAsia="pl-PL"/>
        </w:rPr>
        <w:t xml:space="preserve"> Dyrektor Ośrodka Pomocy Społecznej przedstawiła Komisji</w:t>
      </w:r>
      <w:r w:rsidR="009A2F70" w:rsidRPr="009A2F70">
        <w:rPr>
          <w:rFonts w:ascii="Times New Roman" w:eastAsia="Times New Roman" w:hAnsi="Times New Roman" w:cs="Times New Roman"/>
          <w:sz w:val="24"/>
          <w:szCs w:val="24"/>
          <w:lang w:eastAsia="pl-PL"/>
        </w:rPr>
        <w:t xml:space="preserve"> </w:t>
      </w:r>
      <w:r w:rsidR="009A2F70" w:rsidRPr="00BD56F8">
        <w:rPr>
          <w:rFonts w:ascii="Times New Roman" w:eastAsia="Times New Roman" w:hAnsi="Times New Roman" w:cs="Times New Roman"/>
          <w:sz w:val="24"/>
          <w:szCs w:val="24"/>
          <w:lang w:eastAsia="pl-PL"/>
        </w:rPr>
        <w:t xml:space="preserve">projekt uchwały </w:t>
      </w:r>
      <w:r w:rsidR="009A2F70">
        <w:rPr>
          <w:rFonts w:ascii="Times New Roman" w:eastAsia="Times New Roman" w:hAnsi="Times New Roman" w:cs="Times New Roman"/>
          <w:sz w:val="24"/>
          <w:szCs w:val="24"/>
          <w:lang w:eastAsia="pl-PL"/>
        </w:rPr>
        <w:t>Rady Miejs</w:t>
      </w:r>
      <w:r w:rsidR="002F1BAE">
        <w:rPr>
          <w:rFonts w:ascii="Times New Roman" w:eastAsia="Times New Roman" w:hAnsi="Times New Roman" w:cs="Times New Roman"/>
          <w:sz w:val="24"/>
          <w:szCs w:val="24"/>
          <w:lang w:eastAsia="pl-PL"/>
        </w:rPr>
        <w:t>ki</w:t>
      </w:r>
      <w:r w:rsidR="009A2F70">
        <w:rPr>
          <w:rFonts w:ascii="Times New Roman" w:eastAsia="Times New Roman" w:hAnsi="Times New Roman" w:cs="Times New Roman"/>
          <w:sz w:val="24"/>
          <w:szCs w:val="24"/>
          <w:lang w:eastAsia="pl-PL"/>
        </w:rPr>
        <w:t>e</w:t>
      </w:r>
      <w:r w:rsidR="002F1BAE">
        <w:rPr>
          <w:rFonts w:ascii="Times New Roman" w:eastAsia="Times New Roman" w:hAnsi="Times New Roman" w:cs="Times New Roman"/>
          <w:sz w:val="24"/>
          <w:szCs w:val="24"/>
          <w:lang w:eastAsia="pl-PL"/>
        </w:rPr>
        <w:t>j</w:t>
      </w:r>
      <w:r w:rsidR="009A2F70">
        <w:rPr>
          <w:rFonts w:ascii="Times New Roman" w:eastAsia="Times New Roman" w:hAnsi="Times New Roman" w:cs="Times New Roman"/>
          <w:sz w:val="24"/>
          <w:szCs w:val="24"/>
          <w:lang w:eastAsia="pl-PL"/>
        </w:rPr>
        <w:t xml:space="preserve"> </w:t>
      </w:r>
      <w:r w:rsidR="009A2F70" w:rsidRPr="00BD56F8">
        <w:rPr>
          <w:rFonts w:ascii="Times New Roman" w:eastAsia="Times New Roman" w:hAnsi="Times New Roman" w:cs="Times New Roman"/>
          <w:sz w:val="24"/>
          <w:szCs w:val="24"/>
          <w:lang w:eastAsia="pl-PL"/>
        </w:rPr>
        <w:t>w sprawie przyjęcia Gminnego Programu Profilaktyki i Rozwiązywania Problemów Alkoholowych oraz Przeciwdziałania Narkomanii na 2017r</w:t>
      </w:r>
      <w:r w:rsidR="002F1BAE">
        <w:rPr>
          <w:rFonts w:ascii="Times New Roman" w:eastAsia="Times New Roman" w:hAnsi="Times New Roman" w:cs="Times New Roman"/>
          <w:sz w:val="24"/>
          <w:szCs w:val="24"/>
          <w:lang w:eastAsia="pl-PL"/>
        </w:rPr>
        <w:t xml:space="preserve">. </w:t>
      </w:r>
      <w:r w:rsidR="000703A5">
        <w:rPr>
          <w:rFonts w:ascii="Times New Roman" w:eastAsia="Times New Roman" w:hAnsi="Times New Roman" w:cs="Times New Roman"/>
          <w:sz w:val="24"/>
          <w:szCs w:val="24"/>
          <w:lang w:eastAsia="pl-PL"/>
        </w:rPr>
        <w:t xml:space="preserve">Nadmieniła, że środki na zadania z w/w zakresu wynoszą 270tys.zł. i nie można ich przeznaczyć na inne cele.   </w:t>
      </w:r>
    </w:p>
    <w:p w:rsidR="002F1BAE" w:rsidRDefault="002F1BAE" w:rsidP="00993BDB">
      <w:pPr>
        <w:spacing w:after="0" w:line="240" w:lineRule="auto"/>
        <w:jc w:val="both"/>
        <w:rPr>
          <w:rFonts w:ascii="Times New Roman" w:eastAsia="Times New Roman" w:hAnsi="Times New Roman" w:cs="Times New Roman"/>
          <w:sz w:val="24"/>
          <w:szCs w:val="24"/>
          <w:lang w:eastAsia="pl-PL"/>
        </w:rPr>
      </w:pPr>
    </w:p>
    <w:p w:rsidR="002F1BAE" w:rsidRDefault="002F1BAE" w:rsidP="00993BD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Komisja zaopiniowała jednogłośnie pozytywnie projekt przedstawionej uchwały. </w:t>
      </w:r>
    </w:p>
    <w:p w:rsidR="000703A5" w:rsidRDefault="000703A5" w:rsidP="00993BDB">
      <w:pPr>
        <w:spacing w:after="0" w:line="240" w:lineRule="auto"/>
        <w:jc w:val="both"/>
        <w:rPr>
          <w:rFonts w:ascii="Times New Roman" w:eastAsia="Times New Roman" w:hAnsi="Times New Roman" w:cs="Times New Roman"/>
          <w:sz w:val="24"/>
          <w:szCs w:val="24"/>
          <w:lang w:eastAsia="pl-PL"/>
        </w:rPr>
      </w:pPr>
    </w:p>
    <w:p w:rsidR="000703A5" w:rsidRDefault="000703A5" w:rsidP="00993BDB">
      <w:pPr>
        <w:spacing w:after="0" w:line="240" w:lineRule="auto"/>
        <w:jc w:val="both"/>
        <w:rPr>
          <w:rFonts w:ascii="Times New Roman" w:eastAsia="Times New Roman" w:hAnsi="Times New Roman" w:cs="Times New Roman"/>
          <w:sz w:val="24"/>
          <w:szCs w:val="24"/>
          <w:lang w:eastAsia="pl-PL"/>
        </w:rPr>
      </w:pPr>
    </w:p>
    <w:p w:rsidR="00CE2F86" w:rsidRDefault="002F1BAE" w:rsidP="00993BD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Ad.3. Dyrektor Ośrodka Pomocy Społecznej przedstawiła Komisji</w:t>
      </w:r>
      <w:r w:rsidRPr="009A2F70">
        <w:rPr>
          <w:rFonts w:ascii="Times New Roman" w:eastAsia="Times New Roman" w:hAnsi="Times New Roman" w:cs="Times New Roman"/>
          <w:sz w:val="24"/>
          <w:szCs w:val="24"/>
          <w:lang w:eastAsia="pl-PL"/>
        </w:rPr>
        <w:t xml:space="preserve"> </w:t>
      </w:r>
      <w:r w:rsidRPr="00BD56F8">
        <w:rPr>
          <w:rFonts w:ascii="Times New Roman" w:eastAsia="Times New Roman" w:hAnsi="Times New Roman" w:cs="Times New Roman"/>
          <w:sz w:val="24"/>
          <w:szCs w:val="24"/>
          <w:lang w:eastAsia="pl-PL"/>
        </w:rPr>
        <w:t xml:space="preserve">projekt uchwały </w:t>
      </w:r>
      <w:r>
        <w:rPr>
          <w:rFonts w:ascii="Times New Roman" w:eastAsia="Times New Roman" w:hAnsi="Times New Roman" w:cs="Times New Roman"/>
          <w:sz w:val="24"/>
          <w:szCs w:val="24"/>
          <w:lang w:eastAsia="pl-PL"/>
        </w:rPr>
        <w:t xml:space="preserve">Rady Miejskiej </w:t>
      </w:r>
      <w:r w:rsidRPr="00BD56F8">
        <w:rPr>
          <w:rFonts w:ascii="Times New Roman" w:eastAsia="Times New Roman" w:hAnsi="Times New Roman" w:cs="Times New Roman"/>
          <w:sz w:val="24"/>
          <w:szCs w:val="24"/>
          <w:lang w:eastAsia="pl-PL"/>
        </w:rPr>
        <w:t>w sprawie</w:t>
      </w:r>
      <w:r w:rsidRPr="002F1BAE">
        <w:rPr>
          <w:rFonts w:ascii="Times New Roman" w:eastAsia="Times New Roman" w:hAnsi="Times New Roman" w:cs="Times New Roman"/>
          <w:sz w:val="24"/>
          <w:szCs w:val="24"/>
          <w:lang w:eastAsia="pl-PL"/>
        </w:rPr>
        <w:t xml:space="preserve"> </w:t>
      </w:r>
      <w:r w:rsidRPr="00BD56F8">
        <w:rPr>
          <w:rFonts w:ascii="Times New Roman" w:eastAsia="Times New Roman" w:hAnsi="Times New Roman" w:cs="Times New Roman"/>
          <w:sz w:val="24"/>
          <w:szCs w:val="24"/>
          <w:lang w:eastAsia="pl-PL"/>
        </w:rPr>
        <w:t>przyjęcia Gminnego Programu Przeciwdziałania Przemocy w Rodzinie oraz Ochrony Ofiar Przemocy w Rodzinie na lata 2017 – 2020</w:t>
      </w:r>
      <w:r>
        <w:rPr>
          <w:rFonts w:ascii="Times New Roman" w:eastAsia="Times New Roman" w:hAnsi="Times New Roman" w:cs="Times New Roman"/>
          <w:sz w:val="24"/>
          <w:szCs w:val="24"/>
          <w:lang w:eastAsia="pl-PL"/>
        </w:rPr>
        <w:t xml:space="preserve">. </w:t>
      </w:r>
    </w:p>
    <w:p w:rsidR="002F1BAE" w:rsidRDefault="002F1BAE" w:rsidP="00993BD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rsidR="00833BC8" w:rsidRDefault="00833BC8" w:rsidP="00993BDB">
      <w:pPr>
        <w:spacing w:after="0" w:line="240" w:lineRule="auto"/>
        <w:jc w:val="both"/>
        <w:rPr>
          <w:rFonts w:ascii="Times New Roman" w:eastAsia="Times New Roman" w:hAnsi="Times New Roman" w:cs="Times New Roman"/>
          <w:sz w:val="24"/>
          <w:szCs w:val="24"/>
          <w:lang w:eastAsia="pl-PL"/>
        </w:rPr>
      </w:pPr>
    </w:p>
    <w:p w:rsidR="00833BC8" w:rsidRDefault="00833BC8" w:rsidP="00993BDB">
      <w:pPr>
        <w:spacing w:after="0" w:line="240" w:lineRule="auto"/>
        <w:jc w:val="both"/>
        <w:rPr>
          <w:rFonts w:ascii="Times New Roman" w:eastAsia="Times New Roman" w:hAnsi="Times New Roman" w:cs="Times New Roman"/>
          <w:sz w:val="24"/>
          <w:szCs w:val="24"/>
          <w:lang w:eastAsia="pl-PL"/>
        </w:rPr>
      </w:pPr>
    </w:p>
    <w:p w:rsidR="00833BC8" w:rsidRDefault="00833BC8" w:rsidP="00993BD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Dyrektor Żłobka przedstawiła Komisji projekt uchwały Rady Miejskiej </w:t>
      </w:r>
      <w:r w:rsidRPr="00BD56F8">
        <w:rPr>
          <w:rFonts w:ascii="Times New Roman" w:eastAsia="Times New Roman" w:hAnsi="Times New Roman" w:cs="Times New Roman"/>
          <w:sz w:val="24"/>
          <w:szCs w:val="24"/>
          <w:lang w:eastAsia="pl-PL"/>
        </w:rPr>
        <w:t>ustalenia wysokości opłat za pobyt dziecka w Żłobku i Klubie Dziecięcym na 2017r</w:t>
      </w:r>
      <w:r>
        <w:rPr>
          <w:rFonts w:ascii="Times New Roman" w:eastAsia="Times New Roman" w:hAnsi="Times New Roman" w:cs="Times New Roman"/>
          <w:sz w:val="24"/>
          <w:szCs w:val="24"/>
          <w:lang w:eastAsia="pl-PL"/>
        </w:rPr>
        <w:t xml:space="preserve">. </w:t>
      </w:r>
      <w:r w:rsidR="00CE2F86">
        <w:rPr>
          <w:rFonts w:ascii="Times New Roman" w:eastAsia="Times New Roman" w:hAnsi="Times New Roman" w:cs="Times New Roman"/>
          <w:sz w:val="24"/>
          <w:szCs w:val="24"/>
          <w:lang w:eastAsia="pl-PL"/>
        </w:rPr>
        <w:t xml:space="preserve">Nadmieniła, że wysokość opłat zaproponowano po rozeznaniu kwot jakie obowiązują w podobnych placówkach na terenie naszego województwa oraz po przeprowadzeniu kalkulacji kosztów funkcjonowania Centrum Małego Dziecka i Rodziny. Nadmieniła, że proponuje się obecnie miesięczną opłatę stałą za pobyt w Żłobku w wysokości </w:t>
      </w:r>
      <w:r w:rsidR="00956E17">
        <w:rPr>
          <w:rFonts w:ascii="Times New Roman" w:eastAsia="Times New Roman" w:hAnsi="Times New Roman" w:cs="Times New Roman"/>
          <w:sz w:val="24"/>
          <w:szCs w:val="24"/>
          <w:lang w:eastAsia="pl-PL"/>
        </w:rPr>
        <w:t xml:space="preserve">150zł. i za pobyt w Klubie Dziecięcym w wysokości 108zł. Skarbnik Gminy przypomniała, że koszty funkcjonowania </w:t>
      </w:r>
      <w:proofErr w:type="spellStart"/>
      <w:r w:rsidR="00956E17">
        <w:rPr>
          <w:rFonts w:ascii="Times New Roman" w:eastAsia="Times New Roman" w:hAnsi="Times New Roman" w:cs="Times New Roman"/>
          <w:sz w:val="24"/>
          <w:szCs w:val="24"/>
          <w:lang w:eastAsia="pl-PL"/>
        </w:rPr>
        <w:t>CMDiR</w:t>
      </w:r>
      <w:proofErr w:type="spellEnd"/>
      <w:r w:rsidR="00956E17">
        <w:rPr>
          <w:rFonts w:ascii="Times New Roman" w:eastAsia="Times New Roman" w:hAnsi="Times New Roman" w:cs="Times New Roman"/>
          <w:sz w:val="24"/>
          <w:szCs w:val="24"/>
          <w:lang w:eastAsia="pl-PL"/>
        </w:rPr>
        <w:t xml:space="preserve"> w 2017r. wzrastają o 350tys.zł., są to m.in. koszty płacowe, a także koszty związane z rozbudową Żłobka, wzrost opłat spowoduje powiększenie dochodów placówki o 30tys.zł.</w:t>
      </w:r>
      <w:r w:rsidR="00F31756">
        <w:rPr>
          <w:rFonts w:ascii="Times New Roman" w:eastAsia="Times New Roman" w:hAnsi="Times New Roman" w:cs="Times New Roman"/>
          <w:sz w:val="24"/>
          <w:szCs w:val="24"/>
          <w:lang w:eastAsia="pl-PL"/>
        </w:rPr>
        <w:t xml:space="preserve"> </w:t>
      </w:r>
      <w:r w:rsidR="00410616">
        <w:rPr>
          <w:rFonts w:ascii="Times New Roman" w:eastAsia="Times New Roman" w:hAnsi="Times New Roman" w:cs="Times New Roman"/>
          <w:sz w:val="24"/>
          <w:szCs w:val="24"/>
          <w:lang w:eastAsia="pl-PL"/>
        </w:rPr>
        <w:t xml:space="preserve">Dodała, że nowa opłata została skalkulowana na poziomie opłat  za przedszkola. </w:t>
      </w:r>
      <w:r w:rsidR="00F31756">
        <w:rPr>
          <w:rFonts w:ascii="Times New Roman" w:eastAsia="Times New Roman" w:hAnsi="Times New Roman" w:cs="Times New Roman"/>
          <w:sz w:val="24"/>
          <w:szCs w:val="24"/>
          <w:lang w:eastAsia="pl-PL"/>
        </w:rPr>
        <w:t>Pan Herder powiedział, że jego zdaniem podwyżka mogłaby nastąpić o dalsze 10zł., bo nie może być tak, iż Gmina będzie ciągle dokładać duże środki do funkcjonowania tej placówki.</w:t>
      </w:r>
      <w:r w:rsidR="00410616">
        <w:rPr>
          <w:rFonts w:ascii="Times New Roman" w:eastAsia="Times New Roman" w:hAnsi="Times New Roman" w:cs="Times New Roman"/>
          <w:sz w:val="24"/>
          <w:szCs w:val="24"/>
          <w:lang w:eastAsia="pl-PL"/>
        </w:rPr>
        <w:t xml:space="preserve"> </w:t>
      </w:r>
      <w:r w:rsidR="00F31756">
        <w:rPr>
          <w:rFonts w:ascii="Times New Roman" w:eastAsia="Times New Roman" w:hAnsi="Times New Roman" w:cs="Times New Roman"/>
          <w:sz w:val="24"/>
          <w:szCs w:val="24"/>
          <w:lang w:eastAsia="pl-PL"/>
        </w:rPr>
        <w:t xml:space="preserve">      </w:t>
      </w:r>
      <w:r w:rsidR="00956E17">
        <w:rPr>
          <w:rFonts w:ascii="Times New Roman" w:eastAsia="Times New Roman" w:hAnsi="Times New Roman" w:cs="Times New Roman"/>
          <w:sz w:val="24"/>
          <w:szCs w:val="24"/>
          <w:lang w:eastAsia="pl-PL"/>
        </w:rPr>
        <w:t xml:space="preserve">      </w:t>
      </w:r>
    </w:p>
    <w:p w:rsidR="00833BC8" w:rsidRDefault="00833BC8" w:rsidP="00993BDB">
      <w:pPr>
        <w:spacing w:after="0" w:line="240" w:lineRule="auto"/>
        <w:jc w:val="both"/>
        <w:rPr>
          <w:rFonts w:ascii="Times New Roman" w:eastAsia="Times New Roman" w:hAnsi="Times New Roman" w:cs="Times New Roman"/>
          <w:sz w:val="24"/>
          <w:szCs w:val="24"/>
          <w:lang w:eastAsia="pl-PL"/>
        </w:rPr>
      </w:pPr>
    </w:p>
    <w:p w:rsidR="00833BC8" w:rsidRDefault="00833BC8" w:rsidP="00993BD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rsidR="00956E17" w:rsidRDefault="00956E17" w:rsidP="00993BDB">
      <w:pPr>
        <w:spacing w:after="0" w:line="240" w:lineRule="auto"/>
        <w:jc w:val="both"/>
        <w:rPr>
          <w:rFonts w:ascii="Times New Roman" w:eastAsia="Times New Roman" w:hAnsi="Times New Roman" w:cs="Times New Roman"/>
          <w:sz w:val="24"/>
          <w:szCs w:val="24"/>
          <w:lang w:eastAsia="pl-PL"/>
        </w:rPr>
      </w:pPr>
    </w:p>
    <w:p w:rsidR="00956E17" w:rsidRDefault="00956E17" w:rsidP="00993BDB">
      <w:pPr>
        <w:spacing w:after="0" w:line="240" w:lineRule="auto"/>
        <w:jc w:val="both"/>
        <w:rPr>
          <w:rFonts w:ascii="Times New Roman" w:eastAsia="Times New Roman" w:hAnsi="Times New Roman" w:cs="Times New Roman"/>
          <w:sz w:val="24"/>
          <w:szCs w:val="24"/>
          <w:lang w:eastAsia="pl-PL"/>
        </w:rPr>
      </w:pPr>
    </w:p>
    <w:p w:rsidR="005E19A5" w:rsidRDefault="00956E17" w:rsidP="00993BD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Ad.5.</w:t>
      </w:r>
      <w:r w:rsidR="005E19A5">
        <w:rPr>
          <w:rFonts w:ascii="Times New Roman" w:eastAsia="Times New Roman" w:hAnsi="Times New Roman" w:cs="Times New Roman"/>
          <w:sz w:val="24"/>
          <w:szCs w:val="24"/>
          <w:lang w:eastAsia="pl-PL"/>
        </w:rPr>
        <w:t xml:space="preserve"> Skarbnik Gminy przypomniała, że wskaźnik dochodów i wydatków przyjęty do projektu budżetu Gminy na 2017r. wynosi 0%, dlatego tez proponowane stawki podatków nie ulegają zmianie, za wyjątkiem tych stawek, które wynikają z rozporządzeń Ministra Finansów lub są  ustalane na podstawie obowiązujących cen np. żyta.             </w:t>
      </w:r>
    </w:p>
    <w:p w:rsidR="005E19A5" w:rsidRDefault="005E19A5" w:rsidP="00993BDB">
      <w:pPr>
        <w:spacing w:after="0" w:line="240" w:lineRule="auto"/>
        <w:jc w:val="both"/>
        <w:rPr>
          <w:rFonts w:ascii="Times New Roman" w:eastAsia="Times New Roman" w:hAnsi="Times New Roman" w:cs="Times New Roman"/>
          <w:sz w:val="24"/>
          <w:szCs w:val="24"/>
          <w:lang w:eastAsia="pl-PL"/>
        </w:rPr>
      </w:pPr>
    </w:p>
    <w:p w:rsidR="00410616" w:rsidRDefault="00410616" w:rsidP="00993BD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Skarbnik Gminy przedstawiła Komisji projekt uchwały Rady Miejskiej w sprawie określenia wysokości stawek podatku od nieruchomości na 2017r. </w:t>
      </w:r>
      <w:r w:rsidR="005E19A5">
        <w:rPr>
          <w:rFonts w:ascii="Times New Roman" w:eastAsia="Times New Roman" w:hAnsi="Times New Roman" w:cs="Times New Roman"/>
          <w:sz w:val="24"/>
          <w:szCs w:val="24"/>
          <w:lang w:eastAsia="pl-PL"/>
        </w:rPr>
        <w:t xml:space="preserve">Nadmieniła, że dochody z tego podatku, w związku z obniżeniem ministerialnych stawek maksymalnych spadną w 2017r. o około 6tys.zł. w porównaniu z rokiem bieżącym.  </w:t>
      </w:r>
    </w:p>
    <w:p w:rsidR="00410616" w:rsidRDefault="00410616" w:rsidP="00993BDB">
      <w:pPr>
        <w:spacing w:after="0" w:line="240" w:lineRule="auto"/>
        <w:jc w:val="both"/>
        <w:rPr>
          <w:rFonts w:ascii="Times New Roman" w:eastAsia="Times New Roman" w:hAnsi="Times New Roman" w:cs="Times New Roman"/>
          <w:sz w:val="24"/>
          <w:szCs w:val="24"/>
          <w:lang w:eastAsia="pl-PL"/>
        </w:rPr>
      </w:pPr>
    </w:p>
    <w:p w:rsidR="009D6371" w:rsidRDefault="00410616" w:rsidP="00993BD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Skarbnik Gminy przedstawiła Komisji projekt uchwały Rady Miejskiej w sprawie określenia wysokości stawek podatku od środków transportowych na 2017r.</w:t>
      </w:r>
      <w:r w:rsidR="009D6371" w:rsidRPr="009D6371">
        <w:rPr>
          <w:rFonts w:ascii="Times New Roman" w:eastAsia="Times New Roman" w:hAnsi="Times New Roman" w:cs="Times New Roman"/>
          <w:sz w:val="24"/>
          <w:szCs w:val="24"/>
          <w:lang w:eastAsia="pl-PL"/>
        </w:rPr>
        <w:t xml:space="preserve"> </w:t>
      </w:r>
      <w:r w:rsidR="009D6371">
        <w:rPr>
          <w:rFonts w:ascii="Times New Roman" w:eastAsia="Times New Roman" w:hAnsi="Times New Roman" w:cs="Times New Roman"/>
          <w:sz w:val="24"/>
          <w:szCs w:val="24"/>
          <w:lang w:eastAsia="pl-PL"/>
        </w:rPr>
        <w:t xml:space="preserve">Nadmieniła, że dochody z tego podatku, w związku z obniżeniem ministerialnych stawek maksymalnych spadną w 2017r. o około 6tys.zł. w porównaniu z rokiem bieżącym.  </w:t>
      </w:r>
    </w:p>
    <w:p w:rsidR="00410616" w:rsidRDefault="00410616" w:rsidP="00993BDB">
      <w:pPr>
        <w:spacing w:after="0" w:line="240" w:lineRule="auto"/>
        <w:jc w:val="both"/>
        <w:rPr>
          <w:rFonts w:ascii="Times New Roman" w:eastAsia="Times New Roman" w:hAnsi="Times New Roman" w:cs="Times New Roman"/>
          <w:sz w:val="24"/>
          <w:szCs w:val="24"/>
          <w:lang w:eastAsia="pl-PL"/>
        </w:rPr>
      </w:pPr>
    </w:p>
    <w:p w:rsidR="004A5555" w:rsidRDefault="004A5555" w:rsidP="00993BD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Skarbnik Gminy poinformowała, że </w:t>
      </w:r>
      <w:r w:rsidR="00DD711E">
        <w:rPr>
          <w:rFonts w:ascii="Times New Roman" w:eastAsia="Times New Roman" w:hAnsi="Times New Roman" w:cs="Times New Roman"/>
          <w:sz w:val="24"/>
          <w:szCs w:val="24"/>
          <w:lang w:eastAsia="pl-PL"/>
        </w:rPr>
        <w:t xml:space="preserve">podatek rolny jest </w:t>
      </w:r>
      <w:r>
        <w:rPr>
          <w:rFonts w:ascii="Times New Roman" w:eastAsia="Times New Roman" w:hAnsi="Times New Roman" w:cs="Times New Roman"/>
          <w:sz w:val="24"/>
          <w:szCs w:val="24"/>
          <w:lang w:eastAsia="pl-PL"/>
        </w:rPr>
        <w:t xml:space="preserve">naliczany w oparciu o średnią cenę żyta  za okres 11 kwartałów poprzedzających kwartał poprzedzający rok podatkowy, która wynosi </w:t>
      </w:r>
      <w:r w:rsidR="00DD711E">
        <w:rPr>
          <w:rFonts w:ascii="Times New Roman" w:eastAsia="Times New Roman" w:hAnsi="Times New Roman" w:cs="Times New Roman"/>
          <w:sz w:val="24"/>
          <w:szCs w:val="24"/>
          <w:lang w:eastAsia="pl-PL"/>
        </w:rPr>
        <w:t xml:space="preserve">52,44zł. za </w:t>
      </w:r>
      <w:proofErr w:type="spellStart"/>
      <w:r w:rsidR="00DD711E">
        <w:rPr>
          <w:rFonts w:ascii="Times New Roman" w:eastAsia="Times New Roman" w:hAnsi="Times New Roman" w:cs="Times New Roman"/>
          <w:sz w:val="24"/>
          <w:szCs w:val="24"/>
          <w:lang w:eastAsia="pl-PL"/>
        </w:rPr>
        <w:t>decyton</w:t>
      </w:r>
      <w:r w:rsidR="00FB4DEE">
        <w:rPr>
          <w:rFonts w:ascii="Times New Roman" w:eastAsia="Times New Roman" w:hAnsi="Times New Roman" w:cs="Times New Roman"/>
          <w:sz w:val="24"/>
          <w:szCs w:val="24"/>
          <w:lang w:eastAsia="pl-PL"/>
        </w:rPr>
        <w:t>ę</w:t>
      </w:r>
      <w:proofErr w:type="spellEnd"/>
      <w:r w:rsidR="00DD711E">
        <w:rPr>
          <w:rFonts w:ascii="Times New Roman" w:eastAsia="Times New Roman" w:hAnsi="Times New Roman" w:cs="Times New Roman"/>
          <w:sz w:val="24"/>
          <w:szCs w:val="24"/>
          <w:lang w:eastAsia="pl-PL"/>
        </w:rPr>
        <w:t xml:space="preserve"> W przeliczeniu na hektar przeliczeniowy stawka będzie wynosić 131,10zł. W związku ze zmniejszeniem stawki dochody z tego podatku spadną w 2017r. o około 32tys.zł. w porównaniu z rokiem bieżącym. Nadmieniła, że w związku z przyjęciem górnej stawki wprowadzenie podatku rolnego na 20</w:t>
      </w:r>
      <w:r w:rsidR="00587D07">
        <w:rPr>
          <w:rFonts w:ascii="Times New Roman" w:eastAsia="Times New Roman" w:hAnsi="Times New Roman" w:cs="Times New Roman"/>
          <w:sz w:val="24"/>
          <w:szCs w:val="24"/>
          <w:lang w:eastAsia="pl-PL"/>
        </w:rPr>
        <w:t>1</w:t>
      </w:r>
      <w:r w:rsidR="00DD711E">
        <w:rPr>
          <w:rFonts w:ascii="Times New Roman" w:eastAsia="Times New Roman" w:hAnsi="Times New Roman" w:cs="Times New Roman"/>
          <w:sz w:val="24"/>
          <w:szCs w:val="24"/>
          <w:lang w:eastAsia="pl-PL"/>
        </w:rPr>
        <w:t xml:space="preserve">7r. nie wymaga podjęcia uchwały przez Radę Miejską. </w:t>
      </w:r>
    </w:p>
    <w:p w:rsidR="00DD711E" w:rsidRDefault="00DD711E" w:rsidP="00993BDB">
      <w:pPr>
        <w:spacing w:after="0" w:line="240" w:lineRule="auto"/>
        <w:jc w:val="both"/>
        <w:rPr>
          <w:rFonts w:ascii="Times New Roman" w:eastAsia="Times New Roman" w:hAnsi="Times New Roman" w:cs="Times New Roman"/>
          <w:sz w:val="24"/>
          <w:szCs w:val="24"/>
          <w:lang w:eastAsia="pl-PL"/>
        </w:rPr>
      </w:pPr>
    </w:p>
    <w:p w:rsidR="009D6371" w:rsidRPr="00BB5FFA" w:rsidRDefault="00DD711E" w:rsidP="00993BDB">
      <w:pPr>
        <w:spacing w:after="0" w:line="240" w:lineRule="auto"/>
        <w:jc w:val="both"/>
        <w:rPr>
          <w:rFonts w:ascii="Times New Roman" w:eastAsia="Times New Roman" w:hAnsi="Times New Roman" w:cs="Times New Roman"/>
          <w:sz w:val="24"/>
          <w:szCs w:val="24"/>
          <w:lang w:eastAsia="pl-PL"/>
        </w:rPr>
      </w:pPr>
      <w:r w:rsidRPr="00BB5FFA">
        <w:rPr>
          <w:rFonts w:ascii="Times New Roman" w:eastAsia="Times New Roman" w:hAnsi="Times New Roman" w:cs="Times New Roman"/>
          <w:sz w:val="24"/>
          <w:szCs w:val="24"/>
          <w:lang w:eastAsia="pl-PL"/>
        </w:rPr>
        <w:lastRenderedPageBreak/>
        <w:t>Skarbnik Gminy poinformowała, że podatek leśny jest naliczany w oparciu o średnią cenę sprzedaży drewna za pierwsze trzy kwartały 2016r., która wynosi 191,01zł. za 1m3</w:t>
      </w:r>
      <w:r w:rsidR="00587D07" w:rsidRPr="00BB5FFA">
        <w:rPr>
          <w:rFonts w:ascii="Times New Roman" w:eastAsia="Times New Roman" w:hAnsi="Times New Roman" w:cs="Times New Roman"/>
          <w:sz w:val="24"/>
          <w:szCs w:val="24"/>
          <w:lang w:eastAsia="pl-PL"/>
        </w:rPr>
        <w:t xml:space="preserve">., pomnożoną przez wskaźnik 0,220. W przeliczeniu na hektar fizyczny stawka będzie wynosić 42,02zł. W związku ze zmniejszeniem stawki dochody z tego podatku spadną w 2017r. o około 830.zł. w porównaniu z rokiem bieżącym. Nadmieniła, że w związku z przyjęciem górnej stawki wprowadzenie podatku </w:t>
      </w:r>
      <w:r w:rsidR="009D6371" w:rsidRPr="00BB5FFA">
        <w:rPr>
          <w:rFonts w:ascii="Times New Roman" w:eastAsia="Times New Roman" w:hAnsi="Times New Roman" w:cs="Times New Roman"/>
          <w:sz w:val="24"/>
          <w:szCs w:val="24"/>
          <w:lang w:eastAsia="pl-PL"/>
        </w:rPr>
        <w:t>leśnego</w:t>
      </w:r>
      <w:r w:rsidR="00587D07" w:rsidRPr="00BB5FFA">
        <w:rPr>
          <w:rFonts w:ascii="Times New Roman" w:eastAsia="Times New Roman" w:hAnsi="Times New Roman" w:cs="Times New Roman"/>
          <w:sz w:val="24"/>
          <w:szCs w:val="24"/>
          <w:lang w:eastAsia="pl-PL"/>
        </w:rPr>
        <w:t xml:space="preserve"> na 2017r. nie wymaga podjęcia uchwały przez Radę Miejską.   </w:t>
      </w:r>
      <w:r w:rsidRPr="00BB5FFA">
        <w:rPr>
          <w:rFonts w:ascii="Times New Roman" w:eastAsia="Times New Roman" w:hAnsi="Times New Roman" w:cs="Times New Roman"/>
          <w:sz w:val="24"/>
          <w:szCs w:val="24"/>
          <w:lang w:eastAsia="pl-PL"/>
        </w:rPr>
        <w:t xml:space="preserve"> </w:t>
      </w:r>
    </w:p>
    <w:p w:rsidR="009D6371" w:rsidRPr="00BB5FFA" w:rsidRDefault="009D6371" w:rsidP="00993BDB">
      <w:pPr>
        <w:spacing w:after="0" w:line="240" w:lineRule="auto"/>
        <w:jc w:val="both"/>
        <w:rPr>
          <w:rFonts w:ascii="Times New Roman" w:eastAsia="Times New Roman" w:hAnsi="Times New Roman" w:cs="Times New Roman"/>
          <w:sz w:val="24"/>
          <w:szCs w:val="24"/>
          <w:lang w:eastAsia="pl-PL"/>
        </w:rPr>
      </w:pPr>
    </w:p>
    <w:p w:rsidR="00BB5FFA" w:rsidRPr="00BB5FFA" w:rsidRDefault="009D6371" w:rsidP="00993BDB">
      <w:pPr>
        <w:spacing w:after="0" w:line="240" w:lineRule="auto"/>
        <w:jc w:val="both"/>
        <w:rPr>
          <w:rFonts w:ascii="Times New Roman" w:eastAsia="Times New Roman" w:hAnsi="Times New Roman" w:cs="Times New Roman"/>
          <w:sz w:val="24"/>
          <w:szCs w:val="24"/>
          <w:lang w:eastAsia="pl-PL"/>
        </w:rPr>
      </w:pPr>
      <w:r w:rsidRPr="00BB5FFA">
        <w:rPr>
          <w:rFonts w:ascii="Times New Roman" w:eastAsia="Times New Roman" w:hAnsi="Times New Roman" w:cs="Times New Roman"/>
          <w:sz w:val="24"/>
          <w:szCs w:val="24"/>
          <w:lang w:eastAsia="pl-PL"/>
        </w:rPr>
        <w:t xml:space="preserve">Skarbnik Gminy przedstawiła Komisji projekt uchwały Rady Miejskiej w sprawie </w:t>
      </w:r>
      <w:r w:rsidR="000E1874" w:rsidRPr="00BB5FFA">
        <w:rPr>
          <w:rFonts w:ascii="Times New Roman" w:eastAsia="Times New Roman" w:hAnsi="Times New Roman" w:cs="Times New Roman"/>
          <w:sz w:val="24"/>
          <w:szCs w:val="24"/>
          <w:lang w:eastAsia="pl-PL"/>
        </w:rPr>
        <w:t xml:space="preserve">wyboru metody ustalania opłaty za gospodarowanie odpadami komunalnymi oraz ustalenia wysokości stawki opłaty za gospodarowanie odpadami komunalnymi. Poinformowała, że proponuje się poniższe </w:t>
      </w:r>
      <w:r w:rsidR="00BB5FFA" w:rsidRPr="00BB5FFA">
        <w:rPr>
          <w:rFonts w:ascii="Times New Roman" w:eastAsia="Times New Roman" w:hAnsi="Times New Roman" w:cs="Times New Roman"/>
          <w:sz w:val="24"/>
          <w:szCs w:val="24"/>
          <w:lang w:eastAsia="pl-PL"/>
        </w:rPr>
        <w:t xml:space="preserve"> </w:t>
      </w:r>
      <w:r w:rsidR="000E1874" w:rsidRPr="00BB5FFA">
        <w:rPr>
          <w:rFonts w:ascii="Times New Roman" w:eastAsia="Times New Roman" w:hAnsi="Times New Roman" w:cs="Times New Roman"/>
          <w:sz w:val="24"/>
          <w:szCs w:val="24"/>
          <w:lang w:eastAsia="pl-PL"/>
        </w:rPr>
        <w:t xml:space="preserve">stawki za wywóz odpadów komunalnych: </w:t>
      </w:r>
    </w:p>
    <w:p w:rsidR="00BB5FFA" w:rsidRPr="00BB5FFA" w:rsidRDefault="00BB5FFA" w:rsidP="00993BDB">
      <w:pPr>
        <w:spacing w:after="0" w:line="240" w:lineRule="auto"/>
        <w:jc w:val="both"/>
        <w:rPr>
          <w:rFonts w:ascii="Times New Roman" w:eastAsia="Times New Roman" w:hAnsi="Times New Roman" w:cs="Times New Roman"/>
          <w:sz w:val="24"/>
          <w:szCs w:val="24"/>
          <w:lang w:eastAsia="pl-PL"/>
        </w:rPr>
      </w:pPr>
    </w:p>
    <w:p w:rsidR="00BB5FFA" w:rsidRPr="00BB5FFA" w:rsidRDefault="00BB5FFA" w:rsidP="00993BDB">
      <w:pPr>
        <w:pStyle w:val="Akapitzlist"/>
        <w:numPr>
          <w:ilvl w:val="0"/>
          <w:numId w:val="4"/>
        </w:numPr>
        <w:jc w:val="both"/>
      </w:pPr>
      <w:r w:rsidRPr="00BB5FFA">
        <w:t>Dla obszarów zamieszkałych – 20zł. dla odpadów niesegregowanych i 11zł. dla odpadów segregowanych</w:t>
      </w:r>
      <w:r w:rsidR="00FE1417">
        <w:t xml:space="preserve"> miesięcznie; </w:t>
      </w:r>
      <w:r w:rsidRPr="00BB5FFA">
        <w:t xml:space="preserve"> </w:t>
      </w:r>
    </w:p>
    <w:p w:rsidR="00DD711E" w:rsidRPr="00BB5FFA" w:rsidRDefault="00BB5FFA" w:rsidP="00993BDB">
      <w:pPr>
        <w:pStyle w:val="Akapitzlist"/>
        <w:numPr>
          <w:ilvl w:val="0"/>
          <w:numId w:val="4"/>
        </w:numPr>
        <w:jc w:val="both"/>
      </w:pPr>
      <w:r w:rsidRPr="00BB5FFA">
        <w:t xml:space="preserve">Dla obszarów niezamieszkałych </w:t>
      </w:r>
      <w:r w:rsidR="00FE1417">
        <w:t xml:space="preserve">miesięcznie od </w:t>
      </w:r>
      <w:r w:rsidRPr="00BB5FFA">
        <w:t>pojemnika:</w:t>
      </w:r>
      <w:r w:rsidR="000E1874" w:rsidRPr="00BB5FFA">
        <w:t xml:space="preserve">  </w:t>
      </w:r>
      <w:r w:rsidR="009D6371" w:rsidRPr="00BB5FFA">
        <w:t xml:space="preserve"> </w:t>
      </w:r>
      <w:r w:rsidR="00DD711E" w:rsidRPr="00BB5FFA">
        <w:t xml:space="preserve">     </w:t>
      </w:r>
    </w:p>
    <w:p w:rsidR="00BB5FFA" w:rsidRPr="00BB5FFA" w:rsidRDefault="00BB5FFA" w:rsidP="00993BDB">
      <w:pPr>
        <w:pStyle w:val="Akapitzlist"/>
        <w:jc w:val="both"/>
      </w:pPr>
      <w:r w:rsidRPr="00BB5FFA">
        <w:t>- 60 litrów – 18zł.;</w:t>
      </w:r>
    </w:p>
    <w:p w:rsidR="00BB5FFA" w:rsidRPr="00BB5FFA" w:rsidRDefault="00BB5FFA" w:rsidP="00993BDB">
      <w:pPr>
        <w:pStyle w:val="Akapitzlist"/>
        <w:jc w:val="both"/>
      </w:pPr>
      <w:r w:rsidRPr="00BB5FFA">
        <w:t xml:space="preserve">- 120 litrów – 36zł; </w:t>
      </w:r>
    </w:p>
    <w:p w:rsidR="00BB5FFA" w:rsidRPr="00BB5FFA" w:rsidRDefault="00BB5FFA" w:rsidP="00993BDB">
      <w:pPr>
        <w:pStyle w:val="Akapitzlist"/>
        <w:jc w:val="both"/>
      </w:pPr>
      <w:r w:rsidRPr="00BB5FFA">
        <w:t xml:space="preserve">- 240 litrów – 72zł; </w:t>
      </w:r>
    </w:p>
    <w:p w:rsidR="00BB5FFA" w:rsidRPr="00BB5FFA" w:rsidRDefault="00BB5FFA" w:rsidP="00993BDB">
      <w:pPr>
        <w:pStyle w:val="Akapitzlist"/>
        <w:jc w:val="both"/>
      </w:pPr>
      <w:r w:rsidRPr="00BB5FFA">
        <w:t xml:space="preserve">- 1.100 litrów – 330zł. </w:t>
      </w:r>
    </w:p>
    <w:p w:rsidR="00A709BE" w:rsidRDefault="00BB5FFA" w:rsidP="00993BDB">
      <w:pPr>
        <w:spacing w:line="240" w:lineRule="auto"/>
        <w:jc w:val="both"/>
        <w:rPr>
          <w:rFonts w:ascii="Times New Roman" w:hAnsi="Times New Roman" w:cs="Times New Roman"/>
          <w:sz w:val="24"/>
          <w:szCs w:val="24"/>
        </w:rPr>
      </w:pPr>
      <w:r w:rsidRPr="00BB5FFA">
        <w:rPr>
          <w:rFonts w:ascii="Times New Roman" w:hAnsi="Times New Roman" w:cs="Times New Roman"/>
          <w:sz w:val="24"/>
          <w:szCs w:val="24"/>
        </w:rPr>
        <w:t xml:space="preserve">       3) Dla</w:t>
      </w:r>
      <w:r w:rsidR="00FE1417">
        <w:rPr>
          <w:rFonts w:ascii="Times New Roman" w:hAnsi="Times New Roman" w:cs="Times New Roman"/>
          <w:sz w:val="24"/>
          <w:szCs w:val="24"/>
        </w:rPr>
        <w:t xml:space="preserve"> nieruchomości, na których znajdują się domki letniskowe i nieruchomości wykorzystywanych na cele </w:t>
      </w:r>
      <w:proofErr w:type="spellStart"/>
      <w:r w:rsidR="00FE1417">
        <w:rPr>
          <w:rFonts w:ascii="Times New Roman" w:hAnsi="Times New Roman" w:cs="Times New Roman"/>
          <w:sz w:val="24"/>
          <w:szCs w:val="24"/>
        </w:rPr>
        <w:t>rekreacyjno</w:t>
      </w:r>
      <w:proofErr w:type="spellEnd"/>
      <w:r w:rsidR="00FE1417">
        <w:rPr>
          <w:rFonts w:ascii="Times New Roman" w:hAnsi="Times New Roman" w:cs="Times New Roman"/>
          <w:sz w:val="24"/>
          <w:szCs w:val="24"/>
        </w:rPr>
        <w:t xml:space="preserve"> – wypoczynkowe – 36zł. </w:t>
      </w:r>
      <w:r w:rsidR="00993BDB">
        <w:rPr>
          <w:rFonts w:ascii="Times New Roman" w:hAnsi="Times New Roman" w:cs="Times New Roman"/>
          <w:sz w:val="24"/>
          <w:szCs w:val="24"/>
        </w:rPr>
        <w:t xml:space="preserve">rocznie </w:t>
      </w:r>
      <w:r w:rsidR="00FE1417">
        <w:rPr>
          <w:rFonts w:ascii="Times New Roman" w:hAnsi="Times New Roman" w:cs="Times New Roman"/>
          <w:sz w:val="24"/>
          <w:szCs w:val="24"/>
        </w:rPr>
        <w:t>za odpady niesegregowane i 18zł. za odpady segregowane</w:t>
      </w:r>
      <w:r w:rsidR="00993BDB">
        <w:rPr>
          <w:rFonts w:ascii="Times New Roman" w:hAnsi="Times New Roman" w:cs="Times New Roman"/>
          <w:sz w:val="24"/>
          <w:szCs w:val="24"/>
        </w:rPr>
        <w:t>.</w:t>
      </w:r>
      <w:r w:rsidR="00FE1417">
        <w:rPr>
          <w:rFonts w:ascii="Times New Roman" w:hAnsi="Times New Roman" w:cs="Times New Roman"/>
          <w:sz w:val="24"/>
          <w:szCs w:val="24"/>
        </w:rPr>
        <w:t xml:space="preserve">     </w:t>
      </w:r>
    </w:p>
    <w:p w:rsidR="00A709BE" w:rsidRDefault="00BB5FFA" w:rsidP="00993BDB">
      <w:pPr>
        <w:spacing w:line="240" w:lineRule="auto"/>
        <w:jc w:val="both"/>
        <w:rPr>
          <w:rFonts w:ascii="Times New Roman" w:hAnsi="Times New Roman" w:cs="Times New Roman"/>
          <w:sz w:val="24"/>
          <w:szCs w:val="24"/>
        </w:rPr>
      </w:pPr>
      <w:r w:rsidRPr="00BB5FFA">
        <w:rPr>
          <w:rFonts w:ascii="Times New Roman" w:hAnsi="Times New Roman" w:cs="Times New Roman"/>
          <w:sz w:val="24"/>
          <w:szCs w:val="24"/>
        </w:rPr>
        <w:t xml:space="preserve">Skarbnik Gminy podkreśliła, że przyjęcie takich stawek pozwoli na zbilansowanie systemu gospodarowania odpadami komunalnymi. </w:t>
      </w:r>
      <w:r w:rsidR="00910561">
        <w:rPr>
          <w:rFonts w:ascii="Times New Roman" w:hAnsi="Times New Roman" w:cs="Times New Roman"/>
          <w:sz w:val="24"/>
          <w:szCs w:val="24"/>
        </w:rPr>
        <w:t xml:space="preserve">Nadmieniła, że zmiana stawek jest w znacznym stopniu spowodowana zmianą deklaracji przez 2,5tys. mieszkańców tj. przejściem na segregację odpadów. Pan Herder zapytał, czy przyczyną propozycji podwyżki jest tylko migracja, bo z posiadanych informacji wie, że jest wysyłanych dużo upomnień. Pani Skarbnik powiedziała, że zaległości w płatnościach wynoszą około 35-40tys.zł. rocznie.      </w:t>
      </w:r>
      <w:r w:rsidRPr="00BB5FFA">
        <w:rPr>
          <w:rFonts w:ascii="Times New Roman" w:hAnsi="Times New Roman" w:cs="Times New Roman"/>
          <w:sz w:val="24"/>
          <w:szCs w:val="24"/>
        </w:rPr>
        <w:t xml:space="preserve"> </w:t>
      </w:r>
      <w:r w:rsidR="00A709BE">
        <w:rPr>
          <w:rFonts w:ascii="Times New Roman" w:hAnsi="Times New Roman" w:cs="Times New Roman"/>
          <w:sz w:val="24"/>
          <w:szCs w:val="24"/>
        </w:rPr>
        <w:t xml:space="preserve">          </w:t>
      </w:r>
    </w:p>
    <w:p w:rsidR="00993BDB" w:rsidRDefault="00A709BE" w:rsidP="00993BD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zaopiniowała jednogłośnie pozytywnie projekty przedstawionych uchwał oraz wysokości stawek podatków, dla których nie jest wymagane podjęcie oddzielnych uchwał.   </w:t>
      </w:r>
    </w:p>
    <w:p w:rsidR="00993BDB" w:rsidRDefault="00993BDB" w:rsidP="00993BDB">
      <w:pPr>
        <w:spacing w:line="240" w:lineRule="auto"/>
        <w:jc w:val="both"/>
        <w:rPr>
          <w:rFonts w:ascii="Times New Roman" w:hAnsi="Times New Roman" w:cs="Times New Roman"/>
          <w:sz w:val="24"/>
          <w:szCs w:val="24"/>
        </w:rPr>
      </w:pPr>
    </w:p>
    <w:p w:rsidR="00993BDB" w:rsidRDefault="00993BDB" w:rsidP="00993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Ad.6. Skarbnik Gminy poinformowała, że</w:t>
      </w:r>
      <w:r w:rsidR="00EA6F7B">
        <w:rPr>
          <w:rFonts w:ascii="Times New Roman" w:hAnsi="Times New Roman" w:cs="Times New Roman"/>
          <w:sz w:val="24"/>
          <w:szCs w:val="24"/>
        </w:rPr>
        <w:t xml:space="preserve"> proponowany</w:t>
      </w:r>
      <w:r w:rsidR="00772310">
        <w:rPr>
          <w:rFonts w:ascii="Times New Roman" w:hAnsi="Times New Roman" w:cs="Times New Roman"/>
          <w:sz w:val="24"/>
          <w:szCs w:val="24"/>
        </w:rPr>
        <w:t xml:space="preserve"> budżet na 2017r. jest zrównoważony w kwocie 57.900tys.zł., jest większy około 10mln.z</w:t>
      </w:r>
      <w:r w:rsidR="00FB4DEE">
        <w:rPr>
          <w:rFonts w:ascii="Times New Roman" w:hAnsi="Times New Roman" w:cs="Times New Roman"/>
          <w:sz w:val="24"/>
          <w:szCs w:val="24"/>
        </w:rPr>
        <w:t>ł</w:t>
      </w:r>
      <w:r w:rsidR="00772310">
        <w:rPr>
          <w:rFonts w:ascii="Times New Roman" w:hAnsi="Times New Roman" w:cs="Times New Roman"/>
          <w:sz w:val="24"/>
          <w:szCs w:val="24"/>
        </w:rPr>
        <w:t xml:space="preserve">. w porównaniu z rokiem bieżącym, wzrost wynika głównie z programu 500 plus. </w:t>
      </w:r>
      <w:r w:rsidR="00E27424">
        <w:rPr>
          <w:rFonts w:ascii="Times New Roman" w:hAnsi="Times New Roman" w:cs="Times New Roman"/>
          <w:sz w:val="24"/>
          <w:szCs w:val="24"/>
        </w:rPr>
        <w:t>Wydatki majątkowe planuje się w kwocie 4.837.700zł., inwestycje stanowią około 8% kwoty budżetu. Zaplanowano 25tys.zł. na budowę chodników przy drogach powiatowych, 1.500tys.zł. na budowę drogi na Osiedlu Jana Pawła II bez wskazania drogi, 500tys.zł. na budowę ulicy Kusocińskiego</w:t>
      </w:r>
      <w:r w:rsidR="005E7050">
        <w:rPr>
          <w:rFonts w:ascii="Times New Roman" w:hAnsi="Times New Roman" w:cs="Times New Roman"/>
          <w:sz w:val="24"/>
          <w:szCs w:val="24"/>
        </w:rPr>
        <w:t xml:space="preserve"> i ulicy Bema, 600tys.zł. na przebudowę ulicy Nowy Rynek, 110tys.zł. na dokumentację rewitalizacyjną, 200tys.zł na zakup materiału do utwardzenia dróg</w:t>
      </w:r>
      <w:r w:rsidR="007217A0">
        <w:rPr>
          <w:rFonts w:ascii="Times New Roman" w:hAnsi="Times New Roman" w:cs="Times New Roman"/>
          <w:sz w:val="24"/>
          <w:szCs w:val="24"/>
        </w:rPr>
        <w:t xml:space="preserve">, 200tys.zł. na Budżet Obywatelski, 230tys.zł. na adaptację pomieszczeń na mieszkania w Zalesiu, 65.700zł. na opracowanie planu zagospodarowania przestrzennego, 100tys.zł na budowę wodociągów, 100tys.zł. na budowę kanalizacji wraz z dokumentacją, 100tys.zł. na budowę oświetlenia, 250tys.zł. na budowę świetlicy wiejskiej w Komierowie, 27tys.zł. na wykup budynku przy ulicy Przemysłowej i 130tys.zł.na adaptację pomieszczeń na przedszkole w Zespole Szkół w Lutowie. Poinformowała, że rata zobowiązania do spłaty w 2017r. wynosi 1.453tys.zł. W </w:t>
      </w:r>
      <w:r w:rsidR="007217A0">
        <w:rPr>
          <w:rFonts w:ascii="Times New Roman" w:hAnsi="Times New Roman" w:cs="Times New Roman"/>
          <w:sz w:val="24"/>
          <w:szCs w:val="24"/>
        </w:rPr>
        <w:lastRenderedPageBreak/>
        <w:t>Wieloletniej Pro</w:t>
      </w:r>
      <w:r w:rsidR="00CC75F4">
        <w:rPr>
          <w:rFonts w:ascii="Times New Roman" w:hAnsi="Times New Roman" w:cs="Times New Roman"/>
          <w:sz w:val="24"/>
          <w:szCs w:val="24"/>
        </w:rPr>
        <w:t xml:space="preserve">gnozie Finansowej Gminy zawarte są trzy przedsięwzięcia tj. termomodernizacja szkoły w Zalesiu, zagospodarowanie przestrzenne oraz rewitalizacja. Pan </w:t>
      </w:r>
      <w:proofErr w:type="spellStart"/>
      <w:r w:rsidR="00CC75F4">
        <w:rPr>
          <w:rFonts w:ascii="Times New Roman" w:hAnsi="Times New Roman" w:cs="Times New Roman"/>
          <w:sz w:val="24"/>
          <w:szCs w:val="24"/>
        </w:rPr>
        <w:t>Tomas</w:t>
      </w:r>
      <w:proofErr w:type="spellEnd"/>
      <w:r w:rsidR="00CC75F4">
        <w:rPr>
          <w:rFonts w:ascii="Times New Roman" w:hAnsi="Times New Roman" w:cs="Times New Roman"/>
          <w:sz w:val="24"/>
          <w:szCs w:val="24"/>
        </w:rPr>
        <w:t xml:space="preserve"> powiedział, że szkoda, iż w zadaniach inwestycyjnych nie znalazł się zaakceptowany przez Komisję zakup zamiatarki. </w:t>
      </w:r>
      <w:r w:rsidR="00343B8F">
        <w:rPr>
          <w:rFonts w:ascii="Times New Roman" w:hAnsi="Times New Roman" w:cs="Times New Roman"/>
          <w:sz w:val="24"/>
          <w:szCs w:val="24"/>
        </w:rPr>
        <w:t xml:space="preserve">Pani Skarbnik wyjaśniła, że zakup zamiatarki jest ujęty w bieżącym utrzymaniu dróg. Pan </w:t>
      </w:r>
      <w:proofErr w:type="spellStart"/>
      <w:r w:rsidR="00343B8F">
        <w:rPr>
          <w:rFonts w:ascii="Times New Roman" w:hAnsi="Times New Roman" w:cs="Times New Roman"/>
          <w:sz w:val="24"/>
          <w:szCs w:val="24"/>
        </w:rPr>
        <w:t>Tomas</w:t>
      </w:r>
      <w:proofErr w:type="spellEnd"/>
      <w:r w:rsidR="00343B8F">
        <w:rPr>
          <w:rFonts w:ascii="Times New Roman" w:hAnsi="Times New Roman" w:cs="Times New Roman"/>
          <w:sz w:val="24"/>
          <w:szCs w:val="24"/>
        </w:rPr>
        <w:t xml:space="preserve"> zapytał, czy podjęto rozmowy o dofinansowanie zakupu zamiatarki z Zakładem Gospodarki Komunalnej lub firmami, które przyczyniają się do zaśmiecania miasta. Pani Skarbnik powiedziała, </w:t>
      </w:r>
      <w:r w:rsidR="00FB4DEE">
        <w:rPr>
          <w:rFonts w:ascii="Times New Roman" w:hAnsi="Times New Roman" w:cs="Times New Roman"/>
          <w:sz w:val="24"/>
          <w:szCs w:val="24"/>
        </w:rPr>
        <w:t>ż</w:t>
      </w:r>
      <w:r w:rsidR="00343B8F">
        <w:rPr>
          <w:rFonts w:ascii="Times New Roman" w:hAnsi="Times New Roman" w:cs="Times New Roman"/>
          <w:sz w:val="24"/>
          <w:szCs w:val="24"/>
        </w:rPr>
        <w:t xml:space="preserve">e nie posiada wiedzy na ten temat, zapyta </w:t>
      </w:r>
      <w:r w:rsidR="00693D2B">
        <w:rPr>
          <w:rFonts w:ascii="Times New Roman" w:hAnsi="Times New Roman" w:cs="Times New Roman"/>
          <w:sz w:val="24"/>
          <w:szCs w:val="24"/>
        </w:rPr>
        <w:t>o to Burmistrza. Pan Pestka nawiązał do budowy dróg, były wcześniejsze ustalenia, że środki będą przeznaczane równomiernie na teren wiejski i miejski, tymczasem z jego wyliczeń wynika, iż na miast</w:t>
      </w:r>
      <w:r w:rsidR="00FB4DEE">
        <w:rPr>
          <w:rFonts w:ascii="Times New Roman" w:hAnsi="Times New Roman" w:cs="Times New Roman"/>
          <w:sz w:val="24"/>
          <w:szCs w:val="24"/>
        </w:rPr>
        <w:t>o</w:t>
      </w:r>
      <w:r w:rsidR="00693D2B">
        <w:rPr>
          <w:rFonts w:ascii="Times New Roman" w:hAnsi="Times New Roman" w:cs="Times New Roman"/>
          <w:sz w:val="24"/>
          <w:szCs w:val="24"/>
        </w:rPr>
        <w:t xml:space="preserve"> będzie przeznaczone 2.600tys.zł.  a na teren wiejski tylko 600tys.zł. plus 200tys.zł. na tłuczeń.</w:t>
      </w:r>
      <w:r w:rsidR="00544DC7">
        <w:rPr>
          <w:rFonts w:ascii="Times New Roman" w:hAnsi="Times New Roman" w:cs="Times New Roman"/>
          <w:sz w:val="24"/>
          <w:szCs w:val="24"/>
        </w:rPr>
        <w:t xml:space="preserve"> Pan Pestka przypomniał także o sugestii utwardzenia drogi w Dziechowie, jego zdaniem przed budową należałoby tam chociaż opracować dokumentacje na odwodnienie tej drogi. Pani Skarbnik powiedziała, </w:t>
      </w:r>
      <w:r w:rsidR="00FB4DEE">
        <w:rPr>
          <w:rFonts w:ascii="Times New Roman" w:hAnsi="Times New Roman" w:cs="Times New Roman"/>
          <w:sz w:val="24"/>
          <w:szCs w:val="24"/>
        </w:rPr>
        <w:t>ż</w:t>
      </w:r>
      <w:r w:rsidR="00544DC7">
        <w:rPr>
          <w:rFonts w:ascii="Times New Roman" w:hAnsi="Times New Roman" w:cs="Times New Roman"/>
          <w:sz w:val="24"/>
          <w:szCs w:val="24"/>
        </w:rPr>
        <w:t>e to zadanie jest uwzględnione w środkach przeznaczonych na budowę kanalizacji deszczowej. Pan Pestka poinformował również, że mieszkańcy Sikorza zwracali się do niego o umiejscowienie dwóch lamp oświetleniowych w tej miejscowości. Kierownik Referatu Inwestycji i Rozwoju Gospodarczego powiedziała, że były prowadzone negocjacje z Eneą, o podjętych ustaleniach poinformuje Kierownik Referatu Gospodarki Komunalnej i Rolnictwa podczas posiedzenia Komisj</w:t>
      </w:r>
      <w:r w:rsidR="00FB4DEE">
        <w:rPr>
          <w:rFonts w:ascii="Times New Roman" w:hAnsi="Times New Roman" w:cs="Times New Roman"/>
          <w:sz w:val="24"/>
          <w:szCs w:val="24"/>
        </w:rPr>
        <w:t>i</w:t>
      </w:r>
      <w:r w:rsidR="00544DC7">
        <w:rPr>
          <w:rFonts w:ascii="Times New Roman" w:hAnsi="Times New Roman" w:cs="Times New Roman"/>
          <w:sz w:val="24"/>
          <w:szCs w:val="24"/>
        </w:rPr>
        <w:t xml:space="preserve"> Gospodarki Komunalnej (…) Rady Miejskiej. Pani </w:t>
      </w:r>
      <w:proofErr w:type="spellStart"/>
      <w:r w:rsidR="00544DC7">
        <w:rPr>
          <w:rFonts w:ascii="Times New Roman" w:hAnsi="Times New Roman" w:cs="Times New Roman"/>
          <w:sz w:val="24"/>
          <w:szCs w:val="24"/>
        </w:rPr>
        <w:t>Miczko</w:t>
      </w:r>
      <w:proofErr w:type="spellEnd"/>
      <w:r w:rsidR="00544DC7">
        <w:rPr>
          <w:rFonts w:ascii="Times New Roman" w:hAnsi="Times New Roman" w:cs="Times New Roman"/>
          <w:sz w:val="24"/>
          <w:szCs w:val="24"/>
        </w:rPr>
        <w:t xml:space="preserve"> zapytała o budowę wodociągów. </w:t>
      </w:r>
      <w:r w:rsidR="00323B14">
        <w:rPr>
          <w:rFonts w:ascii="Times New Roman" w:hAnsi="Times New Roman" w:cs="Times New Roman"/>
          <w:sz w:val="24"/>
          <w:szCs w:val="24"/>
        </w:rPr>
        <w:t xml:space="preserve">Skarbnik Gminy odpowiedziała, że zakres budowy zostanie ustalony na podstawie wniosków mieszkańców. Jest propozycja, aby podwyższyć o 100tys.zł. kapitał zakładowy Zakładu Gospodarki Komunalnej, który dołożyłby kolejne 100tys.zł., wtedy można wykonać większy zakres prac. Pani </w:t>
      </w:r>
      <w:proofErr w:type="spellStart"/>
      <w:r w:rsidR="00323B14">
        <w:rPr>
          <w:rFonts w:ascii="Times New Roman" w:hAnsi="Times New Roman" w:cs="Times New Roman"/>
          <w:sz w:val="24"/>
          <w:szCs w:val="24"/>
        </w:rPr>
        <w:t>Miczko</w:t>
      </w:r>
      <w:proofErr w:type="spellEnd"/>
      <w:r w:rsidR="00323B14">
        <w:rPr>
          <w:rFonts w:ascii="Times New Roman" w:hAnsi="Times New Roman" w:cs="Times New Roman"/>
          <w:sz w:val="24"/>
          <w:szCs w:val="24"/>
        </w:rPr>
        <w:t xml:space="preserve"> zapytała o budowę kanalizacji sanitarnej np. na ulicy Chojnickiej. Kierownik Referatu Inwestycji i Rozwoju Gospodarczego powiedziała, że w trakcie realizacji jest dokumentacja m.in. na budowę kanalizacji na ulicy Chojnickiej. Po otrzymaniu pozwolenia na budowę kolejne inwestycje kanalizacyjne będą sukcesywnie realizowane. Pan Herder zapytał, czy przy opracowaniu zakresu budowy wodociągów będą brane pod uwagę wnioski z zebrań wiejskich. </w:t>
      </w:r>
      <w:r w:rsidR="00F94DF7">
        <w:rPr>
          <w:rFonts w:ascii="Times New Roman" w:hAnsi="Times New Roman" w:cs="Times New Roman"/>
          <w:sz w:val="24"/>
          <w:szCs w:val="24"/>
        </w:rPr>
        <w:t>Kierownik Referatu Inwestycji i Rozwoju Gospodarczego powiedziała, że jest sporządzona lista osób z terenów wiejskich, które nie są podłączone do wodociągów. Lista zostanie przeanalizowana</w:t>
      </w:r>
      <w:r w:rsidR="00B6278C">
        <w:rPr>
          <w:rFonts w:ascii="Times New Roman" w:hAnsi="Times New Roman" w:cs="Times New Roman"/>
          <w:sz w:val="24"/>
          <w:szCs w:val="24"/>
        </w:rPr>
        <w:t xml:space="preserve"> pod kątem zasadności doprowadzenia przyłączy, na terenach gdzie sieć nie będzie budowana zaistnieje możliwość dofinansowania budowy studni głębinowych. Pani Skarbnik odniosła się do inwestycji drogowych. Powiedziała, że są one zaplanowane w oparciu o harmonogram, będą budowane</w:t>
      </w:r>
      <w:r w:rsidR="00821430">
        <w:rPr>
          <w:rFonts w:ascii="Times New Roman" w:hAnsi="Times New Roman" w:cs="Times New Roman"/>
          <w:sz w:val="24"/>
          <w:szCs w:val="24"/>
        </w:rPr>
        <w:t xml:space="preserve"> ulice po jednej i drugiej stronie miasta, na terenie wiejskim jest podobnie. Pan </w:t>
      </w:r>
      <w:proofErr w:type="spellStart"/>
      <w:r w:rsidR="00821430">
        <w:rPr>
          <w:rFonts w:ascii="Times New Roman" w:hAnsi="Times New Roman" w:cs="Times New Roman"/>
          <w:sz w:val="24"/>
          <w:szCs w:val="24"/>
        </w:rPr>
        <w:t>Tomas</w:t>
      </w:r>
      <w:proofErr w:type="spellEnd"/>
      <w:r w:rsidR="00821430">
        <w:rPr>
          <w:rFonts w:ascii="Times New Roman" w:hAnsi="Times New Roman" w:cs="Times New Roman"/>
          <w:sz w:val="24"/>
          <w:szCs w:val="24"/>
        </w:rPr>
        <w:t xml:space="preserve"> poddał pod wątpliwość zasadność realizowania drugiego etapu budowy drogi Wałdowo – </w:t>
      </w:r>
      <w:proofErr w:type="spellStart"/>
      <w:r w:rsidR="00821430">
        <w:rPr>
          <w:rFonts w:ascii="Times New Roman" w:hAnsi="Times New Roman" w:cs="Times New Roman"/>
          <w:sz w:val="24"/>
          <w:szCs w:val="24"/>
        </w:rPr>
        <w:t>Toboła</w:t>
      </w:r>
      <w:proofErr w:type="spellEnd"/>
      <w:r w:rsidR="00821430">
        <w:rPr>
          <w:rFonts w:ascii="Times New Roman" w:hAnsi="Times New Roman" w:cs="Times New Roman"/>
          <w:sz w:val="24"/>
          <w:szCs w:val="24"/>
        </w:rPr>
        <w:t>. Jego zdaniem środki należałoby przenieść na inna drogę wiejską, bardziej obciążoną, gdzie istniałaby możliwość dofinansowania. Pani Skarbnik powiedziała, że na pewno na t</w:t>
      </w:r>
      <w:r w:rsidR="00FB4DEE">
        <w:rPr>
          <w:rFonts w:ascii="Times New Roman" w:hAnsi="Times New Roman" w:cs="Times New Roman"/>
          <w:sz w:val="24"/>
          <w:szCs w:val="24"/>
        </w:rPr>
        <w:t>ą</w:t>
      </w:r>
      <w:r w:rsidR="00821430">
        <w:rPr>
          <w:rFonts w:ascii="Times New Roman" w:hAnsi="Times New Roman" w:cs="Times New Roman"/>
          <w:sz w:val="24"/>
          <w:szCs w:val="24"/>
        </w:rPr>
        <w:t xml:space="preserve"> drogę nie będzie dofinansowania po jest to pusta droga, prowadząca przez las, ale jest ona ujęta w harmonogramie budowy dróg. Pani Skarbnik poinformowała, że w projekcie budżetu nie są ujęte inwestycje, </w:t>
      </w:r>
      <w:r w:rsidR="007C4B3C">
        <w:rPr>
          <w:rFonts w:ascii="Times New Roman" w:hAnsi="Times New Roman" w:cs="Times New Roman"/>
          <w:sz w:val="24"/>
          <w:szCs w:val="24"/>
        </w:rPr>
        <w:t xml:space="preserve">na które zostały złożone wnioski o dofinansowanie i których realizacja jest uzależniona od tego dofinansowania, dotyczy to budowy ulicy Przemysłowej, przebudowy sali kinowej, termomodernizacji budynku szkoły w Zalesiu, </w:t>
      </w:r>
      <w:r w:rsidR="00AA3640">
        <w:rPr>
          <w:rFonts w:ascii="Times New Roman" w:hAnsi="Times New Roman" w:cs="Times New Roman"/>
          <w:sz w:val="24"/>
          <w:szCs w:val="24"/>
        </w:rPr>
        <w:t xml:space="preserve">Urzędu Miejskiego, starych budynków na terenie </w:t>
      </w:r>
      <w:proofErr w:type="spellStart"/>
      <w:r w:rsidR="00AA3640">
        <w:rPr>
          <w:rFonts w:ascii="Times New Roman" w:hAnsi="Times New Roman" w:cs="Times New Roman"/>
          <w:sz w:val="24"/>
          <w:szCs w:val="24"/>
        </w:rPr>
        <w:t>CSiR</w:t>
      </w:r>
      <w:proofErr w:type="spellEnd"/>
      <w:r w:rsidR="00AA3640">
        <w:rPr>
          <w:rFonts w:ascii="Times New Roman" w:hAnsi="Times New Roman" w:cs="Times New Roman"/>
          <w:sz w:val="24"/>
          <w:szCs w:val="24"/>
        </w:rPr>
        <w:t xml:space="preserve"> oraz rewitalizacji. Jeśli konkursy zostaną wygrane, to należy zadecydować, czy zaciągnąć kredyt na zapewnienie wkładu własnego. Pan </w:t>
      </w:r>
      <w:proofErr w:type="spellStart"/>
      <w:r w:rsidR="00AA3640">
        <w:rPr>
          <w:rFonts w:ascii="Times New Roman" w:hAnsi="Times New Roman" w:cs="Times New Roman"/>
          <w:sz w:val="24"/>
          <w:szCs w:val="24"/>
        </w:rPr>
        <w:t>Tomas</w:t>
      </w:r>
      <w:proofErr w:type="spellEnd"/>
      <w:r w:rsidR="00FB4DEE">
        <w:rPr>
          <w:rFonts w:ascii="Times New Roman" w:hAnsi="Times New Roman" w:cs="Times New Roman"/>
          <w:sz w:val="24"/>
          <w:szCs w:val="24"/>
        </w:rPr>
        <w:t xml:space="preserve"> zapytał</w:t>
      </w:r>
      <w:r w:rsidR="00AA3640">
        <w:rPr>
          <w:rFonts w:ascii="Times New Roman" w:hAnsi="Times New Roman" w:cs="Times New Roman"/>
          <w:sz w:val="24"/>
          <w:szCs w:val="24"/>
        </w:rPr>
        <w:t xml:space="preserve"> o zakres robót na sali kinowej, jego zdaniem 3mln. przewidziane na remont to bardzo duża kwota. </w:t>
      </w:r>
      <w:r w:rsidR="001B5372">
        <w:rPr>
          <w:rFonts w:ascii="Times New Roman" w:hAnsi="Times New Roman" w:cs="Times New Roman"/>
          <w:sz w:val="24"/>
          <w:szCs w:val="24"/>
        </w:rPr>
        <w:t xml:space="preserve">Kierownik Referatu </w:t>
      </w:r>
      <w:r w:rsidR="00FB4DEE">
        <w:rPr>
          <w:rFonts w:ascii="Times New Roman" w:hAnsi="Times New Roman" w:cs="Times New Roman"/>
          <w:sz w:val="24"/>
          <w:szCs w:val="24"/>
        </w:rPr>
        <w:t>I</w:t>
      </w:r>
      <w:r w:rsidR="001B5372">
        <w:rPr>
          <w:rFonts w:ascii="Times New Roman" w:hAnsi="Times New Roman" w:cs="Times New Roman"/>
          <w:sz w:val="24"/>
          <w:szCs w:val="24"/>
        </w:rPr>
        <w:t xml:space="preserve">nwestycji i Rozwoju Gospodarczego powiedziała, kosztorys pierwotnie opiewał na kwotę 5,5mln.zł., potem był sukcesywnie zmniejszany. Na sali musi być nowe nagłośnienie, fotele, odpowiednia akustyka i zaplecze, zmodernizowana scena, zrezygnowano natomiast z klimatyzacji. Pani Skarbnik </w:t>
      </w:r>
      <w:r w:rsidR="001B5372">
        <w:rPr>
          <w:rFonts w:ascii="Times New Roman" w:hAnsi="Times New Roman" w:cs="Times New Roman"/>
          <w:sz w:val="24"/>
          <w:szCs w:val="24"/>
        </w:rPr>
        <w:lastRenderedPageBreak/>
        <w:t xml:space="preserve">nadmieniła, że ewentualne dofinansowanie wyniesie do 85% kosztów, nie więcej jednak niż 1.850tys.zł.         </w:t>
      </w:r>
      <w:r w:rsidR="00AA3640">
        <w:rPr>
          <w:rFonts w:ascii="Times New Roman" w:hAnsi="Times New Roman" w:cs="Times New Roman"/>
          <w:sz w:val="24"/>
          <w:szCs w:val="24"/>
        </w:rPr>
        <w:t xml:space="preserve">         </w:t>
      </w:r>
      <w:r w:rsidR="007C4B3C">
        <w:rPr>
          <w:rFonts w:ascii="Times New Roman" w:hAnsi="Times New Roman" w:cs="Times New Roman"/>
          <w:sz w:val="24"/>
          <w:szCs w:val="24"/>
        </w:rPr>
        <w:t xml:space="preserve">     </w:t>
      </w:r>
      <w:r w:rsidR="00821430">
        <w:rPr>
          <w:rFonts w:ascii="Times New Roman" w:hAnsi="Times New Roman" w:cs="Times New Roman"/>
          <w:sz w:val="24"/>
          <w:szCs w:val="24"/>
        </w:rPr>
        <w:t xml:space="preserve">          </w:t>
      </w:r>
      <w:r w:rsidR="00B6278C">
        <w:rPr>
          <w:rFonts w:ascii="Times New Roman" w:hAnsi="Times New Roman" w:cs="Times New Roman"/>
          <w:sz w:val="24"/>
          <w:szCs w:val="24"/>
        </w:rPr>
        <w:t xml:space="preserve">       </w:t>
      </w:r>
      <w:r w:rsidR="00F94DF7">
        <w:rPr>
          <w:rFonts w:ascii="Times New Roman" w:hAnsi="Times New Roman" w:cs="Times New Roman"/>
          <w:sz w:val="24"/>
          <w:szCs w:val="24"/>
        </w:rPr>
        <w:t xml:space="preserve"> </w:t>
      </w:r>
      <w:r w:rsidR="00323B14">
        <w:rPr>
          <w:rFonts w:ascii="Times New Roman" w:hAnsi="Times New Roman" w:cs="Times New Roman"/>
          <w:sz w:val="24"/>
          <w:szCs w:val="24"/>
        </w:rPr>
        <w:t xml:space="preserve">           </w:t>
      </w:r>
      <w:r w:rsidR="00544DC7">
        <w:rPr>
          <w:rFonts w:ascii="Times New Roman" w:hAnsi="Times New Roman" w:cs="Times New Roman"/>
          <w:sz w:val="24"/>
          <w:szCs w:val="24"/>
        </w:rPr>
        <w:t xml:space="preserve">        </w:t>
      </w:r>
      <w:r w:rsidR="00693D2B">
        <w:rPr>
          <w:rFonts w:ascii="Times New Roman" w:hAnsi="Times New Roman" w:cs="Times New Roman"/>
          <w:sz w:val="24"/>
          <w:szCs w:val="24"/>
        </w:rPr>
        <w:t xml:space="preserve">       </w:t>
      </w:r>
      <w:r w:rsidR="00343B8F">
        <w:rPr>
          <w:rFonts w:ascii="Times New Roman" w:hAnsi="Times New Roman" w:cs="Times New Roman"/>
          <w:sz w:val="24"/>
          <w:szCs w:val="24"/>
        </w:rPr>
        <w:t xml:space="preserve">    </w:t>
      </w:r>
      <w:r w:rsidR="00CC75F4">
        <w:rPr>
          <w:rFonts w:ascii="Times New Roman" w:hAnsi="Times New Roman" w:cs="Times New Roman"/>
          <w:sz w:val="24"/>
          <w:szCs w:val="24"/>
        </w:rPr>
        <w:t xml:space="preserve">   </w:t>
      </w:r>
      <w:r w:rsidR="007217A0">
        <w:rPr>
          <w:rFonts w:ascii="Times New Roman" w:hAnsi="Times New Roman" w:cs="Times New Roman"/>
          <w:sz w:val="24"/>
          <w:szCs w:val="24"/>
        </w:rPr>
        <w:t xml:space="preserve">           </w:t>
      </w:r>
      <w:r w:rsidR="005E7050">
        <w:rPr>
          <w:rFonts w:ascii="Times New Roman" w:hAnsi="Times New Roman" w:cs="Times New Roman"/>
          <w:sz w:val="24"/>
          <w:szCs w:val="24"/>
        </w:rPr>
        <w:t xml:space="preserve">    </w:t>
      </w:r>
      <w:r w:rsidR="00E27424">
        <w:rPr>
          <w:rFonts w:ascii="Times New Roman" w:hAnsi="Times New Roman" w:cs="Times New Roman"/>
          <w:sz w:val="24"/>
          <w:szCs w:val="24"/>
        </w:rPr>
        <w:t xml:space="preserve">   </w:t>
      </w:r>
      <w:r w:rsidR="00772310">
        <w:rPr>
          <w:rFonts w:ascii="Times New Roman" w:hAnsi="Times New Roman" w:cs="Times New Roman"/>
          <w:sz w:val="24"/>
          <w:szCs w:val="24"/>
        </w:rPr>
        <w:t xml:space="preserve">   </w:t>
      </w:r>
      <w:r w:rsidR="00EA6F7B">
        <w:rPr>
          <w:rFonts w:ascii="Times New Roman" w:hAnsi="Times New Roman" w:cs="Times New Roman"/>
          <w:sz w:val="24"/>
          <w:szCs w:val="24"/>
        </w:rPr>
        <w:t xml:space="preserve">      </w:t>
      </w:r>
      <w:r w:rsidR="00C2704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27043" w:rsidRDefault="00C27043" w:rsidP="00993BDB">
      <w:pPr>
        <w:spacing w:after="0" w:line="240" w:lineRule="auto"/>
        <w:jc w:val="both"/>
        <w:rPr>
          <w:rFonts w:ascii="Times New Roman" w:hAnsi="Times New Roman" w:cs="Times New Roman"/>
          <w:sz w:val="24"/>
          <w:szCs w:val="24"/>
        </w:rPr>
      </w:pPr>
    </w:p>
    <w:p w:rsidR="00993BDB" w:rsidRDefault="00993BDB" w:rsidP="00993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przyjęła przedstawioną informację do wiadomości. </w:t>
      </w:r>
      <w:r w:rsidR="00A709BE">
        <w:rPr>
          <w:rFonts w:ascii="Times New Roman" w:hAnsi="Times New Roman" w:cs="Times New Roman"/>
          <w:sz w:val="24"/>
          <w:szCs w:val="24"/>
        </w:rPr>
        <w:t xml:space="preserve"> </w:t>
      </w:r>
    </w:p>
    <w:p w:rsidR="001B5372" w:rsidRDefault="001B5372" w:rsidP="00993BDB">
      <w:pPr>
        <w:spacing w:after="0" w:line="240" w:lineRule="auto"/>
        <w:jc w:val="both"/>
        <w:rPr>
          <w:rFonts w:ascii="Times New Roman" w:hAnsi="Times New Roman" w:cs="Times New Roman"/>
          <w:sz w:val="24"/>
          <w:szCs w:val="24"/>
        </w:rPr>
      </w:pPr>
    </w:p>
    <w:p w:rsidR="001B5372" w:rsidRDefault="001B5372" w:rsidP="00993BDB">
      <w:pPr>
        <w:spacing w:after="0" w:line="240" w:lineRule="auto"/>
        <w:jc w:val="both"/>
        <w:rPr>
          <w:rFonts w:ascii="Times New Roman" w:hAnsi="Times New Roman" w:cs="Times New Roman"/>
          <w:sz w:val="24"/>
          <w:szCs w:val="24"/>
        </w:rPr>
      </w:pPr>
    </w:p>
    <w:p w:rsidR="00D419F8" w:rsidRDefault="001B5372" w:rsidP="00993BDB">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Ad.7. Skarbnik Gminy przedstawiła Komisji projekt uchwały Rady Miejskiej </w:t>
      </w:r>
      <w:r w:rsidR="00D419F8" w:rsidRPr="00BD56F8">
        <w:rPr>
          <w:rFonts w:ascii="Times New Roman" w:eastAsia="Times New Roman" w:hAnsi="Times New Roman" w:cs="Times New Roman"/>
          <w:sz w:val="24"/>
          <w:szCs w:val="24"/>
          <w:lang w:eastAsia="pl-PL"/>
        </w:rPr>
        <w:t xml:space="preserve">zmieniającej uchwalony budżet </w:t>
      </w:r>
      <w:r w:rsidR="00D419F8">
        <w:rPr>
          <w:rFonts w:ascii="Times New Roman" w:eastAsia="Times New Roman" w:hAnsi="Times New Roman" w:cs="Times New Roman"/>
          <w:sz w:val="24"/>
          <w:szCs w:val="24"/>
          <w:lang w:eastAsia="pl-PL"/>
        </w:rPr>
        <w:t>Gminy n</w:t>
      </w:r>
      <w:r w:rsidR="00D419F8" w:rsidRPr="00BD56F8">
        <w:rPr>
          <w:rFonts w:ascii="Times New Roman" w:eastAsia="Times New Roman" w:hAnsi="Times New Roman" w:cs="Times New Roman"/>
          <w:sz w:val="24"/>
          <w:szCs w:val="24"/>
          <w:lang w:eastAsia="pl-PL"/>
        </w:rPr>
        <w:t>a 2016r</w:t>
      </w:r>
      <w:r w:rsidR="00D419F8">
        <w:rPr>
          <w:rFonts w:ascii="Times New Roman" w:eastAsia="Times New Roman" w:hAnsi="Times New Roman" w:cs="Times New Roman"/>
          <w:sz w:val="24"/>
          <w:szCs w:val="24"/>
          <w:lang w:eastAsia="pl-PL"/>
        </w:rPr>
        <w:t xml:space="preserve">. Poinformowała, że zmiany są związane z koniecznością uzupełnienia o 200tys.zł. budżetu oświaty, w związku z wcześniejszym obniżeniem budżetów szkół. Uzupełnienie dokonuje się z </w:t>
      </w:r>
      <w:proofErr w:type="spellStart"/>
      <w:r w:rsidR="00D419F8">
        <w:rPr>
          <w:rFonts w:ascii="Times New Roman" w:eastAsia="Times New Roman" w:hAnsi="Times New Roman" w:cs="Times New Roman"/>
          <w:sz w:val="24"/>
          <w:szCs w:val="24"/>
          <w:lang w:eastAsia="pl-PL"/>
        </w:rPr>
        <w:t>nadwykonania</w:t>
      </w:r>
      <w:proofErr w:type="spellEnd"/>
      <w:r w:rsidR="00D419F8">
        <w:rPr>
          <w:rFonts w:ascii="Times New Roman" w:eastAsia="Times New Roman" w:hAnsi="Times New Roman" w:cs="Times New Roman"/>
          <w:sz w:val="24"/>
          <w:szCs w:val="24"/>
          <w:lang w:eastAsia="pl-PL"/>
        </w:rPr>
        <w:t xml:space="preserve"> na sprzedaży działek i ze zwiększonych kwot  udziału w podatkach przekazywanych za pośrednictwem urzędu skarbowego. Ponadto w związku ze zbliżaniem się zakończenia roku budżetowego w projekcie uchwały proponuje się również zmiany porządkowe.    </w:t>
      </w:r>
    </w:p>
    <w:p w:rsidR="00D419F8" w:rsidRDefault="00D419F8" w:rsidP="00993BDB">
      <w:pPr>
        <w:spacing w:after="0" w:line="240" w:lineRule="auto"/>
        <w:jc w:val="both"/>
        <w:rPr>
          <w:rFonts w:ascii="Times New Roman" w:eastAsia="Times New Roman" w:hAnsi="Times New Roman" w:cs="Times New Roman"/>
          <w:sz w:val="24"/>
          <w:szCs w:val="24"/>
          <w:lang w:eastAsia="pl-PL"/>
        </w:rPr>
      </w:pPr>
    </w:p>
    <w:p w:rsidR="00256581" w:rsidRDefault="00D419F8" w:rsidP="00993BD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rsidR="00256581" w:rsidRDefault="00256581" w:rsidP="00993BDB">
      <w:pPr>
        <w:spacing w:after="0" w:line="240" w:lineRule="auto"/>
        <w:jc w:val="both"/>
        <w:rPr>
          <w:rFonts w:ascii="Times New Roman" w:eastAsia="Times New Roman" w:hAnsi="Times New Roman" w:cs="Times New Roman"/>
          <w:sz w:val="24"/>
          <w:szCs w:val="24"/>
          <w:lang w:eastAsia="pl-PL"/>
        </w:rPr>
      </w:pPr>
    </w:p>
    <w:p w:rsidR="00256581" w:rsidRDefault="00256581" w:rsidP="00993BDB">
      <w:pPr>
        <w:spacing w:after="0" w:line="240" w:lineRule="auto"/>
        <w:jc w:val="both"/>
        <w:rPr>
          <w:rFonts w:ascii="Times New Roman" w:eastAsia="Times New Roman" w:hAnsi="Times New Roman" w:cs="Times New Roman"/>
          <w:sz w:val="24"/>
          <w:szCs w:val="24"/>
          <w:lang w:eastAsia="pl-PL"/>
        </w:rPr>
      </w:pPr>
    </w:p>
    <w:p w:rsidR="00256581" w:rsidRDefault="00256581" w:rsidP="00256581">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w:t>
      </w:r>
      <w:r>
        <w:rPr>
          <w:rFonts w:ascii="Times New Roman" w:hAnsi="Times New Roman" w:cs="Times New Roman"/>
          <w:sz w:val="24"/>
          <w:szCs w:val="24"/>
        </w:rPr>
        <w:t>Skarbnik Gminy przedstawiła Komisji projekt uchwały Rady Miejskiej w sprawie</w:t>
      </w:r>
      <w:r w:rsidRPr="00256581">
        <w:rPr>
          <w:rFonts w:ascii="Times New Roman" w:eastAsia="Times New Roman" w:hAnsi="Times New Roman" w:cs="Times New Roman"/>
          <w:sz w:val="24"/>
          <w:szCs w:val="24"/>
          <w:lang w:eastAsia="pl-PL"/>
        </w:rPr>
        <w:t xml:space="preserve"> </w:t>
      </w:r>
      <w:r w:rsidRPr="00BD56F8">
        <w:rPr>
          <w:rFonts w:ascii="Times New Roman" w:eastAsia="Times New Roman" w:hAnsi="Times New Roman" w:cs="Times New Roman"/>
          <w:sz w:val="24"/>
          <w:szCs w:val="24"/>
          <w:lang w:eastAsia="pl-PL"/>
        </w:rPr>
        <w:t xml:space="preserve">zmian </w:t>
      </w:r>
      <w:r>
        <w:rPr>
          <w:rFonts w:ascii="Times New Roman" w:eastAsia="Times New Roman" w:hAnsi="Times New Roman" w:cs="Times New Roman"/>
          <w:sz w:val="24"/>
          <w:szCs w:val="24"/>
          <w:lang w:eastAsia="pl-PL"/>
        </w:rPr>
        <w:t xml:space="preserve">w </w:t>
      </w:r>
      <w:r w:rsidRPr="00BD56F8">
        <w:rPr>
          <w:rFonts w:ascii="Times New Roman" w:eastAsia="Times New Roman" w:hAnsi="Times New Roman" w:cs="Times New Roman"/>
          <w:sz w:val="24"/>
          <w:szCs w:val="24"/>
          <w:lang w:eastAsia="pl-PL"/>
        </w:rPr>
        <w:t>Wieloletniej Prognoz</w:t>
      </w:r>
      <w:r>
        <w:rPr>
          <w:rFonts w:ascii="Times New Roman" w:eastAsia="Times New Roman" w:hAnsi="Times New Roman" w:cs="Times New Roman"/>
          <w:sz w:val="24"/>
          <w:szCs w:val="24"/>
          <w:lang w:eastAsia="pl-PL"/>
        </w:rPr>
        <w:t>ie</w:t>
      </w:r>
      <w:r w:rsidRPr="00BD56F8">
        <w:rPr>
          <w:rFonts w:ascii="Times New Roman" w:eastAsia="Times New Roman" w:hAnsi="Times New Roman" w:cs="Times New Roman"/>
          <w:sz w:val="24"/>
          <w:szCs w:val="24"/>
          <w:lang w:eastAsia="pl-PL"/>
        </w:rPr>
        <w:t xml:space="preserve"> Finansowej Gminy</w:t>
      </w:r>
      <w:r>
        <w:rPr>
          <w:rFonts w:ascii="Times New Roman" w:eastAsia="Times New Roman" w:hAnsi="Times New Roman" w:cs="Times New Roman"/>
          <w:sz w:val="24"/>
          <w:szCs w:val="24"/>
          <w:lang w:eastAsia="pl-PL"/>
        </w:rPr>
        <w:t xml:space="preserve">. </w:t>
      </w:r>
      <w:r w:rsidR="00E74BAA">
        <w:rPr>
          <w:rFonts w:ascii="Times New Roman" w:eastAsia="Times New Roman" w:hAnsi="Times New Roman" w:cs="Times New Roman"/>
          <w:sz w:val="24"/>
          <w:szCs w:val="24"/>
          <w:lang w:eastAsia="pl-PL"/>
        </w:rPr>
        <w:t>Nadmieniła, że oprócz zmian wynikających z</w:t>
      </w:r>
      <w:r w:rsidR="00417075">
        <w:rPr>
          <w:rFonts w:ascii="Times New Roman" w:eastAsia="Times New Roman" w:hAnsi="Times New Roman" w:cs="Times New Roman"/>
          <w:sz w:val="24"/>
          <w:szCs w:val="24"/>
          <w:lang w:eastAsia="pl-PL"/>
        </w:rPr>
        <w:t xml:space="preserve">e zmiany budżetu w WPF zostaje ujęte zadanie wykonania dokumentacji na rewitalizację, którego koszt wynosi do przetargu 110tys.zł. Płatność za dokumentację nastąpi w przyszłym roku.        </w:t>
      </w:r>
    </w:p>
    <w:p w:rsidR="00122F3E" w:rsidRDefault="00417075" w:rsidP="00417075">
      <w:pPr>
        <w:tabs>
          <w:tab w:val="left" w:pos="8285"/>
        </w:tabs>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p>
    <w:p w:rsidR="00256581" w:rsidRDefault="00256581" w:rsidP="00256581">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projekt przedstawionej uchwały.     </w:t>
      </w:r>
    </w:p>
    <w:p w:rsidR="0040512A" w:rsidRDefault="0040512A" w:rsidP="00256581">
      <w:pPr>
        <w:spacing w:after="0" w:line="240" w:lineRule="auto"/>
        <w:jc w:val="both"/>
        <w:rPr>
          <w:rFonts w:ascii="Times New Roman" w:eastAsia="Times New Roman" w:hAnsi="Times New Roman" w:cs="Times New Roman"/>
          <w:sz w:val="24"/>
          <w:szCs w:val="24"/>
          <w:lang w:eastAsia="pl-PL"/>
        </w:rPr>
      </w:pPr>
    </w:p>
    <w:p w:rsidR="0040512A" w:rsidRDefault="0040512A" w:rsidP="00256581">
      <w:pPr>
        <w:spacing w:after="0" w:line="240" w:lineRule="auto"/>
        <w:jc w:val="both"/>
        <w:rPr>
          <w:rFonts w:ascii="Times New Roman" w:eastAsia="Times New Roman" w:hAnsi="Times New Roman" w:cs="Times New Roman"/>
          <w:sz w:val="24"/>
          <w:szCs w:val="24"/>
          <w:lang w:eastAsia="pl-PL"/>
        </w:rPr>
      </w:pPr>
    </w:p>
    <w:p w:rsidR="008C51DB" w:rsidRDefault="0067785F" w:rsidP="00D83926">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Ad.9. </w:t>
      </w:r>
      <w:r w:rsidR="00417075">
        <w:rPr>
          <w:rFonts w:ascii="Times New Roman" w:hAnsi="Times New Roman" w:cs="Times New Roman"/>
          <w:sz w:val="24"/>
          <w:szCs w:val="24"/>
        </w:rPr>
        <w:t xml:space="preserve">Kierownik Referatu Inwestycji i Rozwoju Gospodarczego poinformowała, że Burmistrz uczestniczył w spotkaniu z przedstawicielami </w:t>
      </w:r>
      <w:r w:rsidR="00417075" w:rsidRPr="00417075">
        <w:rPr>
          <w:rFonts w:ascii="Times New Roman" w:hAnsi="Times New Roman" w:cs="Times New Roman"/>
          <w:sz w:val="24"/>
          <w:szCs w:val="24"/>
        </w:rPr>
        <w:t>Urz</w:t>
      </w:r>
      <w:r w:rsidR="00417075">
        <w:rPr>
          <w:rFonts w:ascii="Times New Roman" w:hAnsi="Times New Roman" w:cs="Times New Roman"/>
          <w:sz w:val="24"/>
          <w:szCs w:val="24"/>
        </w:rPr>
        <w:t xml:space="preserve">ędu Marszałkowskiego oraz Generalnej Dyrekcji Dróg </w:t>
      </w:r>
      <w:r w:rsidR="00FB4DEE">
        <w:rPr>
          <w:rFonts w:ascii="Times New Roman" w:hAnsi="Times New Roman" w:cs="Times New Roman"/>
          <w:sz w:val="24"/>
          <w:szCs w:val="24"/>
        </w:rPr>
        <w:t xml:space="preserve">Krajowych </w:t>
      </w:r>
      <w:r w:rsidR="00417075">
        <w:rPr>
          <w:rFonts w:ascii="Times New Roman" w:hAnsi="Times New Roman" w:cs="Times New Roman"/>
          <w:sz w:val="24"/>
          <w:szCs w:val="24"/>
        </w:rPr>
        <w:t xml:space="preserve">i Autostrad w sprawie </w:t>
      </w:r>
      <w:r w:rsidR="00417075" w:rsidRPr="00BD56F8">
        <w:rPr>
          <w:rFonts w:ascii="Times New Roman" w:eastAsia="Times New Roman" w:hAnsi="Times New Roman" w:cs="Times New Roman"/>
          <w:sz w:val="24"/>
          <w:szCs w:val="24"/>
          <w:lang w:eastAsia="pl-PL"/>
        </w:rPr>
        <w:t>przekazania dotacji celowej na przebudowę skrzyżowania ulic Kościuszki, Odrodzenia i 27 Stycznia</w:t>
      </w:r>
      <w:r w:rsidR="00417075">
        <w:rPr>
          <w:rFonts w:ascii="Times New Roman" w:eastAsia="Times New Roman" w:hAnsi="Times New Roman" w:cs="Times New Roman"/>
          <w:sz w:val="24"/>
          <w:szCs w:val="24"/>
          <w:lang w:eastAsia="pl-PL"/>
        </w:rPr>
        <w:t xml:space="preserve">. W ślad za tym spotkaniem został przesłany do Urzędu Miejskiego projekt porozumienia </w:t>
      </w:r>
      <w:r w:rsidR="00E220E7">
        <w:rPr>
          <w:rFonts w:ascii="Times New Roman" w:eastAsia="Times New Roman" w:hAnsi="Times New Roman" w:cs="Times New Roman"/>
          <w:sz w:val="24"/>
          <w:szCs w:val="24"/>
          <w:lang w:eastAsia="pl-PL"/>
        </w:rPr>
        <w:t xml:space="preserve">o przekazaniu dotacji na opracowanie dokumentacji na przebudowę tego skrzyżowania. Urząd nie zgadza się z tym projektem, ponieważ określa on tylko przekazanie dotacji do dnia 31 października 2017r. w wysokości 50tys.zł. Projekt porozumienia nie określa terminu realizacji inwestycji, rozliczenia dotacji oraz możliwości wglądu w tą dokumentację. Podkreślił, że jeśli Gmina dofinansowuje opracowanie dokumentacji, to powinna mieć możliwość wnoszenia uwag do tej dokumentacji. Dlatego też </w:t>
      </w:r>
      <w:r w:rsidR="004C21A3">
        <w:rPr>
          <w:rFonts w:ascii="Times New Roman" w:eastAsia="Times New Roman" w:hAnsi="Times New Roman" w:cs="Times New Roman"/>
          <w:sz w:val="24"/>
          <w:szCs w:val="24"/>
          <w:lang w:eastAsia="pl-PL"/>
        </w:rPr>
        <w:t>do</w:t>
      </w:r>
      <w:r w:rsidR="00E220E7">
        <w:rPr>
          <w:rFonts w:ascii="Times New Roman" w:eastAsia="Times New Roman" w:hAnsi="Times New Roman" w:cs="Times New Roman"/>
          <w:sz w:val="24"/>
          <w:szCs w:val="24"/>
          <w:lang w:eastAsia="pl-PL"/>
        </w:rPr>
        <w:t xml:space="preserve"> projekt</w:t>
      </w:r>
      <w:r w:rsidR="004C21A3">
        <w:rPr>
          <w:rFonts w:ascii="Times New Roman" w:eastAsia="Times New Roman" w:hAnsi="Times New Roman" w:cs="Times New Roman"/>
          <w:sz w:val="24"/>
          <w:szCs w:val="24"/>
          <w:lang w:eastAsia="pl-PL"/>
        </w:rPr>
        <w:t>u</w:t>
      </w:r>
      <w:r w:rsidR="00E220E7">
        <w:rPr>
          <w:rFonts w:ascii="Times New Roman" w:eastAsia="Times New Roman" w:hAnsi="Times New Roman" w:cs="Times New Roman"/>
          <w:sz w:val="24"/>
          <w:szCs w:val="24"/>
          <w:lang w:eastAsia="pl-PL"/>
        </w:rPr>
        <w:t xml:space="preserve"> porozumienia w</w:t>
      </w:r>
      <w:r w:rsidR="004C21A3">
        <w:rPr>
          <w:rFonts w:ascii="Times New Roman" w:eastAsia="Times New Roman" w:hAnsi="Times New Roman" w:cs="Times New Roman"/>
          <w:sz w:val="24"/>
          <w:szCs w:val="24"/>
          <w:lang w:eastAsia="pl-PL"/>
        </w:rPr>
        <w:t xml:space="preserve">niesiono uwagi takie, </w:t>
      </w:r>
      <w:r w:rsidR="008C51DB">
        <w:rPr>
          <w:rFonts w:ascii="Times New Roman" w:eastAsia="Times New Roman" w:hAnsi="Times New Roman" w:cs="Times New Roman"/>
          <w:sz w:val="24"/>
          <w:szCs w:val="24"/>
          <w:lang w:eastAsia="pl-PL"/>
        </w:rPr>
        <w:t xml:space="preserve">że Gmina przekaże drugie 50tys.zł. na opracowanie dokumentacji, ale </w:t>
      </w:r>
      <w:r w:rsidR="004C21A3">
        <w:rPr>
          <w:rFonts w:ascii="Times New Roman" w:eastAsia="Times New Roman" w:hAnsi="Times New Roman" w:cs="Times New Roman"/>
          <w:sz w:val="24"/>
          <w:szCs w:val="24"/>
          <w:lang w:eastAsia="pl-PL"/>
        </w:rPr>
        <w:t xml:space="preserve">aby został określony termin realizacji inwestycji, sposób rozliczenia dotacji i aby dokumentacja została przesłana do Gminy celem możliwości wnoszenia do niej uwag.  </w:t>
      </w:r>
    </w:p>
    <w:p w:rsidR="008C51DB" w:rsidRDefault="008C51DB" w:rsidP="00D83926">
      <w:pPr>
        <w:spacing w:after="0" w:line="240" w:lineRule="auto"/>
        <w:jc w:val="both"/>
        <w:rPr>
          <w:rFonts w:ascii="Times New Roman" w:eastAsia="Times New Roman" w:hAnsi="Times New Roman" w:cs="Times New Roman"/>
          <w:sz w:val="24"/>
          <w:szCs w:val="24"/>
          <w:lang w:eastAsia="pl-PL"/>
        </w:rPr>
      </w:pPr>
    </w:p>
    <w:p w:rsidR="00477354" w:rsidRDefault="008C51DB" w:rsidP="00D8392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w:t>
      </w:r>
      <w:r w:rsidR="00477354">
        <w:rPr>
          <w:rFonts w:ascii="Times New Roman" w:eastAsia="Times New Roman" w:hAnsi="Times New Roman" w:cs="Times New Roman"/>
          <w:sz w:val="24"/>
          <w:szCs w:val="24"/>
          <w:lang w:eastAsia="pl-PL"/>
        </w:rPr>
        <w:t xml:space="preserve">zaopiniowała jednogłośnie pozytywnie przedstawione propozycje zmian wniesione do projektu porozumienia o przekazanie dotacji celowej na opracowanie dokumentacji </w:t>
      </w:r>
      <w:r w:rsidR="00477354" w:rsidRPr="00BD56F8">
        <w:rPr>
          <w:rFonts w:ascii="Times New Roman" w:eastAsia="Times New Roman" w:hAnsi="Times New Roman" w:cs="Times New Roman"/>
          <w:sz w:val="24"/>
          <w:szCs w:val="24"/>
          <w:lang w:eastAsia="pl-PL"/>
        </w:rPr>
        <w:t>na przebudowę skrzyżowania ulic Kościuszki, Odrodzenia i 27 Stycznia</w:t>
      </w:r>
      <w:r w:rsidR="0047735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rsidR="00477354" w:rsidRDefault="00477354" w:rsidP="00D83926">
      <w:pPr>
        <w:spacing w:after="0" w:line="240" w:lineRule="auto"/>
        <w:jc w:val="both"/>
        <w:rPr>
          <w:rFonts w:ascii="Times New Roman" w:eastAsia="Times New Roman" w:hAnsi="Times New Roman" w:cs="Times New Roman"/>
          <w:sz w:val="24"/>
          <w:szCs w:val="24"/>
          <w:lang w:eastAsia="pl-PL"/>
        </w:rPr>
      </w:pPr>
    </w:p>
    <w:p w:rsidR="00477354" w:rsidRDefault="00477354" w:rsidP="00D83926">
      <w:pPr>
        <w:spacing w:after="0" w:line="240" w:lineRule="auto"/>
        <w:jc w:val="both"/>
        <w:rPr>
          <w:rFonts w:ascii="Times New Roman" w:eastAsia="Times New Roman" w:hAnsi="Times New Roman" w:cs="Times New Roman"/>
          <w:sz w:val="24"/>
          <w:szCs w:val="24"/>
          <w:lang w:eastAsia="pl-PL"/>
        </w:rPr>
      </w:pPr>
    </w:p>
    <w:p w:rsidR="005512BC" w:rsidRDefault="00477354" w:rsidP="00D8392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Ad.10. Kierownik Referatu Inwestycji i Rozwoju Gospodarczego poinformowała, że</w:t>
      </w:r>
      <w:r w:rsidR="00E07618">
        <w:rPr>
          <w:rFonts w:ascii="Times New Roman" w:eastAsia="Times New Roman" w:hAnsi="Times New Roman" w:cs="Times New Roman"/>
          <w:sz w:val="24"/>
          <w:szCs w:val="24"/>
          <w:lang w:eastAsia="pl-PL"/>
        </w:rPr>
        <w:t xml:space="preserve"> trwa realizacja inwestycji budowy kanalizacji sanitarnej w Sikorzu. Celem realizacji inwestycji istnieje konieczność przechodzenia przez grunty prywatne. </w:t>
      </w:r>
      <w:r w:rsidR="00C42F58">
        <w:rPr>
          <w:rFonts w:ascii="Times New Roman" w:eastAsia="Times New Roman" w:hAnsi="Times New Roman" w:cs="Times New Roman"/>
          <w:sz w:val="24"/>
          <w:szCs w:val="24"/>
          <w:lang w:eastAsia="pl-PL"/>
        </w:rPr>
        <w:t xml:space="preserve">Jeden z właścicieli nieruchomości w Sikorzu </w:t>
      </w:r>
      <w:r w:rsidR="00C42F58">
        <w:rPr>
          <w:rFonts w:ascii="Times New Roman" w:eastAsia="Times New Roman" w:hAnsi="Times New Roman" w:cs="Times New Roman"/>
          <w:sz w:val="24"/>
          <w:szCs w:val="24"/>
          <w:lang w:eastAsia="pl-PL"/>
        </w:rPr>
        <w:lastRenderedPageBreak/>
        <w:t>wyraził zgod</w:t>
      </w:r>
      <w:r w:rsidR="00FB4DEE">
        <w:rPr>
          <w:rFonts w:ascii="Times New Roman" w:eastAsia="Times New Roman" w:hAnsi="Times New Roman" w:cs="Times New Roman"/>
          <w:sz w:val="24"/>
          <w:szCs w:val="24"/>
          <w:lang w:eastAsia="pl-PL"/>
        </w:rPr>
        <w:t>ę</w:t>
      </w:r>
      <w:r w:rsidR="00C42F58">
        <w:rPr>
          <w:rFonts w:ascii="Times New Roman" w:eastAsia="Times New Roman" w:hAnsi="Times New Roman" w:cs="Times New Roman"/>
          <w:sz w:val="24"/>
          <w:szCs w:val="24"/>
          <w:lang w:eastAsia="pl-PL"/>
        </w:rPr>
        <w:t xml:space="preserve"> na prowadzenie inwestycji pod warunkiem wykupu działek przez Gminę. W tym przypadku koniecznym jest przejście przez t</w:t>
      </w:r>
      <w:r w:rsidR="00FB4DEE">
        <w:rPr>
          <w:rFonts w:ascii="Times New Roman" w:eastAsia="Times New Roman" w:hAnsi="Times New Roman" w:cs="Times New Roman"/>
          <w:sz w:val="24"/>
          <w:szCs w:val="24"/>
          <w:lang w:eastAsia="pl-PL"/>
        </w:rPr>
        <w:t>e</w:t>
      </w:r>
      <w:r w:rsidR="00C42F58">
        <w:rPr>
          <w:rFonts w:ascii="Times New Roman" w:eastAsia="Times New Roman" w:hAnsi="Times New Roman" w:cs="Times New Roman"/>
          <w:sz w:val="24"/>
          <w:szCs w:val="24"/>
          <w:lang w:eastAsia="pl-PL"/>
        </w:rPr>
        <w:t xml:space="preserve"> działki, aby połączyć nitkę kanalizacji w Sikorzu z przepompownią znajdującą się na terenach inwestycyjnych</w:t>
      </w:r>
      <w:r w:rsidR="001D2686">
        <w:rPr>
          <w:rFonts w:ascii="Times New Roman" w:eastAsia="Times New Roman" w:hAnsi="Times New Roman" w:cs="Times New Roman"/>
          <w:sz w:val="24"/>
          <w:szCs w:val="24"/>
          <w:lang w:eastAsia="pl-PL"/>
        </w:rPr>
        <w:t>, nie ma tam możliwości przejścia pod drogą gminną</w:t>
      </w:r>
      <w:r w:rsidR="00C303F7">
        <w:rPr>
          <w:rFonts w:ascii="Times New Roman" w:eastAsia="Times New Roman" w:hAnsi="Times New Roman" w:cs="Times New Roman"/>
          <w:sz w:val="24"/>
          <w:szCs w:val="24"/>
          <w:lang w:eastAsia="pl-PL"/>
        </w:rPr>
        <w:t xml:space="preserve">, gdzie istnieje trwałość projektu. </w:t>
      </w:r>
      <w:r w:rsidR="00C42F58">
        <w:rPr>
          <w:rFonts w:ascii="Times New Roman" w:eastAsia="Times New Roman" w:hAnsi="Times New Roman" w:cs="Times New Roman"/>
          <w:sz w:val="24"/>
          <w:szCs w:val="24"/>
          <w:lang w:eastAsia="pl-PL"/>
        </w:rPr>
        <w:t xml:space="preserve">Przygotowano kosztorys na wykup działek, jedna działka ma powierzchnie </w:t>
      </w:r>
      <w:r w:rsidR="001D2686">
        <w:rPr>
          <w:rFonts w:ascii="Times New Roman" w:eastAsia="Times New Roman" w:hAnsi="Times New Roman" w:cs="Times New Roman"/>
          <w:sz w:val="24"/>
          <w:szCs w:val="24"/>
          <w:lang w:eastAsia="pl-PL"/>
        </w:rPr>
        <w:t>0,5</w:t>
      </w:r>
      <w:r w:rsidR="00C42F58">
        <w:rPr>
          <w:rFonts w:ascii="Times New Roman" w:eastAsia="Times New Roman" w:hAnsi="Times New Roman" w:cs="Times New Roman"/>
          <w:sz w:val="24"/>
          <w:szCs w:val="24"/>
          <w:lang w:eastAsia="pl-PL"/>
        </w:rPr>
        <w:t>ha, a druga 10</w:t>
      </w:r>
      <w:bookmarkStart w:id="0" w:name="_GoBack"/>
      <w:bookmarkEnd w:id="0"/>
      <w:r w:rsidR="00C42F58">
        <w:rPr>
          <w:rFonts w:ascii="Times New Roman" w:eastAsia="Times New Roman" w:hAnsi="Times New Roman" w:cs="Times New Roman"/>
          <w:sz w:val="24"/>
          <w:szCs w:val="24"/>
          <w:lang w:eastAsia="pl-PL"/>
        </w:rPr>
        <w:t xml:space="preserve"> arów. Zgodnie z kosztorysem </w:t>
      </w:r>
      <w:r w:rsidR="00C303F7">
        <w:rPr>
          <w:rFonts w:ascii="Times New Roman" w:eastAsia="Times New Roman" w:hAnsi="Times New Roman" w:cs="Times New Roman"/>
          <w:sz w:val="24"/>
          <w:szCs w:val="24"/>
          <w:lang w:eastAsia="pl-PL"/>
        </w:rPr>
        <w:t xml:space="preserve">sporządzonym przez rzeczoznawcę </w:t>
      </w:r>
      <w:r w:rsidR="00C42F58">
        <w:rPr>
          <w:rFonts w:ascii="Times New Roman" w:eastAsia="Times New Roman" w:hAnsi="Times New Roman" w:cs="Times New Roman"/>
          <w:sz w:val="24"/>
          <w:szCs w:val="24"/>
          <w:lang w:eastAsia="pl-PL"/>
        </w:rPr>
        <w:t xml:space="preserve">cena metra kwadratowego ma wynosić </w:t>
      </w:r>
      <w:r w:rsidR="001D2686">
        <w:rPr>
          <w:rFonts w:ascii="Times New Roman" w:eastAsia="Times New Roman" w:hAnsi="Times New Roman" w:cs="Times New Roman"/>
          <w:sz w:val="24"/>
          <w:szCs w:val="24"/>
          <w:lang w:eastAsia="pl-PL"/>
        </w:rPr>
        <w:t xml:space="preserve">25,64zł., wykup tych dwóch nieruchomości kosztowałby 141tys.zł. Pan </w:t>
      </w:r>
      <w:proofErr w:type="spellStart"/>
      <w:r w:rsidR="001D2686">
        <w:rPr>
          <w:rFonts w:ascii="Times New Roman" w:eastAsia="Times New Roman" w:hAnsi="Times New Roman" w:cs="Times New Roman"/>
          <w:sz w:val="24"/>
          <w:szCs w:val="24"/>
          <w:lang w:eastAsia="pl-PL"/>
        </w:rPr>
        <w:t>Tomas</w:t>
      </w:r>
      <w:proofErr w:type="spellEnd"/>
      <w:r w:rsidR="001D2686">
        <w:rPr>
          <w:rFonts w:ascii="Times New Roman" w:eastAsia="Times New Roman" w:hAnsi="Times New Roman" w:cs="Times New Roman"/>
          <w:sz w:val="24"/>
          <w:szCs w:val="24"/>
          <w:lang w:eastAsia="pl-PL"/>
        </w:rPr>
        <w:t xml:space="preserve"> stwierdził, że proponowana kwota wykupu jest zbyt wysoka, jeśli jest to działka rolna, jest przeciwny wykupowi za przedstawioną cenę. </w:t>
      </w:r>
      <w:r w:rsidR="00C303F7">
        <w:rPr>
          <w:rFonts w:ascii="Times New Roman" w:eastAsia="Times New Roman" w:hAnsi="Times New Roman" w:cs="Times New Roman"/>
          <w:sz w:val="24"/>
          <w:szCs w:val="24"/>
          <w:lang w:eastAsia="pl-PL"/>
        </w:rPr>
        <w:t xml:space="preserve">Pan </w:t>
      </w:r>
      <w:proofErr w:type="spellStart"/>
      <w:r w:rsidR="00C303F7">
        <w:rPr>
          <w:rFonts w:ascii="Times New Roman" w:eastAsia="Times New Roman" w:hAnsi="Times New Roman" w:cs="Times New Roman"/>
          <w:sz w:val="24"/>
          <w:szCs w:val="24"/>
          <w:lang w:eastAsia="pl-PL"/>
        </w:rPr>
        <w:t>Tomas</w:t>
      </w:r>
      <w:proofErr w:type="spellEnd"/>
      <w:r w:rsidR="00C303F7">
        <w:rPr>
          <w:rFonts w:ascii="Times New Roman" w:eastAsia="Times New Roman" w:hAnsi="Times New Roman" w:cs="Times New Roman"/>
          <w:sz w:val="24"/>
          <w:szCs w:val="24"/>
          <w:lang w:eastAsia="pl-PL"/>
        </w:rPr>
        <w:t xml:space="preserve"> zapytał, czy nie istnieje możliwość połączenia kanalizacji w Sikorzu z kanalizacją na ulicy Kościuszki. Kierownik Referatu Inwestycji i Rozwoju Gospodarczego wyjaśniła, </w:t>
      </w:r>
      <w:r w:rsidR="00FB4DEE">
        <w:rPr>
          <w:rFonts w:ascii="Times New Roman" w:eastAsia="Times New Roman" w:hAnsi="Times New Roman" w:cs="Times New Roman"/>
          <w:sz w:val="24"/>
          <w:szCs w:val="24"/>
          <w:lang w:eastAsia="pl-PL"/>
        </w:rPr>
        <w:t>ż</w:t>
      </w:r>
      <w:r w:rsidR="00C303F7">
        <w:rPr>
          <w:rFonts w:ascii="Times New Roman" w:eastAsia="Times New Roman" w:hAnsi="Times New Roman" w:cs="Times New Roman"/>
          <w:sz w:val="24"/>
          <w:szCs w:val="24"/>
          <w:lang w:eastAsia="pl-PL"/>
        </w:rPr>
        <w:t>e w takim przypadku ścieki płynęłyby przez miasto do przepompowni przy ulicy Niechorskiej powodując jej znaczne obciążenie. Zdaniem Pana Herdera za proponowan</w:t>
      </w:r>
      <w:r w:rsidR="005512BC">
        <w:rPr>
          <w:rFonts w:ascii="Times New Roman" w:eastAsia="Times New Roman" w:hAnsi="Times New Roman" w:cs="Times New Roman"/>
          <w:sz w:val="24"/>
          <w:szCs w:val="24"/>
          <w:lang w:eastAsia="pl-PL"/>
        </w:rPr>
        <w:t>ą</w:t>
      </w:r>
      <w:r w:rsidR="00C303F7">
        <w:rPr>
          <w:rFonts w:ascii="Times New Roman" w:eastAsia="Times New Roman" w:hAnsi="Times New Roman" w:cs="Times New Roman"/>
          <w:sz w:val="24"/>
          <w:szCs w:val="24"/>
          <w:lang w:eastAsia="pl-PL"/>
        </w:rPr>
        <w:t xml:space="preserve"> kwotę można by zakupić nawet 4ha gruntu</w:t>
      </w:r>
      <w:r w:rsidR="005512BC">
        <w:rPr>
          <w:rFonts w:ascii="Times New Roman" w:eastAsia="Times New Roman" w:hAnsi="Times New Roman" w:cs="Times New Roman"/>
          <w:sz w:val="24"/>
          <w:szCs w:val="24"/>
          <w:lang w:eastAsia="pl-PL"/>
        </w:rPr>
        <w:t>, także Pan Drogowski stwierdził, że kwota jest zbyt wysoka.</w:t>
      </w:r>
    </w:p>
    <w:p w:rsidR="005512BC" w:rsidRDefault="005512BC" w:rsidP="00D83926">
      <w:pPr>
        <w:spacing w:after="0" w:line="240" w:lineRule="auto"/>
        <w:jc w:val="both"/>
        <w:rPr>
          <w:rFonts w:ascii="Times New Roman" w:eastAsia="Times New Roman" w:hAnsi="Times New Roman" w:cs="Times New Roman"/>
          <w:sz w:val="24"/>
          <w:szCs w:val="24"/>
          <w:lang w:eastAsia="pl-PL"/>
        </w:rPr>
      </w:pPr>
    </w:p>
    <w:p w:rsidR="005512BC" w:rsidRDefault="005512BC" w:rsidP="00D8392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negatywnie wykup działek za zaproponowaną cenę. </w:t>
      </w:r>
    </w:p>
    <w:p w:rsidR="005512BC" w:rsidRDefault="005512BC" w:rsidP="00D83926">
      <w:pPr>
        <w:spacing w:after="0" w:line="240" w:lineRule="auto"/>
        <w:jc w:val="both"/>
        <w:rPr>
          <w:rFonts w:ascii="Times New Roman" w:eastAsia="Times New Roman" w:hAnsi="Times New Roman" w:cs="Times New Roman"/>
          <w:sz w:val="24"/>
          <w:szCs w:val="24"/>
          <w:lang w:eastAsia="pl-PL"/>
        </w:rPr>
      </w:pPr>
    </w:p>
    <w:p w:rsidR="005512BC" w:rsidRDefault="005512BC" w:rsidP="00D83926">
      <w:pPr>
        <w:spacing w:after="0" w:line="240" w:lineRule="auto"/>
        <w:jc w:val="both"/>
        <w:rPr>
          <w:rFonts w:ascii="Times New Roman" w:eastAsia="Times New Roman" w:hAnsi="Times New Roman" w:cs="Times New Roman"/>
          <w:sz w:val="24"/>
          <w:szCs w:val="24"/>
          <w:lang w:eastAsia="pl-PL"/>
        </w:rPr>
      </w:pPr>
    </w:p>
    <w:p w:rsidR="0067785F" w:rsidRPr="00D83926" w:rsidRDefault="005512BC" w:rsidP="00D83926">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Ad.11. Komisja zatwierdziła jednogłośnie protokół ze swojego posiedzenia w dniu 10 października 2016r.         </w:t>
      </w:r>
      <w:r w:rsidR="00C303F7">
        <w:rPr>
          <w:rFonts w:ascii="Times New Roman" w:eastAsia="Times New Roman" w:hAnsi="Times New Roman" w:cs="Times New Roman"/>
          <w:sz w:val="24"/>
          <w:szCs w:val="24"/>
          <w:lang w:eastAsia="pl-PL"/>
        </w:rPr>
        <w:t xml:space="preserve">             </w:t>
      </w:r>
      <w:r w:rsidR="001D2686">
        <w:rPr>
          <w:rFonts w:ascii="Times New Roman" w:eastAsia="Times New Roman" w:hAnsi="Times New Roman" w:cs="Times New Roman"/>
          <w:sz w:val="24"/>
          <w:szCs w:val="24"/>
          <w:lang w:eastAsia="pl-PL"/>
        </w:rPr>
        <w:t xml:space="preserve">         </w:t>
      </w:r>
      <w:r w:rsidR="00C42F58">
        <w:rPr>
          <w:rFonts w:ascii="Times New Roman" w:eastAsia="Times New Roman" w:hAnsi="Times New Roman" w:cs="Times New Roman"/>
          <w:sz w:val="24"/>
          <w:szCs w:val="24"/>
          <w:lang w:eastAsia="pl-PL"/>
        </w:rPr>
        <w:t xml:space="preserve">      </w:t>
      </w:r>
      <w:r w:rsidR="00E07618">
        <w:rPr>
          <w:rFonts w:ascii="Times New Roman" w:eastAsia="Times New Roman" w:hAnsi="Times New Roman" w:cs="Times New Roman"/>
          <w:sz w:val="24"/>
          <w:szCs w:val="24"/>
          <w:lang w:eastAsia="pl-PL"/>
        </w:rPr>
        <w:t xml:space="preserve"> </w:t>
      </w:r>
      <w:r w:rsidR="00477354">
        <w:rPr>
          <w:rFonts w:ascii="Times New Roman" w:eastAsia="Times New Roman" w:hAnsi="Times New Roman" w:cs="Times New Roman"/>
          <w:sz w:val="24"/>
          <w:szCs w:val="24"/>
          <w:lang w:eastAsia="pl-PL"/>
        </w:rPr>
        <w:t xml:space="preserve">      </w:t>
      </w:r>
      <w:r w:rsidR="004C21A3">
        <w:rPr>
          <w:rFonts w:ascii="Times New Roman" w:eastAsia="Times New Roman" w:hAnsi="Times New Roman" w:cs="Times New Roman"/>
          <w:sz w:val="24"/>
          <w:szCs w:val="24"/>
          <w:lang w:eastAsia="pl-PL"/>
        </w:rPr>
        <w:t xml:space="preserve">   </w:t>
      </w:r>
      <w:r w:rsidR="00E220E7">
        <w:rPr>
          <w:rFonts w:ascii="Times New Roman" w:eastAsia="Times New Roman" w:hAnsi="Times New Roman" w:cs="Times New Roman"/>
          <w:sz w:val="24"/>
          <w:szCs w:val="24"/>
          <w:lang w:eastAsia="pl-PL"/>
        </w:rPr>
        <w:t xml:space="preserve">       </w:t>
      </w:r>
      <w:r w:rsidR="00417075">
        <w:rPr>
          <w:rFonts w:ascii="Times New Roman" w:eastAsia="Times New Roman" w:hAnsi="Times New Roman" w:cs="Times New Roman"/>
          <w:sz w:val="24"/>
          <w:szCs w:val="24"/>
          <w:lang w:eastAsia="pl-PL"/>
        </w:rPr>
        <w:t xml:space="preserve"> </w:t>
      </w:r>
      <w:r w:rsidR="00417075">
        <w:rPr>
          <w:rFonts w:ascii="Times New Roman" w:hAnsi="Times New Roman" w:cs="Times New Roman"/>
          <w:sz w:val="24"/>
          <w:szCs w:val="24"/>
        </w:rPr>
        <w:t xml:space="preserve"> </w:t>
      </w:r>
      <w:r w:rsidR="00417075" w:rsidRPr="00417075">
        <w:rPr>
          <w:rFonts w:ascii="Times New Roman" w:hAnsi="Times New Roman" w:cs="Times New Roman"/>
          <w:sz w:val="24"/>
          <w:szCs w:val="24"/>
        </w:rPr>
        <w:t xml:space="preserve"> </w:t>
      </w:r>
      <w:r w:rsidR="00417075">
        <w:rPr>
          <w:rFonts w:ascii="Times New Roman" w:hAnsi="Times New Roman" w:cs="Times New Roman"/>
          <w:sz w:val="24"/>
          <w:szCs w:val="24"/>
        </w:rPr>
        <w:t xml:space="preserve">   </w:t>
      </w:r>
      <w:r w:rsidR="0067785F">
        <w:rPr>
          <w:rFonts w:ascii="Times New Roman" w:hAnsi="Times New Roman" w:cs="Times New Roman"/>
          <w:sz w:val="24"/>
          <w:szCs w:val="24"/>
        </w:rPr>
        <w:t xml:space="preserve"> </w:t>
      </w:r>
    </w:p>
    <w:p w:rsidR="00900252" w:rsidRPr="00BB5FFA" w:rsidRDefault="00833BC8" w:rsidP="00417075">
      <w:pPr>
        <w:tabs>
          <w:tab w:val="left" w:pos="8202"/>
        </w:tabs>
        <w:spacing w:after="0" w:line="240" w:lineRule="auto"/>
        <w:jc w:val="both"/>
        <w:rPr>
          <w:rFonts w:ascii="Times New Roman" w:eastAsia="Times New Roman" w:hAnsi="Times New Roman" w:cs="Times New Roman"/>
          <w:sz w:val="24"/>
          <w:szCs w:val="24"/>
          <w:lang w:eastAsia="pl-PL"/>
        </w:rPr>
      </w:pPr>
      <w:r w:rsidRPr="00BB5FFA">
        <w:rPr>
          <w:rFonts w:ascii="Times New Roman" w:eastAsia="Times New Roman" w:hAnsi="Times New Roman" w:cs="Times New Roman"/>
          <w:sz w:val="24"/>
          <w:szCs w:val="24"/>
          <w:lang w:eastAsia="pl-PL"/>
        </w:rPr>
        <w:t xml:space="preserve"> </w:t>
      </w:r>
    </w:p>
    <w:p w:rsidR="00BD56F8" w:rsidRPr="00BB5FFA" w:rsidRDefault="00BD56F8" w:rsidP="00993BDB">
      <w:pPr>
        <w:spacing w:after="0" w:line="240" w:lineRule="auto"/>
        <w:ind w:firstLine="360"/>
        <w:jc w:val="both"/>
        <w:rPr>
          <w:rFonts w:ascii="Times New Roman" w:eastAsia="Times New Roman" w:hAnsi="Times New Roman" w:cs="Times New Roman"/>
          <w:sz w:val="24"/>
          <w:szCs w:val="24"/>
          <w:lang w:eastAsia="pl-PL"/>
        </w:rPr>
      </w:pPr>
    </w:p>
    <w:p w:rsidR="00BD56F8" w:rsidRPr="00BB5FFA" w:rsidRDefault="006012FD" w:rsidP="00993BDB">
      <w:pPr>
        <w:spacing w:after="0" w:line="240" w:lineRule="auto"/>
        <w:ind w:firstLine="360"/>
        <w:jc w:val="both"/>
        <w:outlineLvl w:val="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Wobec braku wolnych wniosków, p</w:t>
      </w:r>
      <w:r w:rsidR="00BD56F8" w:rsidRPr="00BB5FFA">
        <w:rPr>
          <w:rFonts w:ascii="Times New Roman" w:eastAsia="Times New Roman" w:hAnsi="Times New Roman" w:cs="Times New Roman"/>
          <w:sz w:val="24"/>
          <w:szCs w:val="24"/>
          <w:lang w:eastAsia="pl-PL"/>
        </w:rPr>
        <w:t xml:space="preserve">o wyczerpaniu porządku obrad Przewodniczący zakończył posiedzenie. </w:t>
      </w:r>
    </w:p>
    <w:p w:rsidR="00BD56F8" w:rsidRPr="00BB5FFA" w:rsidRDefault="00BD56F8" w:rsidP="00993BDB">
      <w:pPr>
        <w:spacing w:after="0" w:line="240" w:lineRule="auto"/>
        <w:ind w:firstLine="360"/>
        <w:jc w:val="both"/>
        <w:rPr>
          <w:rFonts w:ascii="Times New Roman" w:eastAsia="Times New Roman" w:hAnsi="Times New Roman" w:cs="Times New Roman"/>
          <w:sz w:val="24"/>
          <w:szCs w:val="24"/>
          <w:lang w:eastAsia="pl-PL"/>
        </w:rPr>
      </w:pPr>
    </w:p>
    <w:p w:rsidR="00BD56F8" w:rsidRPr="00BB5FFA" w:rsidRDefault="00BD56F8" w:rsidP="00993BDB">
      <w:pPr>
        <w:spacing w:after="0" w:line="240" w:lineRule="auto"/>
        <w:ind w:firstLine="360"/>
        <w:jc w:val="both"/>
        <w:rPr>
          <w:rFonts w:ascii="Times New Roman" w:eastAsia="Times New Roman" w:hAnsi="Times New Roman" w:cs="Times New Roman"/>
          <w:sz w:val="24"/>
          <w:szCs w:val="24"/>
          <w:lang w:eastAsia="pl-PL"/>
        </w:rPr>
      </w:pPr>
    </w:p>
    <w:p w:rsidR="00BD56F8" w:rsidRPr="00BB5FFA" w:rsidRDefault="00BD56F8" w:rsidP="00993BDB">
      <w:pPr>
        <w:spacing w:after="0" w:line="240" w:lineRule="auto"/>
        <w:ind w:firstLine="360"/>
        <w:jc w:val="both"/>
        <w:rPr>
          <w:rFonts w:ascii="Times New Roman" w:eastAsia="Times New Roman" w:hAnsi="Times New Roman" w:cs="Times New Roman"/>
          <w:sz w:val="24"/>
          <w:szCs w:val="24"/>
          <w:lang w:eastAsia="pl-PL"/>
        </w:rPr>
      </w:pPr>
    </w:p>
    <w:p w:rsidR="00BD56F8" w:rsidRPr="00BB5FFA" w:rsidRDefault="00BD56F8" w:rsidP="00993BDB">
      <w:pPr>
        <w:spacing w:after="0" w:line="240" w:lineRule="auto"/>
        <w:ind w:firstLine="360"/>
        <w:jc w:val="both"/>
        <w:outlineLvl w:val="0"/>
        <w:rPr>
          <w:rFonts w:ascii="Times New Roman" w:eastAsia="Times New Roman" w:hAnsi="Times New Roman" w:cs="Times New Roman"/>
          <w:b/>
          <w:sz w:val="24"/>
          <w:szCs w:val="24"/>
          <w:lang w:eastAsia="pl-PL"/>
        </w:rPr>
      </w:pPr>
      <w:r w:rsidRPr="00BB5FFA">
        <w:rPr>
          <w:rFonts w:ascii="Times New Roman" w:eastAsia="Times New Roman" w:hAnsi="Times New Roman" w:cs="Times New Roman"/>
          <w:b/>
          <w:sz w:val="24"/>
          <w:szCs w:val="24"/>
          <w:lang w:eastAsia="pl-PL"/>
        </w:rPr>
        <w:t xml:space="preserve">                                                                                          Przewodniczący Komisji       </w:t>
      </w:r>
    </w:p>
    <w:p w:rsidR="00BD56F8" w:rsidRPr="00BB5FFA" w:rsidRDefault="00BD56F8" w:rsidP="00993BDB">
      <w:pPr>
        <w:spacing w:after="0" w:line="240" w:lineRule="auto"/>
        <w:ind w:firstLine="360"/>
        <w:jc w:val="both"/>
        <w:outlineLvl w:val="0"/>
        <w:rPr>
          <w:rFonts w:ascii="Times New Roman" w:eastAsia="Times New Roman" w:hAnsi="Times New Roman" w:cs="Times New Roman"/>
          <w:b/>
          <w:sz w:val="24"/>
          <w:szCs w:val="24"/>
          <w:lang w:eastAsia="pl-PL"/>
        </w:rPr>
      </w:pPr>
      <w:r w:rsidRPr="00BB5FFA">
        <w:rPr>
          <w:rFonts w:ascii="Times New Roman" w:eastAsia="Times New Roman" w:hAnsi="Times New Roman" w:cs="Times New Roman"/>
          <w:b/>
          <w:sz w:val="24"/>
          <w:szCs w:val="24"/>
          <w:lang w:eastAsia="pl-PL"/>
        </w:rPr>
        <w:t xml:space="preserve">                                                                                             Kazimierz Drogowski  </w:t>
      </w:r>
    </w:p>
    <w:p w:rsidR="00BD56F8" w:rsidRPr="00BB5FFA" w:rsidRDefault="00BD56F8" w:rsidP="00993BDB">
      <w:pPr>
        <w:spacing w:after="0" w:line="240" w:lineRule="auto"/>
        <w:ind w:firstLine="360"/>
        <w:jc w:val="both"/>
        <w:rPr>
          <w:rFonts w:ascii="Times New Roman" w:eastAsia="Times New Roman" w:hAnsi="Times New Roman" w:cs="Times New Roman"/>
          <w:b/>
          <w:sz w:val="24"/>
          <w:szCs w:val="24"/>
          <w:lang w:eastAsia="pl-PL"/>
        </w:rPr>
      </w:pPr>
    </w:p>
    <w:p w:rsidR="00BD56F8" w:rsidRPr="00BB5FFA" w:rsidRDefault="00BD56F8" w:rsidP="00993BDB">
      <w:pPr>
        <w:spacing w:after="0" w:line="240" w:lineRule="auto"/>
        <w:jc w:val="both"/>
        <w:rPr>
          <w:rFonts w:ascii="Times New Roman" w:eastAsia="Times New Roman" w:hAnsi="Times New Roman" w:cs="Times New Roman"/>
          <w:sz w:val="24"/>
          <w:szCs w:val="24"/>
          <w:lang w:eastAsia="pl-PL"/>
        </w:rPr>
      </w:pPr>
    </w:p>
    <w:p w:rsidR="00BD56F8" w:rsidRPr="00BB5FFA" w:rsidRDefault="00BD56F8" w:rsidP="00993BDB">
      <w:pPr>
        <w:spacing w:after="0" w:line="240" w:lineRule="auto"/>
        <w:ind w:firstLine="360"/>
        <w:jc w:val="both"/>
        <w:rPr>
          <w:rFonts w:ascii="Times New Roman" w:eastAsia="Times New Roman" w:hAnsi="Times New Roman" w:cs="Times New Roman"/>
          <w:sz w:val="24"/>
          <w:szCs w:val="24"/>
          <w:lang w:eastAsia="pl-PL"/>
        </w:rPr>
      </w:pPr>
    </w:p>
    <w:p w:rsidR="00BD56F8" w:rsidRPr="00BB5FFA" w:rsidRDefault="00BD56F8" w:rsidP="00993BDB">
      <w:pPr>
        <w:spacing w:after="0" w:line="240" w:lineRule="auto"/>
        <w:ind w:firstLine="360"/>
        <w:jc w:val="both"/>
        <w:rPr>
          <w:rFonts w:ascii="Times New Roman" w:eastAsia="Times New Roman" w:hAnsi="Times New Roman" w:cs="Times New Roman"/>
          <w:sz w:val="24"/>
          <w:szCs w:val="24"/>
          <w:lang w:eastAsia="pl-PL"/>
        </w:rPr>
      </w:pPr>
      <w:r w:rsidRPr="00BB5FFA">
        <w:rPr>
          <w:rFonts w:ascii="Times New Roman" w:eastAsia="Times New Roman" w:hAnsi="Times New Roman" w:cs="Times New Roman"/>
          <w:sz w:val="24"/>
          <w:szCs w:val="24"/>
          <w:lang w:eastAsia="pl-PL"/>
        </w:rPr>
        <w:t>Protokołował:</w:t>
      </w:r>
    </w:p>
    <w:p w:rsidR="00BD56F8" w:rsidRPr="00BB5FFA" w:rsidRDefault="00BD56F8" w:rsidP="00993BDB">
      <w:pPr>
        <w:spacing w:after="0" w:line="240" w:lineRule="auto"/>
        <w:ind w:firstLine="360"/>
        <w:jc w:val="both"/>
        <w:rPr>
          <w:rFonts w:ascii="Times New Roman" w:eastAsia="Times New Roman" w:hAnsi="Times New Roman" w:cs="Times New Roman"/>
          <w:sz w:val="24"/>
          <w:szCs w:val="24"/>
          <w:lang w:eastAsia="pl-PL"/>
        </w:rPr>
      </w:pPr>
      <w:r w:rsidRPr="00BB5FFA">
        <w:rPr>
          <w:rFonts w:ascii="Times New Roman" w:eastAsia="Times New Roman" w:hAnsi="Times New Roman" w:cs="Times New Roman"/>
          <w:sz w:val="24"/>
          <w:szCs w:val="24"/>
          <w:lang w:eastAsia="pl-PL"/>
        </w:rPr>
        <w:t xml:space="preserve">Tomasz Dix </w:t>
      </w:r>
    </w:p>
    <w:p w:rsidR="00BD56F8" w:rsidRPr="00BB5FFA" w:rsidRDefault="00BD56F8" w:rsidP="00993BDB">
      <w:pPr>
        <w:spacing w:line="240" w:lineRule="auto"/>
        <w:rPr>
          <w:rFonts w:ascii="Calibri" w:eastAsia="Times New Roman" w:hAnsi="Calibri" w:cs="Times New Roman"/>
          <w:sz w:val="24"/>
          <w:szCs w:val="24"/>
          <w:lang w:eastAsia="pl-PL"/>
        </w:rPr>
      </w:pPr>
    </w:p>
    <w:p w:rsidR="00BD56F8" w:rsidRDefault="00BD56F8" w:rsidP="00993BDB">
      <w:pPr>
        <w:spacing w:line="240" w:lineRule="auto"/>
      </w:pPr>
    </w:p>
    <w:p w:rsidR="00350094" w:rsidRDefault="00350094" w:rsidP="00993BDB">
      <w:pPr>
        <w:spacing w:line="240" w:lineRule="auto"/>
      </w:pPr>
    </w:p>
    <w:sectPr w:rsidR="00350094">
      <w:footerReference w:type="default" r:id="rId7"/>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5A5" w:rsidRDefault="004575A5">
      <w:pPr>
        <w:spacing w:after="0" w:line="240" w:lineRule="auto"/>
      </w:pPr>
      <w:r>
        <w:separator/>
      </w:r>
    </w:p>
  </w:endnote>
  <w:endnote w:type="continuationSeparator" w:id="0">
    <w:p w:rsidR="004575A5" w:rsidRDefault="0045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5BB" w:rsidRDefault="00BD56F8">
    <w:pPr>
      <w:pStyle w:val="Stopka"/>
      <w:jc w:val="right"/>
    </w:pPr>
    <w:r>
      <w:fldChar w:fldCharType="begin"/>
    </w:r>
    <w:r>
      <w:instrText>PAGE   \* MERGEFORMAT</w:instrText>
    </w:r>
    <w:r>
      <w:fldChar w:fldCharType="separate"/>
    </w:r>
    <w:r w:rsidR="00850837">
      <w:rPr>
        <w:noProof/>
      </w:rPr>
      <w:t>4</w:t>
    </w:r>
    <w:r>
      <w:fldChar w:fldCharType="end"/>
    </w:r>
  </w:p>
  <w:p w:rsidR="004865BB" w:rsidRDefault="004575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5A5" w:rsidRDefault="004575A5">
      <w:pPr>
        <w:spacing w:after="0" w:line="240" w:lineRule="auto"/>
      </w:pPr>
      <w:r>
        <w:separator/>
      </w:r>
    </w:p>
  </w:footnote>
  <w:footnote w:type="continuationSeparator" w:id="0">
    <w:p w:rsidR="004575A5" w:rsidRDefault="00457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9665F"/>
    <w:multiLevelType w:val="hybridMultilevel"/>
    <w:tmpl w:val="B0182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7B4C2E"/>
    <w:multiLevelType w:val="hybridMultilevel"/>
    <w:tmpl w:val="6E7CEE62"/>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0963F7"/>
    <w:multiLevelType w:val="hybridMultilevel"/>
    <w:tmpl w:val="B08ED9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5341C8F"/>
    <w:multiLevelType w:val="hybridMultilevel"/>
    <w:tmpl w:val="9B2C5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916B93"/>
    <w:multiLevelType w:val="hybridMultilevel"/>
    <w:tmpl w:val="1D24429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CC"/>
    <w:rsid w:val="0001269D"/>
    <w:rsid w:val="000703A5"/>
    <w:rsid w:val="000E1874"/>
    <w:rsid w:val="00122F3E"/>
    <w:rsid w:val="00167E58"/>
    <w:rsid w:val="001B5372"/>
    <w:rsid w:val="001D2686"/>
    <w:rsid w:val="00256581"/>
    <w:rsid w:val="00275A74"/>
    <w:rsid w:val="002F1BAE"/>
    <w:rsid w:val="00323B14"/>
    <w:rsid w:val="00343B8F"/>
    <w:rsid w:val="00350094"/>
    <w:rsid w:val="0040512A"/>
    <w:rsid w:val="00410616"/>
    <w:rsid w:val="00417075"/>
    <w:rsid w:val="004575A5"/>
    <w:rsid w:val="00477354"/>
    <w:rsid w:val="004A5555"/>
    <w:rsid w:val="004C21A3"/>
    <w:rsid w:val="005143BB"/>
    <w:rsid w:val="00544DC7"/>
    <w:rsid w:val="005512BC"/>
    <w:rsid w:val="00587D07"/>
    <w:rsid w:val="005E19A5"/>
    <w:rsid w:val="005E7050"/>
    <w:rsid w:val="006012FD"/>
    <w:rsid w:val="00623CDA"/>
    <w:rsid w:val="0067785F"/>
    <w:rsid w:val="00693D2B"/>
    <w:rsid w:val="007217A0"/>
    <w:rsid w:val="00772310"/>
    <w:rsid w:val="007728CC"/>
    <w:rsid w:val="007C4B3C"/>
    <w:rsid w:val="00821430"/>
    <w:rsid w:val="00833BC8"/>
    <w:rsid w:val="00850837"/>
    <w:rsid w:val="008C51DB"/>
    <w:rsid w:val="00900252"/>
    <w:rsid w:val="00910561"/>
    <w:rsid w:val="00956E17"/>
    <w:rsid w:val="00993BDB"/>
    <w:rsid w:val="009A2F70"/>
    <w:rsid w:val="009D6371"/>
    <w:rsid w:val="00A709BE"/>
    <w:rsid w:val="00AA3640"/>
    <w:rsid w:val="00B6278C"/>
    <w:rsid w:val="00BB5FFA"/>
    <w:rsid w:val="00BD56F8"/>
    <w:rsid w:val="00C064AA"/>
    <w:rsid w:val="00C27043"/>
    <w:rsid w:val="00C303F7"/>
    <w:rsid w:val="00C42F58"/>
    <w:rsid w:val="00C63CD3"/>
    <w:rsid w:val="00CC75F4"/>
    <w:rsid w:val="00CD10F1"/>
    <w:rsid w:val="00CE2F86"/>
    <w:rsid w:val="00D419F8"/>
    <w:rsid w:val="00D83926"/>
    <w:rsid w:val="00DD711E"/>
    <w:rsid w:val="00E07618"/>
    <w:rsid w:val="00E220E7"/>
    <w:rsid w:val="00E27424"/>
    <w:rsid w:val="00E74BAA"/>
    <w:rsid w:val="00EA6F7B"/>
    <w:rsid w:val="00F31756"/>
    <w:rsid w:val="00F94DF7"/>
    <w:rsid w:val="00FB4DEE"/>
    <w:rsid w:val="00FE1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B23BE-97A6-4FFF-A93A-AA18DE19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BD56F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BD56F8"/>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BD56F8"/>
  </w:style>
  <w:style w:type="paragraph" w:styleId="Akapitzlist">
    <w:name w:val="List Paragraph"/>
    <w:basedOn w:val="Normalny"/>
    <w:uiPriority w:val="34"/>
    <w:qFormat/>
    <w:rsid w:val="00BD56F8"/>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FB4D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4D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1107</TotalTime>
  <Pages>6</Pages>
  <Words>2485</Words>
  <Characters>14914</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10</cp:revision>
  <cp:lastPrinted>2016-11-28T13:13:00Z</cp:lastPrinted>
  <dcterms:created xsi:type="dcterms:W3CDTF">2016-11-17T12:44:00Z</dcterms:created>
  <dcterms:modified xsi:type="dcterms:W3CDTF">2016-11-29T08:35:00Z</dcterms:modified>
</cp:coreProperties>
</file>